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57.jpg" ContentType="image/jpeg"/>
  <Override PartName="/word/media/rId59.jpg" ContentType="image/jpeg"/>
  <Override PartName="/word/media/rId25.jpg" ContentType="image/jpeg"/>
  <Override PartName="/word/media/rId61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Великоднева</w:t>
      </w:r>
      <w:r>
        <w:t xml:space="preserve"> </w:t>
      </w:r>
      <w:r>
        <w:t xml:space="preserve">Евгения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– Изучить идеологию и применение средств контроля версий.</w:t>
      </w:r>
      <w:r>
        <w:t xml:space="preserve"> </w:t>
      </w:r>
      <w:r>
        <w:t xml:space="preserve">– Освоить умения по работе с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1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несколь-</w:t>
      </w:r>
      <w:r>
        <w:t xml:space="preserve"> </w:t>
      </w:r>
      <w:r>
        <w:t xml:space="preserve">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</w:t>
      </w:r>
    </w:p>
    <w:p>
      <w:pPr>
        <w:pStyle w:val="BodyText"/>
      </w:pPr>
      <w:r>
        <w:t xml:space="preserve">Система контроля версий Git представляет собой набор программ командной строки.</w:t>
      </w:r>
      <w:r>
        <w:t xml:space="preserve"> </w:t>
      </w:r>
      <w:r>
        <w:t xml:space="preserve">Доступ к ним можно получить из терминала посредством ввода команды git с различ-</w:t>
      </w:r>
      <w:r>
        <w:t xml:space="preserve"> </w:t>
      </w:r>
      <w:r>
        <w:t xml:space="preserve">ными опциями.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необходимо</w:t>
      </w:r>
      <w:r>
        <w:t xml:space="preserve"> </w:t>
      </w:r>
      <w:r>
        <w:t xml:space="preserve">сгенерировать пару ключей (приватный и открытый). Ключи сохраняться в каталоге ~/.ssh/.</w:t>
      </w:r>
    </w:p>
    <w:p>
      <w:pPr>
        <w:pStyle w:val="BodyText"/>
      </w:pPr>
      <w:r>
        <w:t xml:space="preserve">– Gitflow Workflow опубликована и популяризована Винсентом Дриссеном из компании</w:t>
      </w:r>
      <w:r>
        <w:t xml:space="preserve"> </w:t>
      </w:r>
      <w:r>
        <w:t xml:space="preserve">vie.</w:t>
      </w:r>
      <w:r>
        <w:t xml:space="preserve"> </w:t>
      </w:r>
      <w:r>
        <w:t xml:space="preserve">– Gitflow Workflow предполагает выстраивание строгой модели ветвления с учётом</w:t>
      </w:r>
      <w:r>
        <w:t xml:space="preserve"> </w:t>
      </w:r>
      <w:r>
        <w:t xml:space="preserve">выпуска проекта.</w:t>
      </w:r>
      <w:r>
        <w:t xml:space="preserve"> </w:t>
      </w:r>
      <w:r>
        <w:t xml:space="preserve">– Данная модель отлично подходит для организации рабочего процесса на основе рели-</w:t>
      </w:r>
      <w:r>
        <w:t xml:space="preserve"> </w:t>
      </w:r>
      <w:r>
        <w:t xml:space="preserve">зов.</w:t>
      </w:r>
      <w:r>
        <w:t xml:space="preserve"> </w:t>
      </w:r>
      <w:r>
        <w:t xml:space="preserve">– Работа по модели Gitflow включает создание отдельной ветки для исправлений ошибок</w:t>
      </w:r>
      <w:r>
        <w:t xml:space="preserve"> </w:t>
      </w:r>
      <w:r>
        <w:t xml:space="preserve">в рабочей среде.</w:t>
      </w:r>
    </w:p>
    <w:bookmarkEnd w:id="22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Создала учётную запись на https://github.com и заполнила основные данные.</w:t>
      </w:r>
    </w:p>
    <w:p>
      <w:pPr>
        <w:numPr>
          <w:ilvl w:val="0"/>
          <w:numId w:val="1002"/>
        </w:numPr>
      </w:pPr>
      <w:r>
        <w:t xml:space="preserve">Перешла в каталог /tmp с помощью команды cd и установила необходимое программное обеспечение.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2344138"/>
            <wp:effectExtent b="0" l="0" r="0" t="0"/>
            <wp:docPr descr="Установка необходимого программного обеспечения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Установка необходимого программного обеспечения</w:t>
      </w:r>
    </w:p>
    <w:p>
      <w:pPr>
        <w:numPr>
          <w:ilvl w:val="0"/>
          <w:numId w:val="1003"/>
        </w:numPr>
        <w:pStyle w:val="Compact"/>
      </w:pPr>
      <w:r>
        <w:t xml:space="preserve">Установила gh с помощью команды dnf install.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2344138"/>
            <wp:effectExtent b="0" l="0" r="0" t="0"/>
            <wp:docPr descr="Установка gh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Установка gh</w:t>
      </w:r>
    </w:p>
    <w:p>
      <w:pPr>
        <w:numPr>
          <w:ilvl w:val="0"/>
          <w:numId w:val="1004"/>
        </w:numPr>
        <w:pStyle w:val="Compact"/>
      </w:pPr>
      <w:r>
        <w:t xml:space="preserve">Задала имя и email владельца репозитория.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720810"/>
            <wp:effectExtent b="0" l="0" r="0" t="0"/>
            <wp:docPr descr="Ввод имени и электронной почты владельца репозитория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Ввод имени и электронной почты владельца репозитория</w:t>
      </w:r>
    </w:p>
    <w:p>
      <w:pPr>
        <w:numPr>
          <w:ilvl w:val="0"/>
          <w:numId w:val="1005"/>
        </w:numPr>
        <w:pStyle w:val="Compact"/>
      </w:pPr>
      <w:r>
        <w:t xml:space="preserve">Настроила utf-8 в выводе сообщений git.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552621"/>
            <wp:effectExtent b="0" l="0" r="0" t="0"/>
            <wp:docPr descr="Настройка utf-8 в выводе сообщений git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Настройка utf-8 в выводе сообщений git</w:t>
      </w:r>
    </w:p>
    <w:p>
      <w:pPr>
        <w:numPr>
          <w:ilvl w:val="0"/>
          <w:numId w:val="1006"/>
        </w:numPr>
        <w:pStyle w:val="Compact"/>
      </w:pPr>
      <w:r>
        <w:t xml:space="preserve">Настроила верификацию и подписание коммитов git, задала имя начальной ветки master.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552621"/>
            <wp:effectExtent b="0" l="0" r="0" t="0"/>
            <wp:docPr descr="Настройка верификации и подписания коммитов, задание имени начальной ветки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Настройка верификации и подписания коммитов, задание имени начальной ветки</w:t>
      </w:r>
    </w:p>
    <w:p>
      <w:pPr>
        <w:numPr>
          <w:ilvl w:val="0"/>
          <w:numId w:val="1007"/>
        </w:numPr>
        <w:pStyle w:val="Compact"/>
      </w:pPr>
      <w:r>
        <w:t xml:space="preserve">Настроила параметр autocrlf.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552621"/>
            <wp:effectExtent b="0" l="0" r="0" t="0"/>
            <wp:docPr descr="Настройка параметра autocrlf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Настройка параметра autocrlf</w:t>
      </w:r>
    </w:p>
    <w:p>
      <w:pPr>
        <w:numPr>
          <w:ilvl w:val="0"/>
          <w:numId w:val="1008"/>
        </w:numPr>
        <w:pStyle w:val="Compact"/>
      </w:pPr>
      <w:r>
        <w:t xml:space="preserve">Настроила параметр safecrlf.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552621"/>
            <wp:effectExtent b="0" l="0" r="0" t="0"/>
            <wp:docPr descr="Настройка параметра safecrlf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Настройка параметра safecrlf</w:t>
      </w:r>
    </w:p>
    <w:p>
      <w:pPr>
        <w:numPr>
          <w:ilvl w:val="0"/>
          <w:numId w:val="1009"/>
        </w:numPr>
        <w:pStyle w:val="Compact"/>
      </w:pPr>
      <w:r>
        <w:t xml:space="preserve">Создала ssh ключ по алгоритму rsa.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3443873"/>
            <wp:effectExtent b="0" l="0" r="0" t="0"/>
            <wp:docPr descr="Создание ssh ключа по алгоритму rsa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Создание ssh ключа по алгоритму rsa</w:t>
      </w:r>
    </w:p>
    <w:p>
      <w:pPr>
        <w:numPr>
          <w:ilvl w:val="0"/>
          <w:numId w:val="1010"/>
        </w:numPr>
        <w:pStyle w:val="Compact"/>
      </w:pPr>
      <w:r>
        <w:t xml:space="preserve">Создала ssh ключ по алгоритму ed25519.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3443873"/>
            <wp:effectExtent b="0" l="0" r="0" t="0"/>
            <wp:docPr descr="Создание ssh ключа по алгоритму ed25519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Создание ssh ключа по алгоритму ed25519</w:t>
      </w:r>
    </w:p>
    <w:p>
      <w:pPr>
        <w:numPr>
          <w:ilvl w:val="0"/>
          <w:numId w:val="1011"/>
        </w:numPr>
        <w:pStyle w:val="Compact"/>
      </w:pPr>
      <w:r>
        <w:t xml:space="preserve">Сгенерировала ключ.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5334000" cy="1537729"/>
            <wp:effectExtent b="0" l="0" r="0" t="0"/>
            <wp:docPr descr="Генерация ключа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Генерация ключа</w:t>
      </w:r>
    </w:p>
    <w:p>
      <w:pPr>
        <w:numPr>
          <w:ilvl w:val="0"/>
          <w:numId w:val="1012"/>
        </w:numPr>
        <w:pStyle w:val="Compact"/>
      </w:pPr>
      <w:r>
        <w:t xml:space="preserve">Выбрала тип ключа RSA and RSA, задала размер 4096, выбрала срок действия по умолчанию. Ввела запрашиваемую информацию: имя, адрес электронной почты, примечание оставила пустым. (рис.</w:t>
      </w:r>
      <w:r>
        <w:t xml:space="preserve"> </w:t>
      </w:r>
      <w:r>
        <w:t xml:space="preserve">[-@fig:011]</w:t>
      </w:r>
      <w:r>
        <w:t xml:space="preserve">) Мне предложили поменять данные, которые я ввела, но так как всё было правильно, я ничего больше не меняла.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4" w:name="fig:011"/>
      <w:r>
        <w:drawing>
          <wp:inline>
            <wp:extent cx="5334000" cy="4517081"/>
            <wp:effectExtent b="0" l="0" r="0" t="0"/>
            <wp:docPr descr="Выбор типа ключа, размера, срока действия. Ввод запрашиваемой информации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Выбор типа ключа, размера, срока действия. Ввод запрашиваемой информации</w:t>
      </w:r>
    </w:p>
    <w:p>
      <w:pPr>
        <w:pStyle w:val="CaptionedFigure"/>
      </w:pPr>
      <w:bookmarkStart w:id="46" w:name="fig:012"/>
      <w:r>
        <w:drawing>
          <wp:inline>
            <wp:extent cx="5334000" cy="4549117"/>
            <wp:effectExtent b="0" l="0" r="0" t="0"/>
            <wp:docPr descr="Создание ключа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Создание ключа</w:t>
      </w:r>
    </w:p>
    <w:p>
      <w:pPr>
        <w:numPr>
          <w:ilvl w:val="0"/>
          <w:numId w:val="1013"/>
        </w:numPr>
        <w:pStyle w:val="Compact"/>
      </w:pPr>
      <w:r>
        <w:t xml:space="preserve">Вывела список ключей и скопировала отпечаток приватного ключа.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8" w:name="fig:013"/>
      <w:r>
        <w:drawing>
          <wp:inline>
            <wp:extent cx="5334000" cy="2410711"/>
            <wp:effectExtent b="0" l="0" r="0" t="0"/>
            <wp:docPr descr="Вывод списка ключей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Вывод списка ключей</w:t>
      </w:r>
    </w:p>
    <w:p>
      <w:pPr>
        <w:numPr>
          <w:ilvl w:val="0"/>
          <w:numId w:val="1014"/>
        </w:numPr>
        <w:pStyle w:val="Compact"/>
      </w:pPr>
      <w:r>
        <w:t xml:space="preserve">Скопировала сгенерированный PGP ключ в буфер обмена, перешла в настройки GitHub и добавила новый PGP ключ.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0" w:name="fig:014"/>
      <w:r>
        <w:drawing>
          <wp:inline>
            <wp:extent cx="5334000" cy="905018"/>
            <wp:effectExtent b="0" l="0" r="0" t="0"/>
            <wp:docPr descr="Копирование сгенерированного PGP ключа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Копирование сгенерированного PGP ключа</w:t>
      </w:r>
    </w:p>
    <w:p>
      <w:pPr>
        <w:numPr>
          <w:ilvl w:val="0"/>
          <w:numId w:val="1015"/>
        </w:numPr>
        <w:pStyle w:val="Compact"/>
      </w:pPr>
      <w:r>
        <w:t xml:space="preserve">Используя введёный email, указала Git применять его при подписи коммитов.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2" w:name="fig:015"/>
      <w:r>
        <w:drawing>
          <wp:inline>
            <wp:extent cx="5334000" cy="3547990"/>
            <wp:effectExtent b="0" l="0" r="0" t="0"/>
            <wp:docPr descr="Указала Git применять введённый email при подписи коммитов, авторизовалась в gh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Указала Git применять введённый email при подписи коммитов, авторизовалась в gh</w:t>
      </w:r>
    </w:p>
    <w:p>
      <w:pPr>
        <w:numPr>
          <w:ilvl w:val="0"/>
          <w:numId w:val="1016"/>
        </w:numPr>
      </w:pPr>
      <w:r>
        <w:t xml:space="preserve">Авторизовалась в gh.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numPr>
          <w:ilvl w:val="0"/>
          <w:numId w:val="1016"/>
        </w:numPr>
      </w:pPr>
      <w:r>
        <w:t xml:space="preserve">Клонировала шаблон репозитория к себе в gh, а затем скопировала его к себе в систему.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54" w:name="fig:016"/>
      <w:r>
        <w:drawing>
          <wp:inline>
            <wp:extent cx="5334000" cy="1513702"/>
            <wp:effectExtent b="0" l="0" r="0" t="0"/>
            <wp:docPr descr="Клонирование шаблона репозитория и копирование его к себе в ПК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Клонирование шаблона репозитория и копирование его к себе в ПК</w:t>
      </w:r>
    </w:p>
    <w:p>
      <w:pPr>
        <w:numPr>
          <w:ilvl w:val="0"/>
          <w:numId w:val="1017"/>
        </w:numPr>
        <w:pStyle w:val="Compact"/>
      </w:pPr>
      <w:r>
        <w:t xml:space="preserve">Перешла в каталог курса с помощью команды cd.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bookmarkStart w:id="56" w:name="fig:017"/>
      <w:r>
        <w:drawing>
          <wp:inline>
            <wp:extent cx="5334000" cy="744837"/>
            <wp:effectExtent b="0" l="0" r="0" t="0"/>
            <wp:docPr descr="Переход в каталог курса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Переход в каталог курса</w:t>
      </w:r>
    </w:p>
    <w:p>
      <w:pPr>
        <w:numPr>
          <w:ilvl w:val="0"/>
          <w:numId w:val="1018"/>
        </w:numPr>
        <w:pStyle w:val="Compact"/>
      </w:pPr>
      <w:r>
        <w:t xml:space="preserve">Удалила лишние файлы с помощью команды rm.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58" w:name="fig:018"/>
      <w:r>
        <w:drawing>
          <wp:inline>
            <wp:extent cx="5334000" cy="624702"/>
            <wp:effectExtent b="0" l="0" r="0" t="0"/>
            <wp:docPr descr="Удаление лишних файлов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Удаление лишних файлов</w:t>
      </w:r>
    </w:p>
    <w:p>
      <w:pPr>
        <w:numPr>
          <w:ilvl w:val="0"/>
          <w:numId w:val="1019"/>
        </w:numPr>
        <w:pStyle w:val="Compact"/>
      </w:pPr>
      <w:r>
        <w:t xml:space="preserve">Создала необходимые каталоги с помощью команды make.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bookmarkStart w:id="60" w:name="fig:019"/>
      <w:r>
        <w:drawing>
          <wp:inline>
            <wp:extent cx="5334000" cy="624702"/>
            <wp:effectExtent b="0" l="0" r="0" t="0"/>
            <wp:docPr descr="Создание необходимых каталогов" title="" id="1" name="Picture"/>
            <a:graphic>
              <a:graphicData uri="http://schemas.openxmlformats.org/drawingml/2006/picture">
                <pic:pic>
                  <pic:nvPicPr>
                    <pic:cNvPr descr="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Создание необходимых каталогов</w:t>
      </w:r>
    </w:p>
    <w:p>
      <w:pPr>
        <w:numPr>
          <w:ilvl w:val="0"/>
          <w:numId w:val="1020"/>
        </w:numPr>
        <w:pStyle w:val="Compact"/>
      </w:pPr>
      <w:r>
        <w:t xml:space="preserve">Отправила файлы на сервер с помощью команд git add, git commit и git push. 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pStyle w:val="CaptionedFigure"/>
      </w:pPr>
      <w:bookmarkStart w:id="62" w:name="fig:020"/>
      <w:r>
        <w:drawing>
          <wp:inline>
            <wp:extent cx="5334000" cy="2482792"/>
            <wp:effectExtent b="0" l="0" r="0" t="0"/>
            <wp:docPr descr="Отправка файлов на сервер" title="" id="1" name="Picture"/>
            <a:graphic>
              <a:graphicData uri="http://schemas.openxmlformats.org/drawingml/2006/picture">
                <pic:pic>
                  <pic:nvPicPr>
                    <pic:cNvPr descr="image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Отправка файлов на сервер</w:t>
      </w:r>
    </w:p>
    <w:bookmarkEnd w:id="63"/>
    <w:bookmarkStart w:id="6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2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– это набор программного обеспечения, они предназначаются для работы нескольких человек над одним проектом</w:t>
      </w:r>
    </w:p>
    <w:p>
      <w:pPr>
        <w:numPr>
          <w:ilvl w:val="0"/>
          <w:numId w:val="102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• Хранилище — сервер, на котором хранится вся история изменений проекта.</w:t>
      </w:r>
      <w:r>
        <w:t xml:space="preserve"> </w:t>
      </w:r>
      <w:r>
        <w:t xml:space="preserve">• Commit — фиксация</w:t>
      </w:r>
      <w:r>
        <w:t xml:space="preserve"> </w:t>
      </w:r>
      <w:r>
        <w:t xml:space="preserve">“</w:t>
      </w:r>
      <w:r>
        <w:t xml:space="preserve">дельта-изменений</w:t>
      </w:r>
      <w:r>
        <w:t xml:space="preserve">”</w:t>
      </w:r>
      <w:r>
        <w:t xml:space="preserve">, т.е. изменений с последнего commit’a с его последующей записью как версии в истории.</w:t>
      </w:r>
      <w:r>
        <w:t xml:space="preserve"> </w:t>
      </w:r>
      <w:r>
        <w:t xml:space="preserve">• История — список всех изменений проекта с возможностью отката в любую точку истории.</w:t>
      </w:r>
      <w:r>
        <w:t xml:space="preserve"> </w:t>
      </w:r>
      <w:r>
        <w:t xml:space="preserve">• Рабочая копия — все файлы проекта, с которыми происходит основная работа.</w:t>
      </w:r>
    </w:p>
    <w:p>
      <w:pPr>
        <w:numPr>
          <w:ilvl w:val="0"/>
          <w:numId w:val="1023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В централизованных VCS необходим центральный репозиторий для хранения файлов. Примером таковых могут служить CVS и Subversion. В децентрализованных VCS наличие центрального репозитория не обязательно. Децентрализованными VCS являются Git, Bazaar и Mercurial.</w:t>
      </w:r>
    </w:p>
    <w:p>
      <w:pPr>
        <w:numPr>
          <w:ilvl w:val="0"/>
          <w:numId w:val="1024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Инициализация системы управления версиями git через git init. Работа над проектом используя git-flow для отдельных частей проекта. Git commit для фиксации изменений. При необходимости использование удаленного сервера для хранения с помощью remote и git push. Удаленный сервер также позволяет работать с нескольких устройств с использованием git pull.</w:t>
      </w:r>
    </w:p>
    <w:p>
      <w:pPr>
        <w:numPr>
          <w:ilvl w:val="0"/>
          <w:numId w:val="1025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При существующей версии проекта в хранилище, скопировать его оттуда через git pull. Использовать git-flow для работы над частями проекта. После окончания работы зафиксировать изменения через git commit и загрузить в хранилище через git push.</w:t>
      </w:r>
    </w:p>
    <w:p>
      <w:pPr>
        <w:numPr>
          <w:ilvl w:val="0"/>
          <w:numId w:val="1026"/>
        </w:numPr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Ведение истории изменений, фиксирование изменений, совмещение версий, веток и тд. Откат к прошлым версиям.</w:t>
      </w:r>
    </w:p>
    <w:p>
      <w:pPr>
        <w:numPr>
          <w:ilvl w:val="0"/>
          <w:numId w:val="1026"/>
        </w:numPr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• git init — инициализация проекта с системой контроля версий</w:t>
      </w:r>
      <w:r>
        <w:t xml:space="preserve"> </w:t>
      </w:r>
      <w:r>
        <w:t xml:space="preserve">• git add — добавление файла/директории в систему контроля версий как отслеживаемое</w:t>
      </w:r>
      <w:r>
        <w:t xml:space="preserve"> </w:t>
      </w:r>
      <w:r>
        <w:t xml:space="preserve">• git commit — фиксация изменений в отслеживаемых файлах</w:t>
      </w:r>
      <w:r>
        <w:t xml:space="preserve"> </w:t>
      </w:r>
      <w:r>
        <w:t xml:space="preserve">• git push — загрузка локальной версии на сервер</w:t>
      </w:r>
      <w:r>
        <w:t xml:space="preserve"> </w:t>
      </w:r>
      <w:r>
        <w:t xml:space="preserve">• git pull — выгрузка актуальной версии с сервера</w:t>
      </w:r>
      <w:r>
        <w:t xml:space="preserve"> </w:t>
      </w:r>
      <w:r>
        <w:t xml:space="preserve">• git fetch —</w:t>
      </w:r>
      <w:r>
        <w:t xml:space="preserve"> </w:t>
      </w:r>
      <w:r>
        <w:t xml:space="preserve">“</w:t>
      </w:r>
      <w:r>
        <w:t xml:space="preserve">часть</w:t>
      </w:r>
      <w:r>
        <w:t xml:space="preserve">”</w:t>
      </w:r>
      <w:r>
        <w:t xml:space="preserve"> </w:t>
      </w:r>
      <w:r>
        <w:t xml:space="preserve">команды git pull, которая собирает актуальную версию, но не вносит её в работу</w:t>
      </w:r>
      <w:r>
        <w:t xml:space="preserve"> </w:t>
      </w:r>
      <w:r>
        <w:t xml:space="preserve">• git merge — слияние веток</w:t>
      </w:r>
    </w:p>
    <w:p>
      <w:pPr>
        <w:numPr>
          <w:ilvl w:val="0"/>
          <w:numId w:val="1026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Для того, чтобы просмотреть список настроенных удалённых репозиториев, вы можете запустить команду git remote. Она выведет названия доступных удалённых репозиториев. Если вы клонировали репозиторий, то увидите, как минимум origin — имя по умолчанию, которое Git даёт серверу, с которого производилось клонирование.</w:t>
      </w:r>
      <w:r>
        <w:t xml:space="preserve"> </w:t>
      </w:r>
      <w:r>
        <w:t xml:space="preserve">Получение изменений из удалённого репозитория — Fetch и Pull</w:t>
      </w:r>
      <w:r>
        <w:t xml:space="preserve"> </w:t>
      </w:r>
      <w:r>
        <w:t xml:space="preserve">Для того, чтобы добавить удалённый репозиторий и присвоить ему имя (shortname), просто выполните команду git remote add</w:t>
      </w:r>
      <w:r>
        <w:t xml:space="preserve"> </w:t>
      </w:r>
      <w:r>
        <w:t xml:space="preserve"> 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Ветка — это последовательность коммитов, в которой ведётся параллельная разработка какого-либо функционала.</w:t>
      </w:r>
      <w:r>
        <w:t xml:space="preserve"> </w:t>
      </w:r>
      <w:r>
        <w:t xml:space="preserve">Ветки нужны, чтобы несколько программистов могли вести работу над одним и тем же проектом или даже файлом одновременно, при этом не мешая друг другу. 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>
      <w:pPr>
        <w:numPr>
          <w:ilvl w:val="0"/>
          <w:numId w:val="1028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Во время работы над проектом так или иначе могут создаваться файлы, которые не 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 прописать шаблоны игнорируемых при добавлении в репозиторий типов файлов в файл .gitignore с помощью сервисов.</w:t>
      </w:r>
    </w:p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идеологию и применение средств контроля версий, освоила умения по работе с git.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0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57" Target="media/rId57.jpg" /><Relationship Type="http://schemas.openxmlformats.org/officeDocument/2006/relationships/image" Id="rId59" Target="media/rId59.jpg" /><Relationship Type="http://schemas.openxmlformats.org/officeDocument/2006/relationships/image" Id="rId25" Target="media/rId25.jpg" /><Relationship Type="http://schemas.openxmlformats.org/officeDocument/2006/relationships/image" Id="rId61" Target="media/rId61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Великоднева Евгения</dc:creator>
  <dc:language>ru-RU</dc:language>
  <cp:keywords/>
  <dcterms:created xsi:type="dcterms:W3CDTF">2022-06-13T14:54:40Z</dcterms:created>
  <dcterms:modified xsi:type="dcterms:W3CDTF">2022-06-13T14:54:40Z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Управление версиями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