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5ADEF4" w14:textId="77777777" w:rsidR="009346DA" w:rsidRPr="009346DA" w:rsidRDefault="009346DA" w:rsidP="009346DA">
      <w:pPr>
        <w:rPr>
          <w:b/>
          <w:bCs/>
        </w:rPr>
      </w:pPr>
      <w:r w:rsidRPr="009346DA">
        <w:rPr>
          <w:b/>
          <w:bCs/>
        </w:rPr>
        <w:t>Benchmarking Energy Consumption Across Large Language Models: A Comprehensive Analysis of Prompt Processing Efficiency</w:t>
      </w:r>
    </w:p>
    <w:p w14:paraId="4327EA6B" w14:textId="77777777" w:rsidR="009346DA" w:rsidRPr="009346DA" w:rsidRDefault="009346DA" w:rsidP="009346DA">
      <w:pPr>
        <w:rPr>
          <w:b/>
          <w:bCs/>
        </w:rPr>
      </w:pPr>
      <w:r w:rsidRPr="009346DA">
        <w:rPr>
          <w:b/>
          <w:bCs/>
        </w:rPr>
        <w:t>Abstract</w:t>
      </w:r>
    </w:p>
    <w:p w14:paraId="6D58D20D" w14:textId="77777777" w:rsidR="009346DA" w:rsidRPr="009346DA" w:rsidRDefault="009346DA" w:rsidP="009346DA">
      <w:r w:rsidRPr="009346DA">
        <w:t>This research presents a comprehensive framework for analyzing energy consumption patterns in Large Language Models (LLMs) based on linguistic and semantic characteristics of input prompts. We develop a systematic approach to measure, analyze, and predict energy consumption across multiple LLM architectures using real-world conversation data from the LMSYS-Chat-1M dataset.</w:t>
      </w:r>
      <w:r w:rsidRPr="009346DA">
        <w:br/>
        <w:t>Our methodology incorporates over 30 linguistic features spanning syntactic complexity, lexical diversity, semantic content, sentiment analysis, and topic classification to identify key factors driving energy consumption. The study provides actionable insights for optimizing prompt design and model selection for energy-efficient AI applications.</w:t>
      </w:r>
    </w:p>
    <w:p w14:paraId="037F2BFF" w14:textId="77777777" w:rsidR="009346DA" w:rsidRPr="009346DA" w:rsidRDefault="009346DA" w:rsidP="009346DA">
      <w:r w:rsidRPr="009346DA">
        <w:pict w14:anchorId="3BD8A3CC">
          <v:rect id="_x0000_i1281" style="width:0;height:1.5pt" o:hralign="center" o:hrstd="t" o:hr="t" fillcolor="#a0a0a0" stroked="f"/>
        </w:pict>
      </w:r>
    </w:p>
    <w:p w14:paraId="40C77F13" w14:textId="77777777" w:rsidR="009346DA" w:rsidRPr="009346DA" w:rsidRDefault="009346DA" w:rsidP="009346DA">
      <w:pPr>
        <w:rPr>
          <w:b/>
          <w:bCs/>
        </w:rPr>
      </w:pPr>
      <w:r w:rsidRPr="009346DA">
        <w:rPr>
          <w:b/>
          <w:bCs/>
        </w:rPr>
        <w:t>1. Introduction</w:t>
      </w:r>
    </w:p>
    <w:p w14:paraId="4062C089" w14:textId="77777777" w:rsidR="009346DA" w:rsidRPr="009346DA" w:rsidRDefault="009346DA" w:rsidP="009346DA">
      <w:pPr>
        <w:rPr>
          <w:b/>
          <w:bCs/>
        </w:rPr>
      </w:pPr>
      <w:r w:rsidRPr="009346DA">
        <w:rPr>
          <w:b/>
          <w:bCs/>
        </w:rPr>
        <w:t>1.1 Research Question</w:t>
      </w:r>
    </w:p>
    <w:p w14:paraId="2781304C" w14:textId="77777777" w:rsidR="009346DA" w:rsidRPr="009346DA" w:rsidRDefault="009346DA" w:rsidP="009346DA">
      <w:r w:rsidRPr="009346DA">
        <w:rPr>
          <w:b/>
          <w:bCs/>
        </w:rPr>
        <w:t>Primary Research Question:</w:t>
      </w:r>
      <w:r w:rsidRPr="009346DA">
        <w:br/>
        <w:t>How do measurable prompt characteristics—such as word count, syntactic complexity, sentiment, and frequency of specific semantic categories—influence the energy consumption of large language models (LLMs)?</w:t>
      </w:r>
    </w:p>
    <w:p w14:paraId="222695FF" w14:textId="77777777" w:rsidR="009346DA" w:rsidRPr="009346DA" w:rsidRDefault="009346DA" w:rsidP="009346DA">
      <w:r w:rsidRPr="009346DA">
        <w:rPr>
          <w:b/>
          <w:bCs/>
        </w:rPr>
        <w:t>Secondary Questions:</w:t>
      </w:r>
    </w:p>
    <w:p w14:paraId="3D552EEE" w14:textId="77777777" w:rsidR="009346DA" w:rsidRPr="009346DA" w:rsidRDefault="009346DA" w:rsidP="009346DA">
      <w:pPr>
        <w:numPr>
          <w:ilvl w:val="0"/>
          <w:numId w:val="25"/>
        </w:numPr>
      </w:pPr>
      <w:r w:rsidRPr="009346DA">
        <w:t>Which linguistic features are most predictive of energy consumption?</w:t>
      </w:r>
    </w:p>
    <w:p w14:paraId="07F62B65" w14:textId="77777777" w:rsidR="009346DA" w:rsidRPr="009346DA" w:rsidRDefault="009346DA" w:rsidP="009346DA">
      <w:pPr>
        <w:numPr>
          <w:ilvl w:val="0"/>
          <w:numId w:val="25"/>
        </w:numPr>
      </w:pPr>
      <w:r w:rsidRPr="009346DA">
        <w:t>How do different LLM architectures respond to varying prompt complexities?</w:t>
      </w:r>
    </w:p>
    <w:p w14:paraId="09EB6762" w14:textId="77777777" w:rsidR="009346DA" w:rsidRPr="009346DA" w:rsidRDefault="009346DA" w:rsidP="009346DA">
      <w:pPr>
        <w:numPr>
          <w:ilvl w:val="0"/>
          <w:numId w:val="25"/>
        </w:numPr>
      </w:pPr>
      <w:r w:rsidRPr="009346DA">
        <w:t>Can we develop predictive models for energy consumption based on prompt characteristics?</w:t>
      </w:r>
    </w:p>
    <w:p w14:paraId="26E9DC17" w14:textId="77777777" w:rsidR="009346DA" w:rsidRPr="009346DA" w:rsidRDefault="009346DA" w:rsidP="009346DA">
      <w:pPr>
        <w:numPr>
          <w:ilvl w:val="0"/>
          <w:numId w:val="25"/>
        </w:numPr>
      </w:pPr>
      <w:r w:rsidRPr="009346DA">
        <w:t xml:space="preserve">What </w:t>
      </w:r>
      <w:proofErr w:type="gramStart"/>
      <w:r w:rsidRPr="009346DA">
        <w:t>are</w:t>
      </w:r>
      <w:proofErr w:type="gramEnd"/>
      <w:r w:rsidRPr="009346DA">
        <w:t xml:space="preserve"> the cost-energy tradeoffs across different model architectures?</w:t>
      </w:r>
    </w:p>
    <w:p w14:paraId="74AD2EC0" w14:textId="77777777" w:rsidR="009346DA" w:rsidRPr="009346DA" w:rsidRDefault="009346DA" w:rsidP="009346DA">
      <w:pPr>
        <w:rPr>
          <w:b/>
          <w:bCs/>
        </w:rPr>
      </w:pPr>
      <w:r w:rsidRPr="009346DA">
        <w:rPr>
          <w:b/>
          <w:bCs/>
        </w:rPr>
        <w:t>1.2 Motivation</w:t>
      </w:r>
    </w:p>
    <w:p w14:paraId="32E77822" w14:textId="77777777" w:rsidR="009346DA" w:rsidRPr="009346DA" w:rsidRDefault="009346DA" w:rsidP="009346DA">
      <w:r w:rsidRPr="009346DA">
        <w:t>As LLMs become increasingly integrated into production systems, understanding their energy consumption patterns becomes critical for:</w:t>
      </w:r>
    </w:p>
    <w:p w14:paraId="74F877E8" w14:textId="77777777" w:rsidR="009346DA" w:rsidRPr="009346DA" w:rsidRDefault="009346DA" w:rsidP="009346DA">
      <w:pPr>
        <w:numPr>
          <w:ilvl w:val="0"/>
          <w:numId w:val="26"/>
        </w:numPr>
      </w:pPr>
      <w:r w:rsidRPr="009346DA">
        <w:rPr>
          <w:b/>
          <w:bCs/>
        </w:rPr>
        <w:t>Environmental Impact:</w:t>
      </w:r>
      <w:r w:rsidRPr="009346DA">
        <w:t xml:space="preserve"> Reducing carbon footprint of AI systems</w:t>
      </w:r>
    </w:p>
    <w:p w14:paraId="7B1CEB06" w14:textId="77777777" w:rsidR="009346DA" w:rsidRPr="009346DA" w:rsidRDefault="009346DA" w:rsidP="009346DA">
      <w:pPr>
        <w:numPr>
          <w:ilvl w:val="0"/>
          <w:numId w:val="26"/>
        </w:numPr>
      </w:pPr>
      <w:r w:rsidRPr="009346DA">
        <w:rPr>
          <w:b/>
          <w:bCs/>
        </w:rPr>
        <w:t>Cost Optimization:</w:t>
      </w:r>
      <w:r w:rsidRPr="009346DA">
        <w:t xml:space="preserve"> Minimizing computational costs for large-scale deployments</w:t>
      </w:r>
    </w:p>
    <w:p w14:paraId="1F714D2D" w14:textId="77777777" w:rsidR="009346DA" w:rsidRPr="009346DA" w:rsidRDefault="009346DA" w:rsidP="009346DA">
      <w:pPr>
        <w:numPr>
          <w:ilvl w:val="0"/>
          <w:numId w:val="26"/>
        </w:numPr>
      </w:pPr>
      <w:r w:rsidRPr="009346DA">
        <w:rPr>
          <w:b/>
          <w:bCs/>
        </w:rPr>
        <w:lastRenderedPageBreak/>
        <w:t>Resource Planning:</w:t>
      </w:r>
      <w:r w:rsidRPr="009346DA">
        <w:t xml:space="preserve"> Predicting infrastructure requirements</w:t>
      </w:r>
    </w:p>
    <w:p w14:paraId="58AA84E6" w14:textId="77777777" w:rsidR="009346DA" w:rsidRPr="009346DA" w:rsidRDefault="009346DA" w:rsidP="009346DA">
      <w:pPr>
        <w:numPr>
          <w:ilvl w:val="0"/>
          <w:numId w:val="26"/>
        </w:numPr>
      </w:pPr>
      <w:r w:rsidRPr="009346DA">
        <w:rPr>
          <w:b/>
          <w:bCs/>
        </w:rPr>
        <w:t>Model Selection:</w:t>
      </w:r>
      <w:r w:rsidRPr="009346DA">
        <w:t xml:space="preserve"> Choosing appropriate models for specific use cases</w:t>
      </w:r>
    </w:p>
    <w:p w14:paraId="20B94552" w14:textId="77777777" w:rsidR="009346DA" w:rsidRPr="009346DA" w:rsidRDefault="009346DA" w:rsidP="009346DA">
      <w:pPr>
        <w:rPr>
          <w:b/>
          <w:bCs/>
        </w:rPr>
      </w:pPr>
      <w:r w:rsidRPr="009346DA">
        <w:rPr>
          <w:b/>
          <w:bCs/>
        </w:rPr>
        <w:t>1.3 Contributions</w:t>
      </w:r>
    </w:p>
    <w:p w14:paraId="7EA5257D" w14:textId="77777777" w:rsidR="009346DA" w:rsidRPr="009346DA" w:rsidRDefault="009346DA" w:rsidP="009346DA">
      <w:r w:rsidRPr="009346DA">
        <w:t>This research contributes:</w:t>
      </w:r>
    </w:p>
    <w:p w14:paraId="209C3049" w14:textId="77777777" w:rsidR="009346DA" w:rsidRPr="009346DA" w:rsidRDefault="009346DA" w:rsidP="009346DA">
      <w:pPr>
        <w:numPr>
          <w:ilvl w:val="0"/>
          <w:numId w:val="27"/>
        </w:numPr>
      </w:pPr>
      <w:r w:rsidRPr="009346DA">
        <w:rPr>
          <w:b/>
          <w:bCs/>
        </w:rPr>
        <w:t>Comprehensive Feature Engineering Framework:</w:t>
      </w:r>
      <w:r w:rsidRPr="009346DA">
        <w:t xml:space="preserve"> 30+ linguistic and semantic features</w:t>
      </w:r>
    </w:p>
    <w:p w14:paraId="22F52E5F" w14:textId="77777777" w:rsidR="009346DA" w:rsidRPr="009346DA" w:rsidRDefault="009346DA" w:rsidP="009346DA">
      <w:pPr>
        <w:numPr>
          <w:ilvl w:val="0"/>
          <w:numId w:val="27"/>
        </w:numPr>
      </w:pPr>
      <w:r w:rsidRPr="009346DA">
        <w:rPr>
          <w:b/>
          <w:bCs/>
        </w:rPr>
        <w:t>Multi-Model Energy Benchmarking:</w:t>
      </w:r>
      <w:r w:rsidRPr="009346DA">
        <w:t xml:space="preserve"> Comparative analysis across OpenAI, </w:t>
      </w:r>
      <w:proofErr w:type="spellStart"/>
      <w:r w:rsidRPr="009346DA">
        <w:t>Groq</w:t>
      </w:r>
      <w:proofErr w:type="spellEnd"/>
      <w:r w:rsidRPr="009346DA">
        <w:t>, and Mistral models</w:t>
      </w:r>
    </w:p>
    <w:p w14:paraId="3300C1C9" w14:textId="77777777" w:rsidR="009346DA" w:rsidRPr="009346DA" w:rsidRDefault="009346DA" w:rsidP="009346DA">
      <w:pPr>
        <w:numPr>
          <w:ilvl w:val="0"/>
          <w:numId w:val="27"/>
        </w:numPr>
      </w:pPr>
      <w:r w:rsidRPr="009346DA">
        <w:rPr>
          <w:b/>
          <w:bCs/>
        </w:rPr>
        <w:t>Real-World Dataset:</w:t>
      </w:r>
      <w:r w:rsidRPr="009346DA">
        <w:t xml:space="preserve"> Analysis of 75,000+ prompts from actual user conversations</w:t>
      </w:r>
    </w:p>
    <w:p w14:paraId="3F171C9A" w14:textId="77777777" w:rsidR="009346DA" w:rsidRPr="009346DA" w:rsidRDefault="009346DA" w:rsidP="009346DA">
      <w:pPr>
        <w:numPr>
          <w:ilvl w:val="0"/>
          <w:numId w:val="27"/>
        </w:numPr>
      </w:pPr>
      <w:r w:rsidRPr="009346DA">
        <w:rPr>
          <w:b/>
          <w:bCs/>
        </w:rPr>
        <w:t>Reproducible Methodology:</w:t>
      </w:r>
      <w:r w:rsidRPr="009346DA">
        <w:t xml:space="preserve"> Open-source pipeline for energy consumption analysis</w:t>
      </w:r>
    </w:p>
    <w:p w14:paraId="74B11EF4" w14:textId="77777777" w:rsidR="009346DA" w:rsidRPr="009346DA" w:rsidRDefault="009346DA" w:rsidP="009346DA">
      <w:pPr>
        <w:numPr>
          <w:ilvl w:val="0"/>
          <w:numId w:val="27"/>
        </w:numPr>
      </w:pPr>
      <w:r w:rsidRPr="009346DA">
        <w:rPr>
          <w:b/>
          <w:bCs/>
        </w:rPr>
        <w:t>Predictive Models:</w:t>
      </w:r>
      <w:r w:rsidRPr="009346DA">
        <w:t xml:space="preserve"> Statistical models for energy consumption prediction</w:t>
      </w:r>
    </w:p>
    <w:p w14:paraId="49FD5CC5" w14:textId="77777777" w:rsidR="009346DA" w:rsidRPr="009346DA" w:rsidRDefault="009346DA" w:rsidP="009346DA">
      <w:r w:rsidRPr="009346DA">
        <w:pict w14:anchorId="01108F2C">
          <v:rect id="_x0000_i1282" style="width:0;height:1.5pt" o:hralign="center" o:hrstd="t" o:hr="t" fillcolor="#a0a0a0" stroked="f"/>
        </w:pict>
      </w:r>
    </w:p>
    <w:p w14:paraId="17DCBB39" w14:textId="77777777" w:rsidR="009346DA" w:rsidRPr="009346DA" w:rsidRDefault="009346DA" w:rsidP="009346DA">
      <w:pPr>
        <w:rPr>
          <w:b/>
          <w:bCs/>
        </w:rPr>
      </w:pPr>
      <w:r w:rsidRPr="009346DA">
        <w:rPr>
          <w:b/>
          <w:bCs/>
        </w:rPr>
        <w:t>2. Related Work</w:t>
      </w:r>
    </w:p>
    <w:p w14:paraId="0A074264" w14:textId="77777777" w:rsidR="009346DA" w:rsidRPr="009346DA" w:rsidRDefault="009346DA" w:rsidP="009346DA">
      <w:pPr>
        <w:rPr>
          <w:b/>
          <w:bCs/>
        </w:rPr>
      </w:pPr>
      <w:r w:rsidRPr="009346DA">
        <w:rPr>
          <w:b/>
          <w:bCs/>
        </w:rPr>
        <w:t>2.1 Energy Consumption in AI Systems</w:t>
      </w:r>
    </w:p>
    <w:p w14:paraId="538AB125" w14:textId="77777777" w:rsidR="009346DA" w:rsidRPr="009346DA" w:rsidRDefault="009346DA" w:rsidP="009346DA">
      <w:r w:rsidRPr="009346DA">
        <w:t>Prior studies highlight the substantial energy requirements of large language models:</w:t>
      </w:r>
    </w:p>
    <w:p w14:paraId="0ABAC8D6" w14:textId="77777777" w:rsidR="009346DA" w:rsidRPr="009346DA" w:rsidRDefault="009346DA" w:rsidP="009346DA">
      <w:pPr>
        <w:numPr>
          <w:ilvl w:val="0"/>
          <w:numId w:val="28"/>
        </w:numPr>
      </w:pPr>
      <w:r w:rsidRPr="009346DA">
        <w:t xml:space="preserve">GPT-3 training </w:t>
      </w:r>
      <w:proofErr w:type="gramStart"/>
      <w:r w:rsidRPr="009346DA">
        <w:t>estimated</w:t>
      </w:r>
      <w:proofErr w:type="gramEnd"/>
      <w:r w:rsidRPr="009346DA">
        <w:t xml:space="preserve"> at 1,300 MWh</w:t>
      </w:r>
    </w:p>
    <w:p w14:paraId="3AB77EE7" w14:textId="77777777" w:rsidR="009346DA" w:rsidRPr="009346DA" w:rsidRDefault="009346DA" w:rsidP="009346DA">
      <w:pPr>
        <w:numPr>
          <w:ilvl w:val="0"/>
          <w:numId w:val="28"/>
        </w:numPr>
      </w:pPr>
      <w:r w:rsidRPr="009346DA">
        <w:t>Inference energy varies significantly by model architecture and input complexity</w:t>
      </w:r>
    </w:p>
    <w:p w14:paraId="2C8C307F" w14:textId="77777777" w:rsidR="009346DA" w:rsidRPr="009346DA" w:rsidRDefault="009346DA" w:rsidP="009346DA">
      <w:pPr>
        <w:numPr>
          <w:ilvl w:val="0"/>
          <w:numId w:val="28"/>
        </w:numPr>
      </w:pPr>
      <w:r w:rsidRPr="009346DA">
        <w:t>Growing need for standardized benchmarking of energy efficiency</w:t>
      </w:r>
    </w:p>
    <w:p w14:paraId="192D440B" w14:textId="77777777" w:rsidR="009346DA" w:rsidRPr="009346DA" w:rsidRDefault="009346DA" w:rsidP="009346DA">
      <w:pPr>
        <w:rPr>
          <w:b/>
          <w:bCs/>
        </w:rPr>
      </w:pPr>
      <w:r w:rsidRPr="009346DA">
        <w:rPr>
          <w:b/>
          <w:bCs/>
        </w:rPr>
        <w:t>2.2 Linguistic Analysis in NLP</w:t>
      </w:r>
    </w:p>
    <w:p w14:paraId="78980D8B" w14:textId="77777777" w:rsidR="009346DA" w:rsidRPr="009346DA" w:rsidRDefault="009346DA" w:rsidP="009346DA">
      <w:r w:rsidRPr="009346DA">
        <w:t>Text characteristics influence computational effort:</w:t>
      </w:r>
    </w:p>
    <w:p w14:paraId="7C4C8C7F" w14:textId="77777777" w:rsidR="009346DA" w:rsidRPr="009346DA" w:rsidRDefault="009346DA" w:rsidP="009346DA">
      <w:pPr>
        <w:numPr>
          <w:ilvl w:val="0"/>
          <w:numId w:val="29"/>
        </w:numPr>
      </w:pPr>
      <w:r w:rsidRPr="009346DA">
        <w:t>Syntactic complexity affects parsing time and memory usage</w:t>
      </w:r>
    </w:p>
    <w:p w14:paraId="1FB6DFD8" w14:textId="77777777" w:rsidR="009346DA" w:rsidRPr="009346DA" w:rsidRDefault="009346DA" w:rsidP="009346DA">
      <w:pPr>
        <w:numPr>
          <w:ilvl w:val="0"/>
          <w:numId w:val="29"/>
        </w:numPr>
      </w:pPr>
      <w:r w:rsidRPr="009346DA">
        <w:t>Lexical diversity impacts vocabulary lookup and processing</w:t>
      </w:r>
    </w:p>
    <w:p w14:paraId="45B6371D" w14:textId="77777777" w:rsidR="009346DA" w:rsidRPr="009346DA" w:rsidRDefault="009346DA" w:rsidP="009346DA">
      <w:pPr>
        <w:numPr>
          <w:ilvl w:val="0"/>
          <w:numId w:val="29"/>
        </w:numPr>
      </w:pPr>
      <w:r w:rsidRPr="009346DA">
        <w:t>Semantic richness influences attention mechanisms and resource allocation</w:t>
      </w:r>
    </w:p>
    <w:p w14:paraId="7A6D1E9C" w14:textId="77777777" w:rsidR="009346DA" w:rsidRPr="009346DA" w:rsidRDefault="009346DA" w:rsidP="009346DA">
      <w:r w:rsidRPr="009346DA">
        <w:pict w14:anchorId="73513817">
          <v:rect id="_x0000_i1283" style="width:0;height:1.5pt" o:hralign="center" o:hrstd="t" o:hr="t" fillcolor="#a0a0a0" stroked="f"/>
        </w:pict>
      </w:r>
    </w:p>
    <w:p w14:paraId="473C4706" w14:textId="77777777" w:rsidR="009346DA" w:rsidRPr="009346DA" w:rsidRDefault="009346DA" w:rsidP="009346DA">
      <w:pPr>
        <w:rPr>
          <w:b/>
          <w:bCs/>
        </w:rPr>
      </w:pPr>
      <w:r w:rsidRPr="009346DA">
        <w:rPr>
          <w:b/>
          <w:bCs/>
        </w:rPr>
        <w:t>3. Methodology</w:t>
      </w:r>
    </w:p>
    <w:p w14:paraId="6E7D90DC" w14:textId="77777777" w:rsidR="009346DA" w:rsidRPr="009346DA" w:rsidRDefault="009346DA" w:rsidP="009346DA">
      <w:pPr>
        <w:rPr>
          <w:b/>
          <w:bCs/>
        </w:rPr>
      </w:pPr>
      <w:r w:rsidRPr="009346DA">
        <w:rPr>
          <w:b/>
          <w:bCs/>
        </w:rPr>
        <w:lastRenderedPageBreak/>
        <w:t>3.1 Data Collection</w:t>
      </w:r>
    </w:p>
    <w:p w14:paraId="622B4666" w14:textId="77777777" w:rsidR="009346DA" w:rsidRPr="009346DA" w:rsidRDefault="009346DA" w:rsidP="009346DA">
      <w:r w:rsidRPr="009346DA">
        <w:rPr>
          <w:b/>
          <w:bCs/>
        </w:rPr>
        <w:t>Dataset Source:</w:t>
      </w:r>
      <w:r w:rsidRPr="009346DA">
        <w:t xml:space="preserve"> LMSYS-Chat-1M (Hugging Face)</w:t>
      </w:r>
      <w:r w:rsidRPr="009346DA">
        <w:br/>
      </w:r>
      <w:r w:rsidRPr="009346DA">
        <w:rPr>
          <w:b/>
          <w:bCs/>
        </w:rPr>
        <w:t>Sample Size:</w:t>
      </w:r>
      <w:r w:rsidRPr="009346DA">
        <w:t xml:space="preserve"> 75,000 first-turn user prompts (random sample)</w:t>
      </w:r>
      <w:r w:rsidRPr="009346DA">
        <w:br/>
      </w:r>
      <w:r w:rsidRPr="009346DA">
        <w:rPr>
          <w:b/>
          <w:bCs/>
        </w:rPr>
        <w:t>Final Dataset:</w:t>
      </w:r>
      <w:r w:rsidRPr="009346DA">
        <w:t xml:space="preserve"> ~67,500 clean prompts after filtering</w:t>
      </w:r>
      <w:r w:rsidRPr="009346DA">
        <w:br/>
      </w:r>
      <w:r w:rsidRPr="009346DA">
        <w:rPr>
          <w:b/>
          <w:bCs/>
        </w:rPr>
        <w:t>Rationale:</w:t>
      </w:r>
      <w:r w:rsidRPr="009346DA">
        <w:t xml:space="preserve"> Real-world diversity (210K users), pre-cleaned, average length 69.5 tokens</w:t>
      </w:r>
    </w:p>
    <w:p w14:paraId="3138A846" w14:textId="77777777" w:rsidR="009346DA" w:rsidRPr="009346DA" w:rsidRDefault="009346DA" w:rsidP="009346DA">
      <w:r w:rsidRPr="009346DA">
        <w:rPr>
          <w:b/>
          <w:bCs/>
        </w:rPr>
        <w:t>Pipeline Steps:</w:t>
      </w:r>
    </w:p>
    <w:p w14:paraId="659C4A83" w14:textId="77777777" w:rsidR="009346DA" w:rsidRPr="009346DA" w:rsidRDefault="009346DA" w:rsidP="009346DA">
      <w:pPr>
        <w:numPr>
          <w:ilvl w:val="0"/>
          <w:numId w:val="30"/>
        </w:numPr>
      </w:pPr>
      <w:r w:rsidRPr="009346DA">
        <w:t>01_data_</w:t>
      </w:r>
      <w:proofErr w:type="gramStart"/>
      <w:r w:rsidRPr="009346DA">
        <w:t>collection.ipynb</w:t>
      </w:r>
      <w:proofErr w:type="gramEnd"/>
      <w:r w:rsidRPr="009346DA">
        <w:t xml:space="preserve"> – Data download</w:t>
      </w:r>
    </w:p>
    <w:p w14:paraId="37E36F90" w14:textId="77777777" w:rsidR="009346DA" w:rsidRPr="009346DA" w:rsidRDefault="009346DA" w:rsidP="009346DA">
      <w:pPr>
        <w:numPr>
          <w:ilvl w:val="0"/>
          <w:numId w:val="30"/>
        </w:numPr>
      </w:pPr>
      <w:r w:rsidRPr="009346DA">
        <w:t>02_data_</w:t>
      </w:r>
      <w:proofErr w:type="gramStart"/>
      <w:r w:rsidRPr="009346DA">
        <w:t>cleaning.ipynb</w:t>
      </w:r>
      <w:proofErr w:type="gramEnd"/>
      <w:r w:rsidRPr="009346DA">
        <w:t xml:space="preserve"> – Extraction and filtering</w:t>
      </w:r>
    </w:p>
    <w:p w14:paraId="2B3BB756" w14:textId="77777777" w:rsidR="009346DA" w:rsidRPr="009346DA" w:rsidRDefault="009346DA" w:rsidP="009346DA">
      <w:pPr>
        <w:numPr>
          <w:ilvl w:val="0"/>
          <w:numId w:val="30"/>
        </w:numPr>
      </w:pPr>
      <w:r w:rsidRPr="009346DA">
        <w:t>03_energy_</w:t>
      </w:r>
      <w:proofErr w:type="gramStart"/>
      <w:r w:rsidRPr="009346DA">
        <w:t>measurement.ipynb</w:t>
      </w:r>
      <w:proofErr w:type="gramEnd"/>
      <w:r w:rsidRPr="009346DA">
        <w:t xml:space="preserve"> – Energy measurement</w:t>
      </w:r>
    </w:p>
    <w:p w14:paraId="2CF537C8" w14:textId="77777777" w:rsidR="009346DA" w:rsidRPr="009346DA" w:rsidRDefault="009346DA" w:rsidP="009346DA">
      <w:pPr>
        <w:numPr>
          <w:ilvl w:val="0"/>
          <w:numId w:val="30"/>
        </w:numPr>
      </w:pPr>
      <w:r w:rsidRPr="009346DA">
        <w:t>04_feature_</w:t>
      </w:r>
      <w:proofErr w:type="gramStart"/>
      <w:r w:rsidRPr="009346DA">
        <w:t>engineering.ipynb</w:t>
      </w:r>
      <w:proofErr w:type="gramEnd"/>
      <w:r w:rsidRPr="009346DA">
        <w:t xml:space="preserve"> – Feature extraction</w:t>
      </w:r>
    </w:p>
    <w:p w14:paraId="5669CFD1" w14:textId="77777777" w:rsidR="009346DA" w:rsidRPr="009346DA" w:rsidRDefault="009346DA" w:rsidP="009346DA">
      <w:pPr>
        <w:numPr>
          <w:ilvl w:val="0"/>
          <w:numId w:val="30"/>
        </w:numPr>
      </w:pPr>
      <w:r w:rsidRPr="009346DA">
        <w:t>05_exploratory_data_</w:t>
      </w:r>
      <w:proofErr w:type="gramStart"/>
      <w:r w:rsidRPr="009346DA">
        <w:t>analysis.ipynb</w:t>
      </w:r>
      <w:proofErr w:type="gramEnd"/>
      <w:r w:rsidRPr="009346DA">
        <w:t>, 06_statistical_</w:t>
      </w:r>
      <w:proofErr w:type="gramStart"/>
      <w:r w:rsidRPr="009346DA">
        <w:t>analysis.ipynb</w:t>
      </w:r>
      <w:proofErr w:type="gramEnd"/>
      <w:r w:rsidRPr="009346DA">
        <w:t xml:space="preserve"> – Analysis</w:t>
      </w:r>
    </w:p>
    <w:p w14:paraId="34566ECD" w14:textId="77777777" w:rsidR="009346DA" w:rsidRPr="009346DA" w:rsidRDefault="009346DA" w:rsidP="009346DA">
      <w:pPr>
        <w:rPr>
          <w:b/>
          <w:bCs/>
        </w:rPr>
      </w:pPr>
      <w:r w:rsidRPr="009346DA">
        <w:rPr>
          <w:b/>
          <w:bCs/>
        </w:rPr>
        <w:t>3.2 Feature Engineering Framework</w:t>
      </w:r>
    </w:p>
    <w:p w14:paraId="72E57B32" w14:textId="77777777" w:rsidR="009346DA" w:rsidRPr="009346DA" w:rsidRDefault="009346DA" w:rsidP="009346DA">
      <w:r w:rsidRPr="009346DA">
        <w:rPr>
          <w:b/>
          <w:bCs/>
        </w:rPr>
        <w:t>Text Complexity (5 features)</w:t>
      </w:r>
      <w:r w:rsidRPr="009346DA">
        <w:br/>
      </w:r>
      <w:proofErr w:type="spellStart"/>
      <w:r w:rsidRPr="009346DA">
        <w:t>syntactic_tree_depth</w:t>
      </w:r>
      <w:proofErr w:type="spellEnd"/>
      <w:r w:rsidRPr="009346DA">
        <w:t xml:space="preserve">, </w:t>
      </w:r>
      <w:proofErr w:type="spellStart"/>
      <w:r w:rsidRPr="009346DA">
        <w:t>clause_count</w:t>
      </w:r>
      <w:proofErr w:type="spellEnd"/>
      <w:r w:rsidRPr="009346DA">
        <w:t xml:space="preserve">, </w:t>
      </w:r>
      <w:proofErr w:type="spellStart"/>
      <w:r w:rsidRPr="009346DA">
        <w:t>flesch_kincaid_grade</w:t>
      </w:r>
      <w:proofErr w:type="spellEnd"/>
      <w:r w:rsidRPr="009346DA">
        <w:t xml:space="preserve">, </w:t>
      </w:r>
      <w:proofErr w:type="spellStart"/>
      <w:r w:rsidRPr="009346DA">
        <w:t>gunning_fog_index</w:t>
      </w:r>
      <w:proofErr w:type="spellEnd"/>
      <w:r w:rsidRPr="009346DA">
        <w:t xml:space="preserve">, </w:t>
      </w:r>
      <w:proofErr w:type="spellStart"/>
      <w:r w:rsidRPr="009346DA">
        <w:t>smog_index</w:t>
      </w:r>
      <w:proofErr w:type="spellEnd"/>
    </w:p>
    <w:p w14:paraId="68B42D5D" w14:textId="77777777" w:rsidR="009346DA" w:rsidRPr="009346DA" w:rsidRDefault="009346DA" w:rsidP="009346DA">
      <w:r w:rsidRPr="009346DA">
        <w:rPr>
          <w:b/>
          <w:bCs/>
        </w:rPr>
        <w:t>Lexical Features (4 features)</w:t>
      </w:r>
      <w:r w:rsidRPr="009346DA">
        <w:br/>
      </w:r>
      <w:proofErr w:type="spellStart"/>
      <w:r w:rsidRPr="009346DA">
        <w:t>avg_word_frequency</w:t>
      </w:r>
      <w:proofErr w:type="spellEnd"/>
      <w:r w:rsidRPr="009346DA">
        <w:t xml:space="preserve">, </w:t>
      </w:r>
      <w:proofErr w:type="spellStart"/>
      <w:r w:rsidRPr="009346DA">
        <w:t>lexical_diversity</w:t>
      </w:r>
      <w:proofErr w:type="spellEnd"/>
      <w:r w:rsidRPr="009346DA">
        <w:t xml:space="preserve">, </w:t>
      </w:r>
      <w:proofErr w:type="spellStart"/>
      <w:r w:rsidRPr="009346DA">
        <w:t>type_token_ratio</w:t>
      </w:r>
      <w:proofErr w:type="spellEnd"/>
      <w:r w:rsidRPr="009346DA">
        <w:t xml:space="preserve">, </w:t>
      </w:r>
      <w:proofErr w:type="spellStart"/>
      <w:r w:rsidRPr="009346DA">
        <w:t>vocabulary_richness</w:t>
      </w:r>
      <w:proofErr w:type="spellEnd"/>
    </w:p>
    <w:p w14:paraId="633D40E5" w14:textId="77777777" w:rsidR="009346DA" w:rsidRPr="009346DA" w:rsidRDefault="009346DA" w:rsidP="009346DA">
      <w:r w:rsidRPr="009346DA">
        <w:rPr>
          <w:b/>
          <w:bCs/>
        </w:rPr>
        <w:t>Semantic Features (2 features)</w:t>
      </w:r>
      <w:r w:rsidRPr="009346DA">
        <w:br/>
      </w:r>
      <w:proofErr w:type="spellStart"/>
      <w:r w:rsidRPr="009346DA">
        <w:t>named_entity_density</w:t>
      </w:r>
      <w:proofErr w:type="spellEnd"/>
      <w:r w:rsidRPr="009346DA">
        <w:t xml:space="preserve">, </w:t>
      </w:r>
      <w:proofErr w:type="spellStart"/>
      <w:r w:rsidRPr="009346DA">
        <w:t>semantic_category_diversity</w:t>
      </w:r>
      <w:proofErr w:type="spellEnd"/>
    </w:p>
    <w:p w14:paraId="3FEF718D" w14:textId="77777777" w:rsidR="009346DA" w:rsidRPr="009346DA" w:rsidRDefault="009346DA" w:rsidP="009346DA">
      <w:r w:rsidRPr="009346DA">
        <w:rPr>
          <w:b/>
          <w:bCs/>
        </w:rPr>
        <w:t>Sentiment Features (2 features)</w:t>
      </w:r>
      <w:r w:rsidRPr="009346DA">
        <w:br/>
      </w:r>
      <w:proofErr w:type="spellStart"/>
      <w:r w:rsidRPr="009346DA">
        <w:t>sentiment_polarity</w:t>
      </w:r>
      <w:proofErr w:type="spellEnd"/>
      <w:r w:rsidRPr="009346DA">
        <w:t xml:space="preserve">, </w:t>
      </w:r>
      <w:proofErr w:type="spellStart"/>
      <w:r w:rsidRPr="009346DA">
        <w:t>sentiment_intensity</w:t>
      </w:r>
      <w:proofErr w:type="spellEnd"/>
    </w:p>
    <w:p w14:paraId="5FE3F853" w14:textId="77777777" w:rsidR="009346DA" w:rsidRPr="009346DA" w:rsidRDefault="009346DA" w:rsidP="009346DA">
      <w:r w:rsidRPr="009346DA">
        <w:rPr>
          <w:b/>
          <w:bCs/>
        </w:rPr>
        <w:t>Information Content (2 features)</w:t>
      </w:r>
      <w:r w:rsidRPr="009346DA">
        <w:br/>
      </w:r>
      <w:proofErr w:type="spellStart"/>
      <w:r w:rsidRPr="009346DA">
        <w:t>information_density</w:t>
      </w:r>
      <w:proofErr w:type="spellEnd"/>
      <w:r w:rsidRPr="009346DA">
        <w:t xml:space="preserve">, </w:t>
      </w:r>
      <w:proofErr w:type="spellStart"/>
      <w:r w:rsidRPr="009346DA">
        <w:t>avg_sentence_length_prompt</w:t>
      </w:r>
      <w:proofErr w:type="spellEnd"/>
    </w:p>
    <w:p w14:paraId="47BA7AA5" w14:textId="77777777" w:rsidR="009346DA" w:rsidRPr="009346DA" w:rsidRDefault="009346DA" w:rsidP="009346DA">
      <w:r w:rsidRPr="009346DA">
        <w:rPr>
          <w:b/>
          <w:bCs/>
        </w:rPr>
        <w:t>Topic Keyword Density (8 categories)</w:t>
      </w:r>
      <w:r w:rsidRPr="009346DA">
        <w:br/>
      </w:r>
      <w:proofErr w:type="spellStart"/>
      <w:r w:rsidRPr="009346DA">
        <w:t>tech_ai_density</w:t>
      </w:r>
      <w:proofErr w:type="spellEnd"/>
      <w:r w:rsidRPr="009346DA">
        <w:t xml:space="preserve">, </w:t>
      </w:r>
      <w:proofErr w:type="spellStart"/>
      <w:r w:rsidRPr="009346DA">
        <w:t>business_finance_density</w:t>
      </w:r>
      <w:proofErr w:type="spellEnd"/>
      <w:r w:rsidRPr="009346DA">
        <w:t xml:space="preserve">, </w:t>
      </w:r>
      <w:proofErr w:type="spellStart"/>
      <w:r w:rsidRPr="009346DA">
        <w:t>health_medical_density</w:t>
      </w:r>
      <w:proofErr w:type="spellEnd"/>
      <w:r w:rsidRPr="009346DA">
        <w:t xml:space="preserve">, </w:t>
      </w:r>
      <w:proofErr w:type="spellStart"/>
      <w:r w:rsidRPr="009346DA">
        <w:t>education_learning_density</w:t>
      </w:r>
      <w:proofErr w:type="spellEnd"/>
      <w:r w:rsidRPr="009346DA">
        <w:t>,</w:t>
      </w:r>
      <w:r w:rsidRPr="009346DA">
        <w:br/>
      </w:r>
      <w:proofErr w:type="spellStart"/>
      <w:r w:rsidRPr="009346DA">
        <w:t>science_research_density</w:t>
      </w:r>
      <w:proofErr w:type="spellEnd"/>
      <w:r w:rsidRPr="009346DA">
        <w:t xml:space="preserve">, </w:t>
      </w:r>
      <w:proofErr w:type="spellStart"/>
      <w:r w:rsidRPr="009346DA">
        <w:t>social_relationships_density</w:t>
      </w:r>
      <w:proofErr w:type="spellEnd"/>
      <w:r w:rsidRPr="009346DA">
        <w:t xml:space="preserve">, </w:t>
      </w:r>
      <w:proofErr w:type="spellStart"/>
      <w:r w:rsidRPr="009346DA">
        <w:t>entertainment_culture_density</w:t>
      </w:r>
      <w:proofErr w:type="spellEnd"/>
      <w:r w:rsidRPr="009346DA">
        <w:t xml:space="preserve">, </w:t>
      </w:r>
      <w:proofErr w:type="spellStart"/>
      <w:r w:rsidRPr="009346DA">
        <w:t>travel_lifestyle_density</w:t>
      </w:r>
      <w:proofErr w:type="spellEnd"/>
    </w:p>
    <w:p w14:paraId="57FFD465" w14:textId="77777777" w:rsidR="009346DA" w:rsidRPr="009346DA" w:rsidRDefault="009346DA" w:rsidP="009346DA">
      <w:r w:rsidRPr="009346DA">
        <w:rPr>
          <w:b/>
          <w:bCs/>
        </w:rPr>
        <w:t>Concept Density (6 categories)</w:t>
      </w:r>
      <w:r w:rsidRPr="009346DA">
        <w:br/>
      </w:r>
      <w:proofErr w:type="spellStart"/>
      <w:r w:rsidRPr="009346DA">
        <w:t>abstract_thinking_density</w:t>
      </w:r>
      <w:proofErr w:type="spellEnd"/>
      <w:r w:rsidRPr="009346DA">
        <w:t xml:space="preserve">, </w:t>
      </w:r>
      <w:proofErr w:type="spellStart"/>
      <w:r w:rsidRPr="009346DA">
        <w:t>problem_solving_density</w:t>
      </w:r>
      <w:proofErr w:type="spellEnd"/>
      <w:r w:rsidRPr="009346DA">
        <w:t xml:space="preserve">, </w:t>
      </w:r>
      <w:proofErr w:type="spellStart"/>
      <w:r w:rsidRPr="009346DA">
        <w:t>communication_density</w:t>
      </w:r>
      <w:proofErr w:type="spellEnd"/>
      <w:r w:rsidRPr="009346DA">
        <w:t xml:space="preserve">, </w:t>
      </w:r>
      <w:proofErr w:type="spellStart"/>
      <w:r w:rsidRPr="009346DA">
        <w:lastRenderedPageBreak/>
        <w:t>emotional_psychological_density</w:t>
      </w:r>
      <w:proofErr w:type="spellEnd"/>
      <w:r w:rsidRPr="009346DA">
        <w:t>,</w:t>
      </w:r>
      <w:r w:rsidRPr="009346DA">
        <w:br/>
      </w:r>
      <w:proofErr w:type="spellStart"/>
      <w:r w:rsidRPr="009346DA">
        <w:t>decision_making_density</w:t>
      </w:r>
      <w:proofErr w:type="spellEnd"/>
      <w:r w:rsidRPr="009346DA">
        <w:t xml:space="preserve">, </w:t>
      </w:r>
      <w:proofErr w:type="spellStart"/>
      <w:r w:rsidRPr="009346DA">
        <w:t>time_change_density</w:t>
      </w:r>
      <w:proofErr w:type="spellEnd"/>
    </w:p>
    <w:p w14:paraId="0C841956" w14:textId="77777777" w:rsidR="009346DA" w:rsidRPr="009346DA" w:rsidRDefault="009346DA" w:rsidP="009346DA">
      <w:r w:rsidRPr="009346DA">
        <w:pict w14:anchorId="0DE1B189">
          <v:rect id="_x0000_i1284" style="width:0;height:1.5pt" o:hralign="center" o:hrstd="t" o:hr="t" fillcolor="#a0a0a0" stroked="f"/>
        </w:pict>
      </w:r>
    </w:p>
    <w:p w14:paraId="42CCA845" w14:textId="77777777" w:rsidR="009346DA" w:rsidRPr="009346DA" w:rsidRDefault="009346DA" w:rsidP="009346DA">
      <w:pPr>
        <w:rPr>
          <w:b/>
          <w:bCs/>
        </w:rPr>
      </w:pPr>
      <w:r w:rsidRPr="009346DA">
        <w:rPr>
          <w:b/>
          <w:bCs/>
        </w:rPr>
        <w:t>3.3 Energy Measurement Protocol</w:t>
      </w:r>
    </w:p>
    <w:p w14:paraId="40604977" w14:textId="77777777" w:rsidR="009346DA" w:rsidRPr="009346DA" w:rsidRDefault="009346DA" w:rsidP="009346DA">
      <w:r w:rsidRPr="009346DA">
        <w:rPr>
          <w:b/>
          <w:bCs/>
        </w:rPr>
        <w:t>Models Evaluated:</w:t>
      </w:r>
    </w:p>
    <w:p w14:paraId="48EF315F" w14:textId="77777777" w:rsidR="009346DA" w:rsidRPr="009346DA" w:rsidRDefault="009346DA" w:rsidP="009346DA">
      <w:pPr>
        <w:numPr>
          <w:ilvl w:val="0"/>
          <w:numId w:val="31"/>
        </w:numPr>
      </w:pPr>
      <w:r w:rsidRPr="009346DA">
        <w:t>GPT-4o-mini (</w:t>
      </w:r>
      <w:proofErr w:type="gramStart"/>
      <w:r w:rsidRPr="009346DA">
        <w:t>OpenAI) —</w:t>
      </w:r>
      <w:proofErr w:type="gramEnd"/>
      <w:r w:rsidRPr="009346DA">
        <w:t xml:space="preserve"> 50% of prompts</w:t>
      </w:r>
    </w:p>
    <w:p w14:paraId="1B45ECDF" w14:textId="77777777" w:rsidR="009346DA" w:rsidRPr="009346DA" w:rsidRDefault="009346DA" w:rsidP="009346DA">
      <w:pPr>
        <w:numPr>
          <w:ilvl w:val="0"/>
          <w:numId w:val="31"/>
        </w:numPr>
      </w:pPr>
      <w:r w:rsidRPr="009346DA">
        <w:t>Llama 3.1 8B (</w:t>
      </w:r>
      <w:proofErr w:type="spellStart"/>
      <w:r w:rsidRPr="009346DA">
        <w:t>Groq</w:t>
      </w:r>
      <w:proofErr w:type="spellEnd"/>
      <w:proofErr w:type="gramStart"/>
      <w:r w:rsidRPr="009346DA">
        <w:t>) — 40</w:t>
      </w:r>
      <w:proofErr w:type="gramEnd"/>
      <w:r w:rsidRPr="009346DA">
        <w:t>% of prompts</w:t>
      </w:r>
    </w:p>
    <w:p w14:paraId="649CD4F1" w14:textId="77777777" w:rsidR="009346DA" w:rsidRPr="009346DA" w:rsidRDefault="009346DA" w:rsidP="009346DA">
      <w:pPr>
        <w:numPr>
          <w:ilvl w:val="0"/>
          <w:numId w:val="31"/>
        </w:numPr>
      </w:pPr>
      <w:r w:rsidRPr="009346DA">
        <w:t>Mistral Large (</w:t>
      </w:r>
      <w:proofErr w:type="gramStart"/>
      <w:r w:rsidRPr="009346DA">
        <w:t>Mistral.ai) —</w:t>
      </w:r>
      <w:proofErr w:type="gramEnd"/>
      <w:r w:rsidRPr="009346DA">
        <w:t xml:space="preserve"> 10% of prompts</w:t>
      </w:r>
    </w:p>
    <w:p w14:paraId="6FA208A6" w14:textId="77777777" w:rsidR="009346DA" w:rsidRPr="009346DA" w:rsidRDefault="009346DA" w:rsidP="009346DA">
      <w:r w:rsidRPr="009346DA">
        <w:rPr>
          <w:b/>
          <w:bCs/>
        </w:rPr>
        <w:t>Parameters:</w:t>
      </w:r>
      <w:r w:rsidRPr="009346DA">
        <w:t xml:space="preserve"> Temperature 0.3, Max Tokens 50</w:t>
      </w:r>
      <w:r w:rsidRPr="009346DA">
        <w:br/>
      </w:r>
      <w:r w:rsidRPr="009346DA">
        <w:rPr>
          <w:b/>
          <w:bCs/>
        </w:rPr>
        <w:t>Metrics:</w:t>
      </w:r>
      <w:r w:rsidRPr="009346DA">
        <w:t xml:space="preserve"> Energy (</w:t>
      </w:r>
      <w:proofErr w:type="spellStart"/>
      <w:r w:rsidRPr="009346DA">
        <w:t>Wh</w:t>
      </w:r>
      <w:proofErr w:type="spellEnd"/>
      <w:r w:rsidRPr="009346DA">
        <w:t>), latency, throughput, cost</w:t>
      </w:r>
    </w:p>
    <w:p w14:paraId="3632C61C" w14:textId="77777777" w:rsidR="009346DA" w:rsidRPr="009346DA" w:rsidRDefault="009346DA" w:rsidP="009346DA">
      <w:r w:rsidRPr="009346DA">
        <w:rPr>
          <w:b/>
          <w:bCs/>
        </w:rPr>
        <w:t>Estimated Costs: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9"/>
        <w:gridCol w:w="660"/>
        <w:gridCol w:w="1020"/>
        <w:gridCol w:w="2075"/>
      </w:tblGrid>
      <w:tr w:rsidR="009346DA" w:rsidRPr="009346DA" w14:paraId="19D387B9" w14:textId="77777777">
        <w:trPr>
          <w:tblHeader/>
          <w:tblCellSpacing w:w="15" w:type="dxa"/>
        </w:trPr>
        <w:tc>
          <w:tcPr>
            <w:tcW w:w="0" w:type="auto"/>
            <w:vAlign w:val="center"/>
            <w:hideMark/>
          </w:tcPr>
          <w:p w14:paraId="54E6F91C" w14:textId="77777777" w:rsidR="009346DA" w:rsidRPr="009346DA" w:rsidRDefault="009346DA" w:rsidP="009346DA">
            <w:pPr>
              <w:rPr>
                <w:b/>
                <w:bCs/>
              </w:rPr>
            </w:pPr>
            <w:r w:rsidRPr="009346DA">
              <w:rPr>
                <w:b/>
                <w:bCs/>
              </w:rPr>
              <w:t>Model</w:t>
            </w:r>
          </w:p>
        </w:tc>
        <w:tc>
          <w:tcPr>
            <w:tcW w:w="0" w:type="auto"/>
            <w:vAlign w:val="center"/>
            <w:hideMark/>
          </w:tcPr>
          <w:p w14:paraId="3BEF9850" w14:textId="77777777" w:rsidR="009346DA" w:rsidRPr="009346DA" w:rsidRDefault="009346DA" w:rsidP="009346DA">
            <w:pPr>
              <w:rPr>
                <w:b/>
                <w:bCs/>
              </w:rPr>
            </w:pPr>
            <w:r w:rsidRPr="009346DA">
              <w:rPr>
                <w:b/>
                <w:bCs/>
              </w:rPr>
              <w:t>Share</w:t>
            </w:r>
          </w:p>
        </w:tc>
        <w:tc>
          <w:tcPr>
            <w:tcW w:w="0" w:type="auto"/>
            <w:vAlign w:val="center"/>
            <w:hideMark/>
          </w:tcPr>
          <w:p w14:paraId="71B3198A" w14:textId="77777777" w:rsidR="009346DA" w:rsidRPr="009346DA" w:rsidRDefault="009346DA" w:rsidP="009346DA">
            <w:pPr>
              <w:rPr>
                <w:b/>
                <w:bCs/>
              </w:rPr>
            </w:pPr>
            <w:r w:rsidRPr="009346DA">
              <w:rPr>
                <w:b/>
                <w:bCs/>
              </w:rPr>
              <w:t>Est. Cost</w:t>
            </w:r>
          </w:p>
        </w:tc>
        <w:tc>
          <w:tcPr>
            <w:tcW w:w="0" w:type="auto"/>
            <w:vAlign w:val="center"/>
            <w:hideMark/>
          </w:tcPr>
          <w:p w14:paraId="7EE7B339" w14:textId="77777777" w:rsidR="009346DA" w:rsidRPr="009346DA" w:rsidRDefault="009346DA" w:rsidP="009346DA">
            <w:pPr>
              <w:rPr>
                <w:b/>
                <w:bCs/>
              </w:rPr>
            </w:pPr>
            <w:r w:rsidRPr="009346DA">
              <w:rPr>
                <w:b/>
                <w:bCs/>
              </w:rPr>
              <w:t>Notes</w:t>
            </w:r>
          </w:p>
        </w:tc>
      </w:tr>
      <w:tr w:rsidR="009346DA" w:rsidRPr="009346DA" w14:paraId="0B0C71CF" w14:textId="77777777">
        <w:trPr>
          <w:tblCellSpacing w:w="15" w:type="dxa"/>
        </w:trPr>
        <w:tc>
          <w:tcPr>
            <w:tcW w:w="0" w:type="auto"/>
            <w:vAlign w:val="center"/>
            <w:hideMark/>
          </w:tcPr>
          <w:p w14:paraId="630A7AFA" w14:textId="77777777" w:rsidR="009346DA" w:rsidRPr="009346DA" w:rsidRDefault="009346DA" w:rsidP="009346DA">
            <w:r w:rsidRPr="009346DA">
              <w:t>GPT-4o-mini</w:t>
            </w:r>
          </w:p>
        </w:tc>
        <w:tc>
          <w:tcPr>
            <w:tcW w:w="0" w:type="auto"/>
            <w:vAlign w:val="center"/>
            <w:hideMark/>
          </w:tcPr>
          <w:p w14:paraId="241CC08F" w14:textId="77777777" w:rsidR="009346DA" w:rsidRPr="009346DA" w:rsidRDefault="009346DA" w:rsidP="009346DA">
            <w:r w:rsidRPr="009346DA">
              <w:t>50%</w:t>
            </w:r>
          </w:p>
        </w:tc>
        <w:tc>
          <w:tcPr>
            <w:tcW w:w="0" w:type="auto"/>
            <w:vAlign w:val="center"/>
            <w:hideMark/>
          </w:tcPr>
          <w:p w14:paraId="7E13EB76" w14:textId="77777777" w:rsidR="009346DA" w:rsidRPr="009346DA" w:rsidRDefault="009346DA" w:rsidP="009346DA">
            <w:r w:rsidRPr="009346DA">
              <w:t>$35–40</w:t>
            </w:r>
          </w:p>
        </w:tc>
        <w:tc>
          <w:tcPr>
            <w:tcW w:w="0" w:type="auto"/>
            <w:vAlign w:val="center"/>
            <w:hideMark/>
          </w:tcPr>
          <w:p w14:paraId="5D3D12F0" w14:textId="77777777" w:rsidR="009346DA" w:rsidRPr="009346DA" w:rsidRDefault="009346DA" w:rsidP="009346DA">
            <w:r w:rsidRPr="009346DA">
              <w:t>Baseline energy data</w:t>
            </w:r>
          </w:p>
        </w:tc>
      </w:tr>
      <w:tr w:rsidR="009346DA" w:rsidRPr="009346DA" w14:paraId="381D3BEF" w14:textId="77777777">
        <w:trPr>
          <w:tblCellSpacing w:w="15" w:type="dxa"/>
        </w:trPr>
        <w:tc>
          <w:tcPr>
            <w:tcW w:w="0" w:type="auto"/>
            <w:vAlign w:val="center"/>
            <w:hideMark/>
          </w:tcPr>
          <w:p w14:paraId="7776C5E6" w14:textId="77777777" w:rsidR="009346DA" w:rsidRPr="009346DA" w:rsidRDefault="009346DA" w:rsidP="009346DA">
            <w:r w:rsidRPr="009346DA">
              <w:t>Llama 3.1-8B</w:t>
            </w:r>
          </w:p>
        </w:tc>
        <w:tc>
          <w:tcPr>
            <w:tcW w:w="0" w:type="auto"/>
            <w:vAlign w:val="center"/>
            <w:hideMark/>
          </w:tcPr>
          <w:p w14:paraId="2292EF22" w14:textId="77777777" w:rsidR="009346DA" w:rsidRPr="009346DA" w:rsidRDefault="009346DA" w:rsidP="009346DA">
            <w:r w:rsidRPr="009346DA">
              <w:t>40%</w:t>
            </w:r>
          </w:p>
        </w:tc>
        <w:tc>
          <w:tcPr>
            <w:tcW w:w="0" w:type="auto"/>
            <w:vAlign w:val="center"/>
            <w:hideMark/>
          </w:tcPr>
          <w:p w14:paraId="79ECB873" w14:textId="77777777" w:rsidR="009346DA" w:rsidRPr="009346DA" w:rsidRDefault="009346DA" w:rsidP="009346DA">
            <w:r w:rsidRPr="009346DA">
              <w:t>$12–15</w:t>
            </w:r>
          </w:p>
        </w:tc>
        <w:tc>
          <w:tcPr>
            <w:tcW w:w="0" w:type="auto"/>
            <w:vAlign w:val="center"/>
            <w:hideMark/>
          </w:tcPr>
          <w:p w14:paraId="096D1076" w14:textId="77777777" w:rsidR="009346DA" w:rsidRPr="009346DA" w:rsidRDefault="009346DA" w:rsidP="009346DA">
            <w:proofErr w:type="spellStart"/>
            <w:r w:rsidRPr="009346DA">
              <w:t>Groq</w:t>
            </w:r>
            <w:proofErr w:type="spellEnd"/>
            <w:r w:rsidRPr="009346DA">
              <w:t>-optimized</w:t>
            </w:r>
          </w:p>
        </w:tc>
      </w:tr>
      <w:tr w:rsidR="009346DA" w:rsidRPr="009346DA" w14:paraId="044DA481" w14:textId="77777777">
        <w:trPr>
          <w:tblCellSpacing w:w="15" w:type="dxa"/>
        </w:trPr>
        <w:tc>
          <w:tcPr>
            <w:tcW w:w="0" w:type="auto"/>
            <w:vAlign w:val="center"/>
            <w:hideMark/>
          </w:tcPr>
          <w:p w14:paraId="54911B16" w14:textId="77777777" w:rsidR="009346DA" w:rsidRPr="009346DA" w:rsidRDefault="009346DA" w:rsidP="009346DA">
            <w:r w:rsidRPr="009346DA">
              <w:t>Mistral Large</w:t>
            </w:r>
          </w:p>
        </w:tc>
        <w:tc>
          <w:tcPr>
            <w:tcW w:w="0" w:type="auto"/>
            <w:vAlign w:val="center"/>
            <w:hideMark/>
          </w:tcPr>
          <w:p w14:paraId="5DC8FDF9" w14:textId="77777777" w:rsidR="009346DA" w:rsidRPr="009346DA" w:rsidRDefault="009346DA" w:rsidP="009346DA">
            <w:r w:rsidRPr="009346DA">
              <w:t>10%</w:t>
            </w:r>
          </w:p>
        </w:tc>
        <w:tc>
          <w:tcPr>
            <w:tcW w:w="0" w:type="auto"/>
            <w:vAlign w:val="center"/>
            <w:hideMark/>
          </w:tcPr>
          <w:p w14:paraId="02C41147" w14:textId="77777777" w:rsidR="009346DA" w:rsidRPr="009346DA" w:rsidRDefault="009346DA" w:rsidP="009346DA">
            <w:r w:rsidRPr="009346DA">
              <w:t>$60–70</w:t>
            </w:r>
          </w:p>
        </w:tc>
        <w:tc>
          <w:tcPr>
            <w:tcW w:w="0" w:type="auto"/>
            <w:vAlign w:val="center"/>
            <w:hideMark/>
          </w:tcPr>
          <w:p w14:paraId="36D77FC6" w14:textId="77777777" w:rsidR="009346DA" w:rsidRPr="009346DA" w:rsidRDefault="009346DA" w:rsidP="009346DA">
            <w:proofErr w:type="gramStart"/>
            <w:r w:rsidRPr="009346DA">
              <w:t>Open-weight</w:t>
            </w:r>
            <w:proofErr w:type="gramEnd"/>
          </w:p>
        </w:tc>
      </w:tr>
      <w:tr w:rsidR="009346DA" w:rsidRPr="009346DA" w14:paraId="70354012" w14:textId="77777777">
        <w:trPr>
          <w:tblCellSpacing w:w="15" w:type="dxa"/>
        </w:trPr>
        <w:tc>
          <w:tcPr>
            <w:tcW w:w="0" w:type="auto"/>
            <w:vAlign w:val="center"/>
            <w:hideMark/>
          </w:tcPr>
          <w:p w14:paraId="31AC9D9D" w14:textId="77777777" w:rsidR="009346DA" w:rsidRPr="009346DA" w:rsidRDefault="009346DA" w:rsidP="009346DA">
            <w:r w:rsidRPr="009346DA">
              <w:rPr>
                <w:b/>
                <w:bCs/>
              </w:rPr>
              <w:t>Total</w:t>
            </w:r>
          </w:p>
        </w:tc>
        <w:tc>
          <w:tcPr>
            <w:tcW w:w="0" w:type="auto"/>
            <w:vAlign w:val="center"/>
            <w:hideMark/>
          </w:tcPr>
          <w:p w14:paraId="46276514" w14:textId="77777777" w:rsidR="009346DA" w:rsidRPr="009346DA" w:rsidRDefault="009346DA" w:rsidP="009346DA">
            <w:r w:rsidRPr="009346DA">
              <w:rPr>
                <w:b/>
                <w:bCs/>
              </w:rPr>
              <w:t>100%</w:t>
            </w:r>
          </w:p>
        </w:tc>
        <w:tc>
          <w:tcPr>
            <w:tcW w:w="0" w:type="auto"/>
            <w:vAlign w:val="center"/>
            <w:hideMark/>
          </w:tcPr>
          <w:p w14:paraId="705D9052" w14:textId="77777777" w:rsidR="009346DA" w:rsidRPr="009346DA" w:rsidRDefault="009346DA" w:rsidP="009346DA">
            <w:r w:rsidRPr="009346DA">
              <w:rPr>
                <w:b/>
                <w:bCs/>
              </w:rPr>
              <w:t>$110–150</w:t>
            </w:r>
          </w:p>
        </w:tc>
        <w:tc>
          <w:tcPr>
            <w:tcW w:w="0" w:type="auto"/>
            <w:vAlign w:val="center"/>
            <w:hideMark/>
          </w:tcPr>
          <w:p w14:paraId="507694BF" w14:textId="77777777" w:rsidR="009346DA" w:rsidRPr="009346DA" w:rsidRDefault="009346DA" w:rsidP="009346DA">
            <w:r w:rsidRPr="009346DA">
              <w:rPr>
                <w:b/>
                <w:bCs/>
              </w:rPr>
              <w:t>Within $400 cap</w:t>
            </w:r>
          </w:p>
        </w:tc>
      </w:tr>
    </w:tbl>
    <w:p w14:paraId="45E7E6D4" w14:textId="77777777" w:rsidR="009346DA" w:rsidRPr="009346DA" w:rsidRDefault="009346DA" w:rsidP="009346DA">
      <w:r w:rsidRPr="009346DA">
        <w:pict w14:anchorId="2664986F">
          <v:rect id="_x0000_i1285" style="width:0;height:1.5pt" o:hralign="center" o:hrstd="t" o:hr="t" fillcolor="#a0a0a0" stroked="f"/>
        </w:pict>
      </w:r>
    </w:p>
    <w:p w14:paraId="6C8F2941" w14:textId="77777777" w:rsidR="009346DA" w:rsidRPr="009346DA" w:rsidRDefault="009346DA" w:rsidP="009346DA">
      <w:pPr>
        <w:rPr>
          <w:b/>
          <w:bCs/>
        </w:rPr>
      </w:pPr>
      <w:r w:rsidRPr="009346DA">
        <w:rPr>
          <w:b/>
          <w:bCs/>
        </w:rPr>
        <w:t>3.4 Technical Implementation</w:t>
      </w:r>
    </w:p>
    <w:p w14:paraId="4B2EA570" w14:textId="77777777" w:rsidR="009346DA" w:rsidRPr="009346DA" w:rsidRDefault="009346DA" w:rsidP="009346DA">
      <w:r w:rsidRPr="009346DA">
        <w:rPr>
          <w:b/>
          <w:bCs/>
        </w:rPr>
        <w:t>Architecture:</w:t>
      </w:r>
      <w:r w:rsidRPr="009346DA">
        <w:br/>
        <w:t>Raw → Cleaning → Energy → Features → Analysis</w:t>
      </w:r>
      <w:r w:rsidRPr="009346DA">
        <w:br/>
        <w:t>(01_collection → 02_cleaning → 03_energy → 04_features → 05_06_analysis)</w:t>
      </w:r>
    </w:p>
    <w:p w14:paraId="578D9938" w14:textId="77777777" w:rsidR="009346DA" w:rsidRPr="009346DA" w:rsidRDefault="009346DA" w:rsidP="009346DA">
      <w:r w:rsidRPr="009346DA">
        <w:rPr>
          <w:b/>
          <w:bCs/>
        </w:rPr>
        <w:t>Core Features:</w:t>
      </w:r>
    </w:p>
    <w:p w14:paraId="6E3BE9E2" w14:textId="77777777" w:rsidR="009346DA" w:rsidRPr="009346DA" w:rsidRDefault="009346DA" w:rsidP="009346DA">
      <w:pPr>
        <w:numPr>
          <w:ilvl w:val="0"/>
          <w:numId w:val="32"/>
        </w:numPr>
      </w:pPr>
      <w:r w:rsidRPr="009346DA">
        <w:t>Incremental batch processing</w:t>
      </w:r>
    </w:p>
    <w:p w14:paraId="0B887C90" w14:textId="77777777" w:rsidR="009346DA" w:rsidRPr="009346DA" w:rsidRDefault="009346DA" w:rsidP="009346DA">
      <w:pPr>
        <w:numPr>
          <w:ilvl w:val="0"/>
          <w:numId w:val="32"/>
        </w:numPr>
      </w:pPr>
      <w:r w:rsidRPr="009346DA">
        <w:t>Retry logic and error recovery</w:t>
      </w:r>
    </w:p>
    <w:p w14:paraId="0E1F64BA" w14:textId="77777777" w:rsidR="009346DA" w:rsidRPr="009346DA" w:rsidRDefault="009346DA" w:rsidP="009346DA">
      <w:pPr>
        <w:numPr>
          <w:ilvl w:val="0"/>
          <w:numId w:val="32"/>
        </w:numPr>
      </w:pPr>
      <w:r w:rsidRPr="009346DA">
        <w:t>Real-time logging</w:t>
      </w:r>
    </w:p>
    <w:p w14:paraId="6567E0D3" w14:textId="77777777" w:rsidR="009346DA" w:rsidRPr="009346DA" w:rsidRDefault="009346DA" w:rsidP="009346DA">
      <w:pPr>
        <w:numPr>
          <w:ilvl w:val="0"/>
          <w:numId w:val="32"/>
        </w:numPr>
      </w:pPr>
      <w:r w:rsidRPr="009346DA">
        <w:t>Data validation and reproducibility</w:t>
      </w:r>
    </w:p>
    <w:p w14:paraId="5D28F3C4" w14:textId="77777777" w:rsidR="009346DA" w:rsidRPr="009346DA" w:rsidRDefault="009346DA" w:rsidP="009346DA">
      <w:r w:rsidRPr="009346DA">
        <w:rPr>
          <w:b/>
          <w:bCs/>
        </w:rPr>
        <w:lastRenderedPageBreak/>
        <w:t>Libraries:</w:t>
      </w:r>
      <w:r w:rsidRPr="009346DA">
        <w:t xml:space="preserve"> </w:t>
      </w:r>
      <w:proofErr w:type="spellStart"/>
      <w:r w:rsidRPr="009346DA">
        <w:t>spaCy</w:t>
      </w:r>
      <w:proofErr w:type="spellEnd"/>
      <w:r w:rsidRPr="009346DA">
        <w:t xml:space="preserve">, NLTK, </w:t>
      </w:r>
      <w:proofErr w:type="spellStart"/>
      <w:r w:rsidRPr="009346DA">
        <w:t>textstat</w:t>
      </w:r>
      <w:proofErr w:type="spellEnd"/>
      <w:r w:rsidRPr="009346DA">
        <w:t xml:space="preserve">, </w:t>
      </w:r>
      <w:proofErr w:type="spellStart"/>
      <w:r w:rsidRPr="009346DA">
        <w:t>wordfreq</w:t>
      </w:r>
      <w:proofErr w:type="spellEnd"/>
      <w:r w:rsidRPr="009346DA">
        <w:t xml:space="preserve">, pandas, </w:t>
      </w:r>
      <w:proofErr w:type="spellStart"/>
      <w:r w:rsidRPr="009346DA">
        <w:t>numpy</w:t>
      </w:r>
      <w:proofErr w:type="spellEnd"/>
      <w:r w:rsidRPr="009346DA">
        <w:t xml:space="preserve">, matplotlib, seaborn, scikit-learn, </w:t>
      </w:r>
      <w:proofErr w:type="spellStart"/>
      <w:r w:rsidRPr="009346DA">
        <w:t>scipy</w:t>
      </w:r>
      <w:proofErr w:type="spellEnd"/>
    </w:p>
    <w:p w14:paraId="071C7C60" w14:textId="77777777" w:rsidR="009346DA" w:rsidRPr="009346DA" w:rsidRDefault="009346DA" w:rsidP="009346DA">
      <w:r w:rsidRPr="009346DA">
        <w:pict w14:anchorId="7C388E9F">
          <v:rect id="_x0000_i1286" style="width:0;height:1.5pt" o:hralign="center" o:hrstd="t" o:hr="t" fillcolor="#a0a0a0" stroked="f"/>
        </w:pict>
      </w:r>
    </w:p>
    <w:p w14:paraId="6ADC1E01" w14:textId="77777777" w:rsidR="009346DA" w:rsidRPr="009346DA" w:rsidRDefault="009346DA" w:rsidP="009346DA">
      <w:pPr>
        <w:rPr>
          <w:b/>
          <w:bCs/>
        </w:rPr>
      </w:pPr>
      <w:r w:rsidRPr="009346DA">
        <w:rPr>
          <w:b/>
          <w:bCs/>
        </w:rPr>
        <w:t>4. Experimental Design</w:t>
      </w:r>
    </w:p>
    <w:p w14:paraId="1977EFDF" w14:textId="77777777" w:rsidR="009346DA" w:rsidRPr="009346DA" w:rsidRDefault="009346DA" w:rsidP="009346DA">
      <w:r w:rsidRPr="009346DA">
        <w:rPr>
          <w:b/>
          <w:bCs/>
        </w:rPr>
        <w:t>Phase 1:</w:t>
      </w:r>
      <w:r w:rsidRPr="009346DA">
        <w:t xml:space="preserve"> Pilot (100 prompts) → verify energy logging</w:t>
      </w:r>
      <w:r w:rsidRPr="009346DA">
        <w:br/>
      </w:r>
      <w:r w:rsidRPr="009346DA">
        <w:rPr>
          <w:b/>
          <w:bCs/>
        </w:rPr>
        <w:t>Phase 2:</w:t>
      </w:r>
      <w:r w:rsidRPr="009346DA">
        <w:t xml:space="preserve"> Full scale (1M prompts) → monitored runs</w:t>
      </w:r>
      <w:r w:rsidRPr="009346DA">
        <w:br/>
      </w:r>
      <w:r w:rsidRPr="009346DA">
        <w:rPr>
          <w:b/>
          <w:bCs/>
        </w:rPr>
        <w:t>Phase 3:</w:t>
      </w:r>
      <w:r w:rsidRPr="009346DA">
        <w:t xml:space="preserve"> Validation → energy calibration, reliability checks</w:t>
      </w:r>
    </w:p>
    <w:p w14:paraId="2939F9E2" w14:textId="77777777" w:rsidR="009346DA" w:rsidRPr="009346DA" w:rsidRDefault="009346DA" w:rsidP="009346DA">
      <w:r w:rsidRPr="009346DA">
        <w:pict w14:anchorId="20C461B9">
          <v:rect id="_x0000_i1287" style="width:0;height:1.5pt" o:hralign="center" o:hrstd="t" o:hr="t" fillcolor="#a0a0a0" stroked="f"/>
        </w:pict>
      </w:r>
    </w:p>
    <w:p w14:paraId="30340B99" w14:textId="77777777" w:rsidR="009346DA" w:rsidRPr="009346DA" w:rsidRDefault="009346DA" w:rsidP="009346DA">
      <w:pPr>
        <w:rPr>
          <w:b/>
          <w:bCs/>
        </w:rPr>
      </w:pPr>
      <w:r w:rsidRPr="009346DA">
        <w:rPr>
          <w:b/>
          <w:bCs/>
        </w:rPr>
        <w:t>5. Expected Outcomes</w:t>
      </w:r>
    </w:p>
    <w:p w14:paraId="57ADC4C6" w14:textId="77777777" w:rsidR="009346DA" w:rsidRPr="009346DA" w:rsidRDefault="009346DA" w:rsidP="009346DA">
      <w:r w:rsidRPr="009346DA">
        <w:rPr>
          <w:b/>
          <w:bCs/>
        </w:rPr>
        <w:t>Primary Findings:</w:t>
      </w:r>
    </w:p>
    <w:p w14:paraId="4062B1C0" w14:textId="77777777" w:rsidR="009346DA" w:rsidRPr="009346DA" w:rsidRDefault="009346DA" w:rsidP="009346DA">
      <w:pPr>
        <w:numPr>
          <w:ilvl w:val="0"/>
          <w:numId w:val="33"/>
        </w:numPr>
      </w:pPr>
      <w:r w:rsidRPr="009346DA">
        <w:t>Feature importance rankings</w:t>
      </w:r>
    </w:p>
    <w:p w14:paraId="2549FA14" w14:textId="77777777" w:rsidR="009346DA" w:rsidRPr="009346DA" w:rsidRDefault="009346DA" w:rsidP="009346DA">
      <w:pPr>
        <w:numPr>
          <w:ilvl w:val="0"/>
          <w:numId w:val="33"/>
        </w:numPr>
      </w:pPr>
      <w:r w:rsidRPr="009346DA">
        <w:t>Cross-model energy efficiency comparison</w:t>
      </w:r>
    </w:p>
    <w:p w14:paraId="220B9740" w14:textId="77777777" w:rsidR="009346DA" w:rsidRPr="009346DA" w:rsidRDefault="009346DA" w:rsidP="009346DA">
      <w:pPr>
        <w:numPr>
          <w:ilvl w:val="0"/>
          <w:numId w:val="33"/>
        </w:numPr>
      </w:pPr>
      <w:r w:rsidRPr="009346DA">
        <w:t>Predictive energy models</w:t>
      </w:r>
    </w:p>
    <w:p w14:paraId="31B63EC1" w14:textId="77777777" w:rsidR="009346DA" w:rsidRPr="009346DA" w:rsidRDefault="009346DA" w:rsidP="009346DA">
      <w:pPr>
        <w:numPr>
          <w:ilvl w:val="0"/>
          <w:numId w:val="33"/>
        </w:numPr>
      </w:pPr>
      <w:r w:rsidRPr="009346DA">
        <w:t>Cost-energy tradeoffs</w:t>
      </w:r>
    </w:p>
    <w:p w14:paraId="3792370C" w14:textId="77777777" w:rsidR="009346DA" w:rsidRPr="009346DA" w:rsidRDefault="009346DA" w:rsidP="009346DA">
      <w:r w:rsidRPr="009346DA">
        <w:rPr>
          <w:b/>
          <w:bCs/>
        </w:rPr>
        <w:t>Secondary Insights:</w:t>
      </w:r>
    </w:p>
    <w:p w14:paraId="7F56A564" w14:textId="77777777" w:rsidR="009346DA" w:rsidRPr="009346DA" w:rsidRDefault="009346DA" w:rsidP="009346DA">
      <w:pPr>
        <w:numPr>
          <w:ilvl w:val="0"/>
          <w:numId w:val="34"/>
        </w:numPr>
      </w:pPr>
      <w:r w:rsidRPr="009346DA">
        <w:t>Prompt optimization guidelines</w:t>
      </w:r>
    </w:p>
    <w:p w14:paraId="3A13EBF5" w14:textId="77777777" w:rsidR="009346DA" w:rsidRPr="009346DA" w:rsidRDefault="009346DA" w:rsidP="009346DA">
      <w:pPr>
        <w:numPr>
          <w:ilvl w:val="0"/>
          <w:numId w:val="34"/>
        </w:numPr>
      </w:pPr>
      <w:r w:rsidRPr="009346DA">
        <w:t>Model selection criteria</w:t>
      </w:r>
    </w:p>
    <w:p w14:paraId="294FEEF2" w14:textId="77777777" w:rsidR="009346DA" w:rsidRPr="009346DA" w:rsidRDefault="009346DA" w:rsidP="009346DA">
      <w:pPr>
        <w:numPr>
          <w:ilvl w:val="0"/>
          <w:numId w:val="34"/>
        </w:numPr>
      </w:pPr>
      <w:r w:rsidRPr="009346DA">
        <w:t>Environmental impact assessment</w:t>
      </w:r>
    </w:p>
    <w:p w14:paraId="7A8E84B0" w14:textId="77777777" w:rsidR="009346DA" w:rsidRPr="009346DA" w:rsidRDefault="009346DA" w:rsidP="009346DA">
      <w:r w:rsidRPr="009346DA">
        <w:rPr>
          <w:b/>
          <w:bCs/>
        </w:rPr>
        <w:t>Deliverables:</w:t>
      </w:r>
    </w:p>
    <w:p w14:paraId="48855EC8" w14:textId="77777777" w:rsidR="009346DA" w:rsidRPr="009346DA" w:rsidRDefault="009346DA" w:rsidP="009346DA">
      <w:pPr>
        <w:numPr>
          <w:ilvl w:val="0"/>
          <w:numId w:val="35"/>
        </w:numPr>
      </w:pPr>
      <w:r w:rsidRPr="009346DA">
        <w:t>Dataset with 30+ features and energy values</w:t>
      </w:r>
    </w:p>
    <w:p w14:paraId="3F91E876" w14:textId="77777777" w:rsidR="009346DA" w:rsidRPr="009346DA" w:rsidRDefault="009346DA" w:rsidP="009346DA">
      <w:pPr>
        <w:numPr>
          <w:ilvl w:val="0"/>
          <w:numId w:val="35"/>
        </w:numPr>
      </w:pPr>
      <w:r w:rsidRPr="009346DA">
        <w:t>Statistical and visualization tools</w:t>
      </w:r>
    </w:p>
    <w:p w14:paraId="5B8FCD7C" w14:textId="77777777" w:rsidR="009346DA" w:rsidRPr="009346DA" w:rsidRDefault="009346DA" w:rsidP="009346DA">
      <w:pPr>
        <w:numPr>
          <w:ilvl w:val="0"/>
          <w:numId w:val="35"/>
        </w:numPr>
      </w:pPr>
      <w:r w:rsidRPr="009346DA">
        <w:t>Full reproducible pipeline and research paper</w:t>
      </w:r>
    </w:p>
    <w:p w14:paraId="36CAE6FD" w14:textId="77777777" w:rsidR="009346DA" w:rsidRPr="009346DA" w:rsidRDefault="009346DA" w:rsidP="009346DA">
      <w:r w:rsidRPr="009346DA">
        <w:pict w14:anchorId="28E5C8B4">
          <v:rect id="_x0000_i1288" style="width:0;height:1.5pt" o:hralign="center" o:hrstd="t" o:hr="t" fillcolor="#a0a0a0" stroked="f"/>
        </w:pict>
      </w:r>
    </w:p>
    <w:p w14:paraId="210C42B1" w14:textId="77777777" w:rsidR="009346DA" w:rsidRPr="009346DA" w:rsidRDefault="009346DA" w:rsidP="009346DA">
      <w:pPr>
        <w:rPr>
          <w:b/>
          <w:bCs/>
        </w:rPr>
      </w:pPr>
      <w:r w:rsidRPr="009346DA">
        <w:rPr>
          <w:b/>
          <w:bCs/>
        </w:rPr>
        <w:t>6. Data Storage and Format</w:t>
      </w:r>
    </w:p>
    <w:p w14:paraId="6E673E6A" w14:textId="77777777" w:rsidR="009346DA" w:rsidRPr="009346DA" w:rsidRDefault="009346DA" w:rsidP="009346DA">
      <w:r w:rsidRPr="009346DA">
        <w:rPr>
          <w:b/>
          <w:bCs/>
        </w:rPr>
        <w:t>Raw JSON Structure</w:t>
      </w:r>
    </w:p>
    <w:p w14:paraId="09D2589B" w14:textId="77777777" w:rsidR="009346DA" w:rsidRPr="009346DA" w:rsidRDefault="009346DA" w:rsidP="009346DA">
      <w:r w:rsidRPr="009346DA">
        <w:t>{"prompt": "...", "model": "...", "</w:t>
      </w:r>
      <w:proofErr w:type="spellStart"/>
      <w:r w:rsidRPr="009346DA">
        <w:t>energy_consumed_wh</w:t>
      </w:r>
      <w:proofErr w:type="spellEnd"/>
      <w:r w:rsidRPr="009346DA">
        <w:t>": 0.015, "duration": 2.03}</w:t>
      </w:r>
    </w:p>
    <w:p w14:paraId="659DDB98" w14:textId="77777777" w:rsidR="009346DA" w:rsidRPr="009346DA" w:rsidRDefault="009346DA" w:rsidP="009346DA">
      <w:r w:rsidRPr="009346DA">
        <w:rPr>
          <w:b/>
          <w:bCs/>
        </w:rPr>
        <w:lastRenderedPageBreak/>
        <w:t>Feature-Enhanced JSON Structure</w:t>
      </w:r>
      <w:r w:rsidRPr="009346DA">
        <w:br/>
        <w:t>(includes all engineered features for analysis)</w:t>
      </w:r>
    </w:p>
    <w:p w14:paraId="73FE3347" w14:textId="77777777" w:rsidR="009346DA" w:rsidRPr="009346DA" w:rsidRDefault="009346DA" w:rsidP="009346DA">
      <w:r w:rsidRPr="009346DA">
        <w:pict w14:anchorId="12517AB5">
          <v:rect id="_x0000_i1289" style="width:0;height:1.5pt" o:hralign="center" o:hrstd="t" o:hr="t" fillcolor="#a0a0a0" stroked="f"/>
        </w:pict>
      </w:r>
    </w:p>
    <w:p w14:paraId="7A021B8F" w14:textId="77777777" w:rsidR="009346DA" w:rsidRPr="009346DA" w:rsidRDefault="009346DA" w:rsidP="009346DA">
      <w:pPr>
        <w:rPr>
          <w:b/>
          <w:bCs/>
        </w:rPr>
      </w:pPr>
      <w:r w:rsidRPr="009346DA">
        <w:rPr>
          <w:b/>
          <w:bCs/>
        </w:rPr>
        <w:t>7. Analysis Framework</w:t>
      </w:r>
    </w:p>
    <w:p w14:paraId="3DE82506" w14:textId="77777777" w:rsidR="009346DA" w:rsidRPr="009346DA" w:rsidRDefault="009346DA" w:rsidP="009346DA">
      <w:r w:rsidRPr="009346DA">
        <w:rPr>
          <w:b/>
          <w:bCs/>
        </w:rPr>
        <w:t>Exploratory Analysis:</w:t>
      </w:r>
      <w:r w:rsidRPr="009346DA">
        <w:t xml:space="preserve"> Descriptive statistics, correlations, distributions</w:t>
      </w:r>
      <w:r w:rsidRPr="009346DA">
        <w:br/>
      </w:r>
      <w:r w:rsidRPr="009346DA">
        <w:rPr>
          <w:b/>
          <w:bCs/>
        </w:rPr>
        <w:t>Statistical Modeling:</w:t>
      </w:r>
      <w:r w:rsidRPr="009346DA">
        <w:t xml:space="preserve"> Regression, feature selection, cross-validation</w:t>
      </w:r>
      <w:r w:rsidRPr="009346DA">
        <w:br/>
      </w:r>
      <w:r w:rsidRPr="009346DA">
        <w:rPr>
          <w:b/>
          <w:bCs/>
        </w:rPr>
        <w:t>Visualization:</w:t>
      </w:r>
      <w:r w:rsidRPr="009346DA">
        <w:t xml:space="preserve"> Energy plots, correlation heatmaps, model comparison charts</w:t>
      </w:r>
    </w:p>
    <w:p w14:paraId="0DE13C90" w14:textId="77777777" w:rsidR="009346DA" w:rsidRPr="009346DA" w:rsidRDefault="009346DA" w:rsidP="009346DA">
      <w:r w:rsidRPr="009346DA">
        <w:pict w14:anchorId="5ADD3902">
          <v:rect id="_x0000_i1290" style="width:0;height:1.5pt" o:hralign="center" o:hrstd="t" o:hr="t" fillcolor="#a0a0a0" stroked="f"/>
        </w:pict>
      </w:r>
    </w:p>
    <w:p w14:paraId="14DD0A93" w14:textId="77777777" w:rsidR="009346DA" w:rsidRPr="009346DA" w:rsidRDefault="009346DA" w:rsidP="009346DA">
      <w:pPr>
        <w:rPr>
          <w:b/>
          <w:bCs/>
        </w:rPr>
      </w:pPr>
      <w:r w:rsidRPr="009346DA">
        <w:rPr>
          <w:b/>
          <w:bCs/>
        </w:rPr>
        <w:t>8. Reproducibility and Open Science</w:t>
      </w:r>
    </w:p>
    <w:p w14:paraId="7EEB6DF5" w14:textId="77777777" w:rsidR="009346DA" w:rsidRPr="009346DA" w:rsidRDefault="009346DA" w:rsidP="009346DA">
      <w:pPr>
        <w:numPr>
          <w:ilvl w:val="0"/>
          <w:numId w:val="36"/>
        </w:numPr>
      </w:pPr>
      <w:r w:rsidRPr="009346DA">
        <w:t>Code repository (</w:t>
      </w:r>
      <w:proofErr w:type="gramStart"/>
      <w:r w:rsidRPr="009346DA">
        <w:t>open-source</w:t>
      </w:r>
      <w:proofErr w:type="gramEnd"/>
      <w:r w:rsidRPr="009346DA">
        <w:t>)</w:t>
      </w:r>
    </w:p>
    <w:p w14:paraId="28E657ED" w14:textId="77777777" w:rsidR="009346DA" w:rsidRPr="009346DA" w:rsidRDefault="009346DA" w:rsidP="009346DA">
      <w:pPr>
        <w:numPr>
          <w:ilvl w:val="0"/>
          <w:numId w:val="36"/>
        </w:numPr>
      </w:pPr>
      <w:r w:rsidRPr="009346DA">
        <w:t>Anonymized dataset and metadata</w:t>
      </w:r>
    </w:p>
    <w:p w14:paraId="27C7E5C2" w14:textId="77777777" w:rsidR="009346DA" w:rsidRPr="009346DA" w:rsidRDefault="009346DA" w:rsidP="009346DA">
      <w:pPr>
        <w:numPr>
          <w:ilvl w:val="0"/>
          <w:numId w:val="36"/>
        </w:numPr>
      </w:pPr>
      <w:r w:rsidRPr="009346DA">
        <w:t>Full parameter documentation</w:t>
      </w:r>
    </w:p>
    <w:p w14:paraId="3AC601F8" w14:textId="77777777" w:rsidR="009346DA" w:rsidRPr="009346DA" w:rsidRDefault="009346DA" w:rsidP="009346DA">
      <w:pPr>
        <w:numPr>
          <w:ilvl w:val="0"/>
          <w:numId w:val="36"/>
        </w:numPr>
      </w:pPr>
      <w:r w:rsidRPr="009346DA">
        <w:t>Validation procedures and limitations</w:t>
      </w:r>
    </w:p>
    <w:p w14:paraId="59464D4D" w14:textId="77777777" w:rsidR="009346DA" w:rsidRPr="009346DA" w:rsidRDefault="009346DA" w:rsidP="009346DA">
      <w:r w:rsidRPr="009346DA">
        <w:pict w14:anchorId="73E0F7F6">
          <v:rect id="_x0000_i1291" style="width:0;height:1.5pt" o:hralign="center" o:hrstd="t" o:hr="t" fillcolor="#a0a0a0" stroked="f"/>
        </w:pict>
      </w:r>
    </w:p>
    <w:p w14:paraId="79106460" w14:textId="77777777" w:rsidR="009346DA" w:rsidRPr="009346DA" w:rsidRDefault="009346DA" w:rsidP="009346DA">
      <w:pPr>
        <w:rPr>
          <w:b/>
          <w:bCs/>
        </w:rPr>
      </w:pPr>
      <w:r w:rsidRPr="009346DA">
        <w:rPr>
          <w:b/>
          <w:bCs/>
        </w:rPr>
        <w:t>9. Ethical Considerations</w:t>
      </w:r>
    </w:p>
    <w:p w14:paraId="04E7BC2D" w14:textId="77777777" w:rsidR="009346DA" w:rsidRPr="009346DA" w:rsidRDefault="009346DA" w:rsidP="009346DA">
      <w:pPr>
        <w:numPr>
          <w:ilvl w:val="0"/>
          <w:numId w:val="37"/>
        </w:numPr>
      </w:pPr>
      <w:r w:rsidRPr="009346DA">
        <w:t>Data privacy and anonymization</w:t>
      </w:r>
    </w:p>
    <w:p w14:paraId="492AC338" w14:textId="77777777" w:rsidR="009346DA" w:rsidRPr="009346DA" w:rsidRDefault="009346DA" w:rsidP="009346DA">
      <w:pPr>
        <w:numPr>
          <w:ilvl w:val="0"/>
          <w:numId w:val="37"/>
        </w:numPr>
      </w:pPr>
      <w:r w:rsidRPr="009346DA">
        <w:t>Environmental transparency</w:t>
      </w:r>
    </w:p>
    <w:p w14:paraId="08901004" w14:textId="77777777" w:rsidR="009346DA" w:rsidRPr="009346DA" w:rsidRDefault="009346DA" w:rsidP="009346DA">
      <w:pPr>
        <w:numPr>
          <w:ilvl w:val="0"/>
          <w:numId w:val="37"/>
        </w:numPr>
      </w:pPr>
      <w:r w:rsidRPr="009346DA">
        <w:t xml:space="preserve">Ethical use of </w:t>
      </w:r>
      <w:proofErr w:type="gramStart"/>
      <w:r w:rsidRPr="009346DA">
        <w:t>compute</w:t>
      </w:r>
      <w:proofErr w:type="gramEnd"/>
      <w:r w:rsidRPr="009346DA">
        <w:t xml:space="preserve"> resources</w:t>
      </w:r>
    </w:p>
    <w:p w14:paraId="19C326AC" w14:textId="77777777" w:rsidR="009346DA" w:rsidRPr="009346DA" w:rsidRDefault="009346DA" w:rsidP="009346DA">
      <w:r w:rsidRPr="009346DA">
        <w:pict w14:anchorId="18958A56">
          <v:rect id="_x0000_i1292" style="width:0;height:1.5pt" o:hralign="center" o:hrstd="t" o:hr="t" fillcolor="#a0a0a0" stroked="f"/>
        </w:pict>
      </w:r>
    </w:p>
    <w:p w14:paraId="6EAF5751" w14:textId="77777777" w:rsidR="009346DA" w:rsidRPr="009346DA" w:rsidRDefault="009346DA" w:rsidP="009346DA">
      <w:pPr>
        <w:rPr>
          <w:b/>
          <w:bCs/>
        </w:rPr>
      </w:pPr>
      <w:r w:rsidRPr="009346DA">
        <w:rPr>
          <w:b/>
          <w:bCs/>
        </w:rPr>
        <w:t>10. Future Work</w:t>
      </w:r>
    </w:p>
    <w:p w14:paraId="57B5BF87" w14:textId="77777777" w:rsidR="009346DA" w:rsidRPr="009346DA" w:rsidRDefault="009346DA" w:rsidP="009346DA">
      <w:pPr>
        <w:numPr>
          <w:ilvl w:val="0"/>
          <w:numId w:val="38"/>
        </w:numPr>
      </w:pPr>
      <w:r w:rsidRPr="009346DA">
        <w:t>Include additional model families</w:t>
      </w:r>
    </w:p>
    <w:p w14:paraId="728176AE" w14:textId="77777777" w:rsidR="009346DA" w:rsidRPr="009346DA" w:rsidRDefault="009346DA" w:rsidP="009346DA">
      <w:pPr>
        <w:numPr>
          <w:ilvl w:val="0"/>
          <w:numId w:val="38"/>
        </w:numPr>
      </w:pPr>
      <w:r w:rsidRPr="009346DA">
        <w:t>Explore deep semantic feature extraction</w:t>
      </w:r>
    </w:p>
    <w:p w14:paraId="6BB2ECD7" w14:textId="77777777" w:rsidR="009346DA" w:rsidRPr="009346DA" w:rsidRDefault="009346DA" w:rsidP="009346DA">
      <w:pPr>
        <w:numPr>
          <w:ilvl w:val="0"/>
          <w:numId w:val="38"/>
        </w:numPr>
      </w:pPr>
      <w:r w:rsidRPr="009346DA">
        <w:t>Real-time inference energy tracking</w:t>
      </w:r>
    </w:p>
    <w:p w14:paraId="4A34E938" w14:textId="77777777" w:rsidR="009346DA" w:rsidRPr="009346DA" w:rsidRDefault="009346DA" w:rsidP="009346DA">
      <w:pPr>
        <w:numPr>
          <w:ilvl w:val="0"/>
          <w:numId w:val="38"/>
        </w:numPr>
      </w:pPr>
      <w:r w:rsidRPr="009346DA">
        <w:t>Develop optimization recommendations</w:t>
      </w:r>
    </w:p>
    <w:p w14:paraId="6AE3DF95" w14:textId="77777777" w:rsidR="009346DA" w:rsidRPr="009346DA" w:rsidRDefault="009346DA" w:rsidP="009346DA">
      <w:r w:rsidRPr="009346DA">
        <w:pict w14:anchorId="3BE8C35C">
          <v:rect id="_x0000_i1293" style="width:0;height:1.5pt" o:hralign="center" o:hrstd="t" o:hr="t" fillcolor="#a0a0a0" stroked="f"/>
        </w:pict>
      </w:r>
    </w:p>
    <w:p w14:paraId="430559F4" w14:textId="77777777" w:rsidR="009346DA" w:rsidRPr="009346DA" w:rsidRDefault="009346DA" w:rsidP="009346DA">
      <w:pPr>
        <w:rPr>
          <w:b/>
          <w:bCs/>
        </w:rPr>
      </w:pPr>
      <w:r w:rsidRPr="009346DA">
        <w:rPr>
          <w:b/>
          <w:bCs/>
        </w:rPr>
        <w:t>11. Conclusion</w:t>
      </w:r>
    </w:p>
    <w:p w14:paraId="3F58C52D" w14:textId="77777777" w:rsidR="009346DA" w:rsidRPr="009346DA" w:rsidRDefault="009346DA" w:rsidP="009346DA">
      <w:r w:rsidRPr="009346DA">
        <w:lastRenderedPageBreak/>
        <w:t>This study establishes a robust framework for benchmarking energy consumption in LLMs, identifying key linguistic and structural drivers of computational cost.</w:t>
      </w:r>
      <w:r w:rsidRPr="009346DA">
        <w:br/>
        <w:t>By integrating feature-based analysis with reproducible methodology, it contributes actionable insights for sustainable and cost-efficient AI system design.</w:t>
      </w:r>
    </w:p>
    <w:p w14:paraId="4B911987" w14:textId="77777777" w:rsidR="009346DA" w:rsidRPr="009346DA" w:rsidRDefault="009346DA" w:rsidP="009346DA">
      <w:r w:rsidRPr="009346DA">
        <w:pict w14:anchorId="6B9B6A26">
          <v:rect id="_x0000_i1294" style="width:0;height:1.5pt" o:hralign="center" o:hrstd="t" o:hr="t" fillcolor="#a0a0a0" stroked="f"/>
        </w:pict>
      </w:r>
    </w:p>
    <w:p w14:paraId="188D2324" w14:textId="77777777" w:rsidR="009346DA" w:rsidRPr="009346DA" w:rsidRDefault="009346DA" w:rsidP="009346DA">
      <w:pPr>
        <w:rPr>
          <w:b/>
          <w:bCs/>
        </w:rPr>
      </w:pPr>
      <w:r w:rsidRPr="009346DA">
        <w:rPr>
          <w:b/>
          <w:bCs/>
        </w:rPr>
        <w:t>References</w:t>
      </w:r>
    </w:p>
    <w:p w14:paraId="7989E069" w14:textId="77777777" w:rsidR="009346DA" w:rsidRPr="009346DA" w:rsidRDefault="009346DA" w:rsidP="009346DA">
      <w:pPr>
        <w:numPr>
          <w:ilvl w:val="0"/>
          <w:numId w:val="39"/>
        </w:numPr>
      </w:pPr>
      <w:r w:rsidRPr="009346DA">
        <w:t xml:space="preserve">LMSYS-Chat-1M Dataset – </w:t>
      </w:r>
      <w:hyperlink r:id="rId6" w:history="1">
        <w:r w:rsidRPr="009346DA">
          <w:rPr>
            <w:rStyle w:val="Hyperlink"/>
          </w:rPr>
          <w:t>https://huggingface.co/datasets/lmsys/lmsys-chat-1m</w:t>
        </w:r>
      </w:hyperlink>
    </w:p>
    <w:p w14:paraId="39730F29" w14:textId="77777777" w:rsidR="009346DA" w:rsidRPr="009346DA" w:rsidRDefault="009346DA" w:rsidP="009346DA">
      <w:pPr>
        <w:numPr>
          <w:ilvl w:val="0"/>
          <w:numId w:val="39"/>
        </w:numPr>
      </w:pPr>
      <w:r w:rsidRPr="009346DA">
        <w:t xml:space="preserve">Energy Consumption in AI Systems – </w:t>
      </w:r>
      <w:hyperlink r:id="rId7" w:history="1">
        <w:r w:rsidRPr="009346DA">
          <w:rPr>
            <w:rStyle w:val="Hyperlink"/>
          </w:rPr>
          <w:t>https://arxiv.org/pdf/2407.16893</w:t>
        </w:r>
      </w:hyperlink>
    </w:p>
    <w:p w14:paraId="0E196AD8" w14:textId="77777777" w:rsidR="009346DA" w:rsidRPr="009346DA" w:rsidRDefault="009346DA" w:rsidP="009346DA">
      <w:pPr>
        <w:numPr>
          <w:ilvl w:val="0"/>
          <w:numId w:val="39"/>
        </w:numPr>
      </w:pPr>
      <w:r w:rsidRPr="009346DA">
        <w:t xml:space="preserve">Linguistic Analysis in NLP – </w:t>
      </w:r>
      <w:hyperlink r:id="rId8" w:history="1">
        <w:r w:rsidRPr="009346DA">
          <w:rPr>
            <w:rStyle w:val="Hyperlink"/>
          </w:rPr>
          <w:t>https://chat.deepseek.com/a/chat/s/5c44573e-18ac-4e7d-a6ab-a275731811d3</w:t>
        </w:r>
      </w:hyperlink>
    </w:p>
    <w:p w14:paraId="002496DF" w14:textId="77777777" w:rsidR="009346DA" w:rsidRPr="009346DA" w:rsidRDefault="009346DA" w:rsidP="009346DA">
      <w:r w:rsidRPr="009346DA">
        <w:pict w14:anchorId="444429D1">
          <v:rect id="_x0000_i1295" style="width:0;height:1.5pt" o:hralign="center" o:hrstd="t" o:hr="t" fillcolor="#a0a0a0" stroked="f"/>
        </w:pict>
      </w:r>
    </w:p>
    <w:p w14:paraId="16BC978C" w14:textId="77777777" w:rsidR="009346DA" w:rsidRPr="009346DA" w:rsidRDefault="009346DA" w:rsidP="009346DA">
      <w:pPr>
        <w:rPr>
          <w:b/>
          <w:bCs/>
        </w:rPr>
      </w:pPr>
      <w:r w:rsidRPr="009346DA">
        <w:rPr>
          <w:b/>
          <w:bCs/>
        </w:rPr>
        <w:t>Appendix</w:t>
      </w:r>
    </w:p>
    <w:p w14:paraId="5C0E819E" w14:textId="77777777" w:rsidR="009346DA" w:rsidRPr="009346DA" w:rsidRDefault="009346DA" w:rsidP="009346DA">
      <w:r w:rsidRPr="009346DA">
        <w:rPr>
          <w:b/>
          <w:bCs/>
        </w:rPr>
        <w:t>A. Complete Feature List</w:t>
      </w:r>
      <w:r w:rsidRPr="009346DA">
        <w:br/>
        <w:t>(See categorized breakdown: token, syntactic, lexical, semantic, sentiment)</w:t>
      </w:r>
    </w:p>
    <w:p w14:paraId="338F759A" w14:textId="77777777" w:rsidR="009346DA" w:rsidRPr="009346DA" w:rsidRDefault="009346DA" w:rsidP="009346DA">
      <w:r w:rsidRPr="009346DA">
        <w:rPr>
          <w:b/>
          <w:bCs/>
        </w:rPr>
        <w:t>B. Technical Specifications</w:t>
      </w:r>
      <w:r w:rsidRPr="009346DA">
        <w:br/>
        <w:t xml:space="preserve">Python 3.8+, </w:t>
      </w:r>
      <w:proofErr w:type="spellStart"/>
      <w:r w:rsidRPr="009346DA">
        <w:t>spaCy</w:t>
      </w:r>
      <w:proofErr w:type="spellEnd"/>
      <w:r w:rsidRPr="009346DA">
        <w:t xml:space="preserve">, NLTK, </w:t>
      </w:r>
      <w:proofErr w:type="spellStart"/>
      <w:r w:rsidRPr="009346DA">
        <w:t>textstat</w:t>
      </w:r>
      <w:proofErr w:type="spellEnd"/>
      <w:r w:rsidRPr="009346DA">
        <w:t xml:space="preserve">, pandas, </w:t>
      </w:r>
      <w:proofErr w:type="spellStart"/>
      <w:r w:rsidRPr="009346DA">
        <w:t>numpy</w:t>
      </w:r>
      <w:proofErr w:type="spellEnd"/>
      <w:r w:rsidRPr="009346DA">
        <w:t>, scikit-learn</w:t>
      </w:r>
    </w:p>
    <w:p w14:paraId="50780E41" w14:textId="02A4B908" w:rsidR="009346DA" w:rsidRPr="009346DA" w:rsidRDefault="009346DA" w:rsidP="009346DA">
      <w:r w:rsidRPr="009346DA">
        <w:rPr>
          <w:b/>
          <w:bCs/>
        </w:rPr>
        <w:t>C. Reproducibility Checklist</w:t>
      </w:r>
      <w:r w:rsidRPr="009346DA">
        <w:br/>
      </w:r>
      <w:r w:rsidRPr="009346DA">
        <w:rPr>
          <w:rFonts w:ascii="Segoe UI Symbol" w:hAnsi="Segoe UI Symbol" w:cs="Segoe UI Symbol"/>
        </w:rPr>
        <w:t>☑</w:t>
      </w:r>
      <w:r w:rsidRPr="009346DA">
        <w:t xml:space="preserve"> Complete codebase</w:t>
      </w:r>
      <w:r w:rsidRPr="009346DA">
        <w:br/>
      </w:r>
      <w:r w:rsidRPr="009346DA">
        <w:rPr>
          <w:rFonts w:ascii="Segoe UI Symbol" w:hAnsi="Segoe UI Symbol" w:cs="Segoe UI Symbol"/>
        </w:rPr>
        <w:t>☑</w:t>
      </w:r>
      <w:r w:rsidRPr="009346DA">
        <w:t xml:space="preserve"> Requirements.txt pinned</w:t>
      </w:r>
      <w:r w:rsidRPr="009346DA">
        <w:br/>
      </w:r>
      <w:r w:rsidRPr="009346DA">
        <w:rPr>
          <w:rFonts w:ascii="Segoe UI Symbol" w:hAnsi="Segoe UI Symbol" w:cs="Segoe UI Symbol"/>
        </w:rPr>
        <w:t>☑</w:t>
      </w:r>
      <w:r w:rsidRPr="009346DA">
        <w:t xml:space="preserve"> Documentation and validation steps</w:t>
      </w:r>
      <w:r w:rsidRPr="009346DA">
        <w:br/>
      </w:r>
      <w:r w:rsidRPr="009346DA">
        <w:rPr>
          <w:rFonts w:ascii="Segoe UI Symbol" w:hAnsi="Segoe UI Symbol" w:cs="Segoe UI Symbol"/>
        </w:rPr>
        <w:t>☑</w:t>
      </w:r>
      <w:r w:rsidRPr="009346DA">
        <w:t xml:space="preserve"> Sample data and limitations noted</w:t>
      </w:r>
    </w:p>
    <w:p w14:paraId="5B167581" w14:textId="171517E0" w:rsidR="00A907F7" w:rsidRPr="009346DA" w:rsidRDefault="00A907F7" w:rsidP="009346DA"/>
    <w:sectPr w:rsidR="00A907F7" w:rsidRPr="009346D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16E0532"/>
    <w:multiLevelType w:val="multilevel"/>
    <w:tmpl w:val="EB34E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29964FB"/>
    <w:multiLevelType w:val="multilevel"/>
    <w:tmpl w:val="9990A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7562650"/>
    <w:multiLevelType w:val="multilevel"/>
    <w:tmpl w:val="FDAEA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BD6F10"/>
    <w:multiLevelType w:val="multilevel"/>
    <w:tmpl w:val="29D4F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2D48A1"/>
    <w:multiLevelType w:val="multilevel"/>
    <w:tmpl w:val="F9AA7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2BF20E9"/>
    <w:multiLevelType w:val="multilevel"/>
    <w:tmpl w:val="A7061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3A1D67"/>
    <w:multiLevelType w:val="multilevel"/>
    <w:tmpl w:val="783C2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4EE09B9"/>
    <w:multiLevelType w:val="multilevel"/>
    <w:tmpl w:val="6652D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54B68E8"/>
    <w:multiLevelType w:val="multilevel"/>
    <w:tmpl w:val="BACCD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69D7CC6"/>
    <w:multiLevelType w:val="multilevel"/>
    <w:tmpl w:val="076AC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6740B0"/>
    <w:multiLevelType w:val="multilevel"/>
    <w:tmpl w:val="C88AF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03A5AE3"/>
    <w:multiLevelType w:val="multilevel"/>
    <w:tmpl w:val="F74A5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3311EA3"/>
    <w:multiLevelType w:val="multilevel"/>
    <w:tmpl w:val="2D20A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5511B72"/>
    <w:multiLevelType w:val="multilevel"/>
    <w:tmpl w:val="19F89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5623388"/>
    <w:multiLevelType w:val="multilevel"/>
    <w:tmpl w:val="2FFAF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AC275C4"/>
    <w:multiLevelType w:val="multilevel"/>
    <w:tmpl w:val="81201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BA71CD4"/>
    <w:multiLevelType w:val="multilevel"/>
    <w:tmpl w:val="2A7C5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2B65F32"/>
    <w:multiLevelType w:val="multilevel"/>
    <w:tmpl w:val="8B48B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6174FE8"/>
    <w:multiLevelType w:val="multilevel"/>
    <w:tmpl w:val="92BEF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66C0138"/>
    <w:multiLevelType w:val="multilevel"/>
    <w:tmpl w:val="FD16C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7F024CE"/>
    <w:multiLevelType w:val="multilevel"/>
    <w:tmpl w:val="3438A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B265E69"/>
    <w:multiLevelType w:val="multilevel"/>
    <w:tmpl w:val="6040DC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F822773"/>
    <w:multiLevelType w:val="multilevel"/>
    <w:tmpl w:val="5978D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393109A"/>
    <w:multiLevelType w:val="multilevel"/>
    <w:tmpl w:val="53F41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5B43AFE"/>
    <w:multiLevelType w:val="multilevel"/>
    <w:tmpl w:val="B0CCF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6C377B9"/>
    <w:multiLevelType w:val="multilevel"/>
    <w:tmpl w:val="A1EEC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9D24959"/>
    <w:multiLevelType w:val="multilevel"/>
    <w:tmpl w:val="3E744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B163F9A"/>
    <w:multiLevelType w:val="multilevel"/>
    <w:tmpl w:val="4E382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E863DA3"/>
    <w:multiLevelType w:val="multilevel"/>
    <w:tmpl w:val="B72CA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FA11A43"/>
    <w:multiLevelType w:val="multilevel"/>
    <w:tmpl w:val="6FFCB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7671231">
    <w:abstractNumId w:val="8"/>
  </w:num>
  <w:num w:numId="2" w16cid:durableId="2109230821">
    <w:abstractNumId w:val="6"/>
  </w:num>
  <w:num w:numId="3" w16cid:durableId="489104154">
    <w:abstractNumId w:val="5"/>
  </w:num>
  <w:num w:numId="4" w16cid:durableId="629826728">
    <w:abstractNumId w:val="4"/>
  </w:num>
  <w:num w:numId="5" w16cid:durableId="1401713603">
    <w:abstractNumId w:val="7"/>
  </w:num>
  <w:num w:numId="6" w16cid:durableId="1822237017">
    <w:abstractNumId w:val="3"/>
  </w:num>
  <w:num w:numId="7" w16cid:durableId="535896833">
    <w:abstractNumId w:val="2"/>
  </w:num>
  <w:num w:numId="8" w16cid:durableId="1863930306">
    <w:abstractNumId w:val="1"/>
  </w:num>
  <w:num w:numId="9" w16cid:durableId="1793748128">
    <w:abstractNumId w:val="0"/>
  </w:num>
  <w:num w:numId="10" w16cid:durableId="1468860679">
    <w:abstractNumId w:val="26"/>
  </w:num>
  <w:num w:numId="11" w16cid:durableId="1112481027">
    <w:abstractNumId w:val="36"/>
  </w:num>
  <w:num w:numId="12" w16cid:durableId="933170710">
    <w:abstractNumId w:val="17"/>
  </w:num>
  <w:num w:numId="13" w16cid:durableId="1019742604">
    <w:abstractNumId w:val="9"/>
  </w:num>
  <w:num w:numId="14" w16cid:durableId="1926379305">
    <w:abstractNumId w:val="37"/>
  </w:num>
  <w:num w:numId="15" w16cid:durableId="422411715">
    <w:abstractNumId w:val="29"/>
  </w:num>
  <w:num w:numId="16" w16cid:durableId="147984966">
    <w:abstractNumId w:val="31"/>
  </w:num>
  <w:num w:numId="17" w16cid:durableId="193350858">
    <w:abstractNumId w:val="10"/>
  </w:num>
  <w:num w:numId="18" w16cid:durableId="1423531282">
    <w:abstractNumId w:val="16"/>
  </w:num>
  <w:num w:numId="19" w16cid:durableId="348802981">
    <w:abstractNumId w:val="24"/>
  </w:num>
  <w:num w:numId="20" w16cid:durableId="2075156617">
    <w:abstractNumId w:val="21"/>
  </w:num>
  <w:num w:numId="21" w16cid:durableId="278266231">
    <w:abstractNumId w:val="23"/>
  </w:num>
  <w:num w:numId="22" w16cid:durableId="758402290">
    <w:abstractNumId w:val="28"/>
  </w:num>
  <w:num w:numId="23" w16cid:durableId="285503718">
    <w:abstractNumId w:val="18"/>
  </w:num>
  <w:num w:numId="24" w16cid:durableId="1438939265">
    <w:abstractNumId w:val="27"/>
  </w:num>
  <w:num w:numId="25" w16cid:durableId="2099211524">
    <w:abstractNumId w:val="20"/>
  </w:num>
  <w:num w:numId="26" w16cid:durableId="130952552">
    <w:abstractNumId w:val="33"/>
  </w:num>
  <w:num w:numId="27" w16cid:durableId="963928774">
    <w:abstractNumId w:val="13"/>
  </w:num>
  <w:num w:numId="28" w16cid:durableId="1424641079">
    <w:abstractNumId w:val="14"/>
  </w:num>
  <w:num w:numId="29" w16cid:durableId="1974363865">
    <w:abstractNumId w:val="15"/>
  </w:num>
  <w:num w:numId="30" w16cid:durableId="1328629167">
    <w:abstractNumId w:val="30"/>
  </w:num>
  <w:num w:numId="31" w16cid:durableId="1507360340">
    <w:abstractNumId w:val="38"/>
  </w:num>
  <w:num w:numId="32" w16cid:durableId="39481130">
    <w:abstractNumId w:val="12"/>
  </w:num>
  <w:num w:numId="33" w16cid:durableId="473988981">
    <w:abstractNumId w:val="32"/>
  </w:num>
  <w:num w:numId="34" w16cid:durableId="423886913">
    <w:abstractNumId w:val="34"/>
  </w:num>
  <w:num w:numId="35" w16cid:durableId="567954919">
    <w:abstractNumId w:val="35"/>
  </w:num>
  <w:num w:numId="36" w16cid:durableId="762803562">
    <w:abstractNumId w:val="25"/>
  </w:num>
  <w:num w:numId="37" w16cid:durableId="359625348">
    <w:abstractNumId w:val="22"/>
  </w:num>
  <w:num w:numId="38" w16cid:durableId="1820073149">
    <w:abstractNumId w:val="11"/>
  </w:num>
  <w:num w:numId="39" w16cid:durableId="14536801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C581F"/>
    <w:rsid w:val="009346DA"/>
    <w:rsid w:val="00A907F7"/>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07B2282"/>
  <w14:defaultImageDpi w14:val="300"/>
  <w15:docId w15:val="{66B01897-1DCD-4821-9B2F-96AE469C1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Times New Roman" w:eastAsia="Times New Roman" w:hAnsi="Times New Roman"/>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9346DA"/>
    <w:rPr>
      <w:color w:val="0000FF" w:themeColor="hyperlink"/>
      <w:u w:val="single"/>
    </w:rPr>
  </w:style>
  <w:style w:type="character" w:styleId="UnresolvedMention">
    <w:name w:val="Unresolved Mention"/>
    <w:basedOn w:val="DefaultParagraphFont"/>
    <w:uiPriority w:val="99"/>
    <w:semiHidden/>
    <w:unhideWhenUsed/>
    <w:rsid w:val="009346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at.deepseek.com/a/chat/s/5c44573e-18ac-4e7d-a6ab-a275731811d3" TargetMode="External"/><Relationship Id="rId3" Type="http://schemas.openxmlformats.org/officeDocument/2006/relationships/styles" Target="styles.xml"/><Relationship Id="rId7" Type="http://schemas.openxmlformats.org/officeDocument/2006/relationships/hyperlink" Target="https://arxiv.org/pdf/2407.16893"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huggingface.co/datasets/lmsys/lmsys-chat-1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1180</Words>
  <Characters>6728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7893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Evan Maus</cp:lastModifiedBy>
  <cp:revision>2</cp:revision>
  <dcterms:created xsi:type="dcterms:W3CDTF">2013-12-23T23:15:00Z</dcterms:created>
  <dcterms:modified xsi:type="dcterms:W3CDTF">2025-10-21T03:15:00Z</dcterms:modified>
  <cp:category/>
</cp:coreProperties>
</file>