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DFB346" w14:textId="432A3B56" w:rsidR="00292B53" w:rsidRDefault="007A54C9" w:rsidP="007A54C9">
      <w:pPr>
        <w:pStyle w:val="Title"/>
      </w:pPr>
      <w:r>
        <w:t>EE 399 Final Report</w:t>
      </w:r>
    </w:p>
    <w:p w14:paraId="36D274E9" w14:textId="77777777" w:rsidR="007A54C9" w:rsidRDefault="007A54C9" w:rsidP="007A54C9"/>
    <w:p w14:paraId="07FA1FAA" w14:textId="53217AF5" w:rsidR="007A54C9" w:rsidRDefault="007A54C9" w:rsidP="007A54C9">
      <w:r>
        <w:t>Author: Ewan Lister</w:t>
      </w:r>
    </w:p>
    <w:p w14:paraId="5828250A" w14:textId="77777777" w:rsidR="007A54C9" w:rsidRDefault="007A54C9" w:rsidP="007A54C9"/>
    <w:p w14:paraId="5FEABB49" w14:textId="63C68172" w:rsidR="00387588" w:rsidRDefault="007A54C9" w:rsidP="00C67CA7">
      <w:r w:rsidRPr="00612776">
        <w:t xml:space="preserve">In training the agent, from previous work on the task, I established that an epsilon close to 0.04 and gamma between 7 and 5 </w:t>
      </w:r>
      <w:r w:rsidR="00387588" w:rsidRPr="00612776">
        <w:t>are</w:t>
      </w:r>
      <w:r w:rsidRPr="00612776">
        <w:t xml:space="preserve"> optimal for training the snake quickly</w:t>
      </w:r>
      <w:r w:rsidR="00387588" w:rsidRPr="00612776">
        <w:t xml:space="preserve">. </w:t>
      </w:r>
      <w:r w:rsidR="00612776" w:rsidRPr="00612776">
        <w:t xml:space="preserve">For rewards, the following </w:t>
      </w:r>
      <w:proofErr w:type="spellStart"/>
      <w:r w:rsidR="00612776" w:rsidRPr="00612776">
        <w:t>paramaters</w:t>
      </w:r>
      <w:proofErr w:type="spellEnd"/>
      <w:r w:rsidR="00612776" w:rsidRPr="00612776">
        <w:t xml:space="preserve"> were experimentally determined: </w:t>
      </w:r>
      <w:r w:rsidR="00612776" w:rsidRPr="00612776">
        <w:t>[-100, -32, 1, 10]</w:t>
      </w:r>
      <w:r w:rsidR="00612776" w:rsidRPr="00612776">
        <w:t>. With</w:t>
      </w:r>
      <w:r w:rsidR="00612776">
        <w:t xml:space="preserve"> -100 as the reward for death, -32 the reward for moving inefficiently, 1 for moving efficiently, and 10 for eating an apple.</w:t>
      </w:r>
      <w:r w:rsidR="00C67CA7">
        <w:t xml:space="preserve"> </w:t>
      </w:r>
      <w:r w:rsidR="00387588">
        <w:t>Now, the goal is to determine which parameter has less tolerance for error. In this report I will discuss a possible methodology for isolating the more important parameter between gamma and epsilon, apply the methodology, and interpret the results.</w:t>
      </w:r>
    </w:p>
    <w:p w14:paraId="4C432299" w14:textId="0B34F805" w:rsidR="00387588" w:rsidRDefault="00387588" w:rsidP="00C67CA7">
      <w:pPr>
        <w:ind w:firstLine="360"/>
      </w:pPr>
      <w:r>
        <w:t xml:space="preserve">One quick method to establish this for many trials in a small amount of time is to train the model only over around </w:t>
      </w:r>
      <w:r w:rsidR="00612776">
        <w:t>5</w:t>
      </w:r>
      <w:r>
        <w:t xml:space="preserve">0,000 episodes, and then to take the average score for 100 trials as we modulate one parameter and hold the other fixed. For such a small number of episodes, the agent may not win every time, but the average provides a good metric for the </w:t>
      </w:r>
      <w:proofErr w:type="gramStart"/>
      <w:r>
        <w:t>agents</w:t>
      </w:r>
      <w:proofErr w:type="gramEnd"/>
      <w:r>
        <w:t xml:space="preserve"> potential performance.</w:t>
      </w:r>
      <w:r w:rsidR="00C67CA7">
        <w:t xml:space="preserve"> </w:t>
      </w:r>
      <w:r>
        <w:t>Shown below is a table containing the average score for the agent over 100 trials, versus the gamma and epsilon values</w:t>
      </w:r>
      <w:r w:rsidR="00612776">
        <w:t xml:space="preserve">, where epsilon and gamma are altered by 0.5 </w:t>
      </w:r>
      <w:r w:rsidR="00747A94">
        <w:t xml:space="preserve">of their significant </w:t>
      </w:r>
      <w:proofErr w:type="gramStart"/>
      <w:r w:rsidR="00747A94">
        <w:t>digit</w:t>
      </w:r>
      <w:proofErr w:type="gramEnd"/>
      <w:r w:rsidR="00747A94">
        <w:t xml:space="preserve"> </w:t>
      </w:r>
      <w:r w:rsidR="00612776">
        <w:t>from their experimentally ideal values.</w:t>
      </w:r>
    </w:p>
    <w:p w14:paraId="785E1E19" w14:textId="77777777" w:rsidR="00612776" w:rsidRDefault="00612776" w:rsidP="00612776"/>
    <w:tbl>
      <w:tblPr>
        <w:tblStyle w:val="TableGrid"/>
        <w:tblW w:w="9445" w:type="dxa"/>
        <w:tblLook w:val="04A0" w:firstRow="1" w:lastRow="0" w:firstColumn="1" w:lastColumn="0" w:noHBand="0" w:noVBand="1"/>
      </w:tblPr>
      <w:tblGrid>
        <w:gridCol w:w="1917"/>
        <w:gridCol w:w="764"/>
        <w:gridCol w:w="764"/>
        <w:gridCol w:w="788"/>
        <w:gridCol w:w="788"/>
        <w:gridCol w:w="788"/>
        <w:gridCol w:w="803"/>
        <w:gridCol w:w="791"/>
        <w:gridCol w:w="803"/>
        <w:gridCol w:w="1239"/>
      </w:tblGrid>
      <w:tr w:rsidR="00747A94" w14:paraId="4489A2F2" w14:textId="3253AE35" w:rsidTr="00C67CA7">
        <w:trPr>
          <w:trHeight w:val="1052"/>
        </w:trPr>
        <w:tc>
          <w:tcPr>
            <w:tcW w:w="1975" w:type="dxa"/>
          </w:tcPr>
          <w:p w14:paraId="6599E80F" w14:textId="0E076F64" w:rsidR="00747A94" w:rsidRDefault="00747A94" w:rsidP="00612776">
            <w:r>
              <w:t>Modulation</w:t>
            </w:r>
            <w:r w:rsidR="00C67CA7">
              <w:t xml:space="preserve"> with respect to decimal place of significant digit</w:t>
            </w:r>
            <w:r>
              <w:t>:</w:t>
            </w:r>
          </w:p>
        </w:tc>
        <w:tc>
          <w:tcPr>
            <w:tcW w:w="623" w:type="dxa"/>
          </w:tcPr>
          <w:p w14:paraId="5C686FBF" w14:textId="47C4983D" w:rsidR="00747A94" w:rsidRDefault="00747A94" w:rsidP="00612776">
            <w:r>
              <w:t>-2.0</w:t>
            </w:r>
          </w:p>
        </w:tc>
        <w:tc>
          <w:tcPr>
            <w:tcW w:w="764" w:type="dxa"/>
          </w:tcPr>
          <w:p w14:paraId="2D93EC99" w14:textId="65DACE77" w:rsidR="00747A94" w:rsidRDefault="00747A94" w:rsidP="00612776">
            <w:r>
              <w:t>-1.5</w:t>
            </w:r>
          </w:p>
        </w:tc>
        <w:tc>
          <w:tcPr>
            <w:tcW w:w="791" w:type="dxa"/>
          </w:tcPr>
          <w:p w14:paraId="1EE866E0" w14:textId="407BD190" w:rsidR="00747A94" w:rsidRDefault="00747A94" w:rsidP="00612776">
            <w:r>
              <w:t>-1.0</w:t>
            </w:r>
          </w:p>
        </w:tc>
        <w:tc>
          <w:tcPr>
            <w:tcW w:w="791" w:type="dxa"/>
          </w:tcPr>
          <w:p w14:paraId="54BF692E" w14:textId="425F40F7" w:rsidR="00747A94" w:rsidRDefault="00747A94" w:rsidP="00612776">
            <w:r>
              <w:t>-0.5</w:t>
            </w:r>
          </w:p>
        </w:tc>
        <w:tc>
          <w:tcPr>
            <w:tcW w:w="791" w:type="dxa"/>
          </w:tcPr>
          <w:p w14:paraId="4E32E054" w14:textId="22417293" w:rsidR="00747A94" w:rsidRDefault="00747A94" w:rsidP="00612776">
            <w:r>
              <w:t>0.0</w:t>
            </w:r>
          </w:p>
        </w:tc>
        <w:tc>
          <w:tcPr>
            <w:tcW w:w="807" w:type="dxa"/>
          </w:tcPr>
          <w:p w14:paraId="10D4CF75" w14:textId="720D9110" w:rsidR="00747A94" w:rsidRDefault="00747A94" w:rsidP="00612776">
            <w:r>
              <w:t>+0.5</w:t>
            </w:r>
          </w:p>
        </w:tc>
        <w:tc>
          <w:tcPr>
            <w:tcW w:w="807" w:type="dxa"/>
          </w:tcPr>
          <w:p w14:paraId="4F278648" w14:textId="7ED58616" w:rsidR="00747A94" w:rsidRDefault="00747A94" w:rsidP="00612776">
            <w:r>
              <w:t>+1.0</w:t>
            </w:r>
          </w:p>
        </w:tc>
        <w:tc>
          <w:tcPr>
            <w:tcW w:w="807" w:type="dxa"/>
          </w:tcPr>
          <w:p w14:paraId="3A575CA3" w14:textId="27A164A3" w:rsidR="00747A94" w:rsidRDefault="00747A94" w:rsidP="00612776">
            <w:r>
              <w:t>+1.5</w:t>
            </w:r>
          </w:p>
        </w:tc>
        <w:tc>
          <w:tcPr>
            <w:tcW w:w="1289" w:type="dxa"/>
          </w:tcPr>
          <w:p w14:paraId="66EA519D" w14:textId="5AF6323A" w:rsidR="00747A94" w:rsidRDefault="00747A94" w:rsidP="00612776">
            <w:r>
              <w:t>+2.0</w:t>
            </w:r>
          </w:p>
        </w:tc>
      </w:tr>
      <w:tr w:rsidR="00747A94" w14:paraId="2A639F1B" w14:textId="21FB8926" w:rsidTr="00747A94">
        <w:tc>
          <w:tcPr>
            <w:tcW w:w="1975" w:type="dxa"/>
          </w:tcPr>
          <w:p w14:paraId="6F3CED8F" w14:textId="51131C4A" w:rsidR="00747A94" w:rsidRDefault="00747A94" w:rsidP="00612776">
            <w:r>
              <w:t xml:space="preserve">Epsilon changes, gamma </w:t>
            </w:r>
            <w:r w:rsidR="00583D3E">
              <w:t>= 0.6</w:t>
            </w:r>
          </w:p>
        </w:tc>
        <w:tc>
          <w:tcPr>
            <w:tcW w:w="623" w:type="dxa"/>
          </w:tcPr>
          <w:p w14:paraId="0F728A60" w14:textId="24A2BD57" w:rsidR="00747A94" w:rsidRDefault="00747A94" w:rsidP="00612776">
            <w:r>
              <w:t>6.7</w:t>
            </w:r>
          </w:p>
        </w:tc>
        <w:tc>
          <w:tcPr>
            <w:tcW w:w="764" w:type="dxa"/>
          </w:tcPr>
          <w:p w14:paraId="38334F6E" w14:textId="01A2224F" w:rsidR="00747A94" w:rsidRDefault="00747A94" w:rsidP="00612776">
            <w:r>
              <w:t>6.862</w:t>
            </w:r>
          </w:p>
        </w:tc>
        <w:tc>
          <w:tcPr>
            <w:tcW w:w="791" w:type="dxa"/>
          </w:tcPr>
          <w:p w14:paraId="237AFE89" w14:textId="25AFCA1C" w:rsidR="00747A94" w:rsidRDefault="00747A94" w:rsidP="00612776">
            <w:r>
              <w:t>6.961</w:t>
            </w:r>
          </w:p>
        </w:tc>
        <w:tc>
          <w:tcPr>
            <w:tcW w:w="791" w:type="dxa"/>
          </w:tcPr>
          <w:p w14:paraId="4083A3DD" w14:textId="5FB037EE" w:rsidR="00747A94" w:rsidRDefault="00747A94" w:rsidP="00612776">
            <w:r>
              <w:t>6.714</w:t>
            </w:r>
          </w:p>
        </w:tc>
        <w:tc>
          <w:tcPr>
            <w:tcW w:w="791" w:type="dxa"/>
          </w:tcPr>
          <w:p w14:paraId="153223D0" w14:textId="4FFE4F3D" w:rsidR="00747A94" w:rsidRDefault="00747A94" w:rsidP="00612776">
            <w:r>
              <w:t>6.480</w:t>
            </w:r>
          </w:p>
        </w:tc>
        <w:tc>
          <w:tcPr>
            <w:tcW w:w="807" w:type="dxa"/>
          </w:tcPr>
          <w:p w14:paraId="3F94A3D3" w14:textId="3D8991CE" w:rsidR="00747A94" w:rsidRDefault="00747A94" w:rsidP="00612776">
            <w:r>
              <w:t>6.4</w:t>
            </w:r>
          </w:p>
        </w:tc>
        <w:tc>
          <w:tcPr>
            <w:tcW w:w="807" w:type="dxa"/>
          </w:tcPr>
          <w:p w14:paraId="445DB782" w14:textId="4B83179C" w:rsidR="00747A94" w:rsidRDefault="00583D3E" w:rsidP="00612776">
            <w:r>
              <w:t>6.60</w:t>
            </w:r>
          </w:p>
        </w:tc>
        <w:tc>
          <w:tcPr>
            <w:tcW w:w="807" w:type="dxa"/>
          </w:tcPr>
          <w:p w14:paraId="5A55D89B" w14:textId="621FE794" w:rsidR="00747A94" w:rsidRDefault="00583D3E" w:rsidP="00612776">
            <w:r>
              <w:t>6.455</w:t>
            </w:r>
          </w:p>
        </w:tc>
        <w:tc>
          <w:tcPr>
            <w:tcW w:w="1289" w:type="dxa"/>
          </w:tcPr>
          <w:p w14:paraId="1B123D87" w14:textId="1E63572A" w:rsidR="00747A94" w:rsidRDefault="00583D3E" w:rsidP="00612776">
            <w:r>
              <w:t>6.260</w:t>
            </w:r>
          </w:p>
        </w:tc>
      </w:tr>
      <w:tr w:rsidR="00747A94" w14:paraId="3EFC7A21" w14:textId="458D3C26" w:rsidTr="00747A94">
        <w:tc>
          <w:tcPr>
            <w:tcW w:w="1975" w:type="dxa"/>
          </w:tcPr>
          <w:p w14:paraId="4ADB9EC2" w14:textId="45CF63FF" w:rsidR="00747A94" w:rsidRDefault="00747A94" w:rsidP="00612776">
            <w:r>
              <w:t>Gamma change</w:t>
            </w:r>
            <w:r w:rsidR="00583D3E">
              <w:t>s</w:t>
            </w:r>
            <w:r>
              <w:t xml:space="preserve">, epsilon </w:t>
            </w:r>
            <w:r w:rsidR="00583D3E">
              <w:t>= 0.04</w:t>
            </w:r>
          </w:p>
        </w:tc>
        <w:tc>
          <w:tcPr>
            <w:tcW w:w="623" w:type="dxa"/>
          </w:tcPr>
          <w:p w14:paraId="66664B0C" w14:textId="708CC804" w:rsidR="00747A94" w:rsidRDefault="00583D3E" w:rsidP="00612776">
            <w:r>
              <w:t>6.550</w:t>
            </w:r>
          </w:p>
        </w:tc>
        <w:tc>
          <w:tcPr>
            <w:tcW w:w="764" w:type="dxa"/>
          </w:tcPr>
          <w:p w14:paraId="7D59EBA4" w14:textId="71FD999A" w:rsidR="00747A94" w:rsidRDefault="00583D3E" w:rsidP="00612776">
            <w:r>
              <w:t>6.359</w:t>
            </w:r>
          </w:p>
        </w:tc>
        <w:tc>
          <w:tcPr>
            <w:tcW w:w="791" w:type="dxa"/>
          </w:tcPr>
          <w:p w14:paraId="7DB1DC13" w14:textId="341BE4D5" w:rsidR="00747A94" w:rsidRDefault="00583D3E" w:rsidP="00612776">
            <w:r>
              <w:t>6.537</w:t>
            </w:r>
          </w:p>
        </w:tc>
        <w:tc>
          <w:tcPr>
            <w:tcW w:w="791" w:type="dxa"/>
          </w:tcPr>
          <w:p w14:paraId="2B54BB84" w14:textId="14C5BDCE" w:rsidR="00747A94" w:rsidRDefault="00583D3E" w:rsidP="00612776">
            <w:r>
              <w:t>6.125</w:t>
            </w:r>
          </w:p>
        </w:tc>
        <w:tc>
          <w:tcPr>
            <w:tcW w:w="791" w:type="dxa"/>
          </w:tcPr>
          <w:p w14:paraId="6CAA7F1B" w14:textId="22B8A790" w:rsidR="00747A94" w:rsidRDefault="00747A94" w:rsidP="00612776">
            <w:r>
              <w:t>6.480</w:t>
            </w:r>
          </w:p>
        </w:tc>
        <w:tc>
          <w:tcPr>
            <w:tcW w:w="807" w:type="dxa"/>
          </w:tcPr>
          <w:p w14:paraId="63DB2BF0" w14:textId="746A1B89" w:rsidR="00747A94" w:rsidRDefault="00583D3E" w:rsidP="00612776">
            <w:r>
              <w:t>6.839</w:t>
            </w:r>
          </w:p>
        </w:tc>
        <w:tc>
          <w:tcPr>
            <w:tcW w:w="807" w:type="dxa"/>
          </w:tcPr>
          <w:p w14:paraId="6A317D36" w14:textId="7B0D039B" w:rsidR="00747A94" w:rsidRDefault="00583D3E" w:rsidP="00612776">
            <w:r>
              <w:t>1.10</w:t>
            </w:r>
          </w:p>
        </w:tc>
        <w:tc>
          <w:tcPr>
            <w:tcW w:w="807" w:type="dxa"/>
          </w:tcPr>
          <w:p w14:paraId="079D7775" w14:textId="3B1BB23E" w:rsidR="00747A94" w:rsidRDefault="00583D3E" w:rsidP="00612776">
            <w:r>
              <w:t>0.310</w:t>
            </w:r>
          </w:p>
        </w:tc>
        <w:tc>
          <w:tcPr>
            <w:tcW w:w="1289" w:type="dxa"/>
          </w:tcPr>
          <w:p w14:paraId="186F30D5" w14:textId="35C88125" w:rsidR="00747A94" w:rsidRDefault="00583D3E" w:rsidP="00612776">
            <w:r>
              <w:t>0.160</w:t>
            </w:r>
          </w:p>
        </w:tc>
      </w:tr>
    </w:tbl>
    <w:p w14:paraId="4DF7233B" w14:textId="77777777" w:rsidR="00612776" w:rsidRDefault="00612776" w:rsidP="00612776"/>
    <w:p w14:paraId="5D9F87C9" w14:textId="77777777" w:rsidR="00612776" w:rsidRDefault="00612776" w:rsidP="00387588">
      <w:pPr>
        <w:ind w:firstLine="360"/>
      </w:pPr>
    </w:p>
    <w:p w14:paraId="29DF2B86" w14:textId="777EC14C" w:rsidR="00583D3E" w:rsidRDefault="00583D3E" w:rsidP="00583D3E">
      <w:r>
        <w:t xml:space="preserve">It should be noted that only with more trials is the full state and action space of the game available to the agent, so training with more episodes could lead to gamma being more important, for instance, in the </w:t>
      </w:r>
      <w:proofErr w:type="gramStart"/>
      <w:r>
        <w:t>agents</w:t>
      </w:r>
      <w:proofErr w:type="gramEnd"/>
      <w:r>
        <w:t xml:space="preserve"> efforts to avoid its tale. Additionally, in typical reinforcement learning, the epsilon is manually decreased over time as the agent matures. With that being said, the table of results shows that there is greater variance as gamma is varied. </w:t>
      </w:r>
      <w:proofErr w:type="gramStart"/>
      <w:r>
        <w:t>Thus</w:t>
      </w:r>
      <w:proofErr w:type="gramEnd"/>
      <w:r>
        <w:t xml:space="preserve"> the discount factor for future reward is a more important value to consider. If we take the range</w:t>
      </w:r>
      <w:r w:rsidR="00C67CA7">
        <w:t>s of both parameters, ∆</w:t>
      </w:r>
      <w:proofErr w:type="spellStart"/>
      <w:r w:rsidR="00C67CA7">
        <w:t>reward_gamma</w:t>
      </w:r>
      <w:proofErr w:type="spellEnd"/>
      <w:r w:rsidR="00C67CA7">
        <w:t xml:space="preserve"> = 6.64, while ∆</w:t>
      </w:r>
      <w:proofErr w:type="spellStart"/>
      <w:r w:rsidR="00C67CA7">
        <w:t>reward_epsilon</w:t>
      </w:r>
      <w:proofErr w:type="spellEnd"/>
      <w:r w:rsidR="00C67CA7">
        <w:t xml:space="preserve"> = 0.602, meaning that for their respective orders of magnitude, manipulating gamma resulted in a larger variety of training results, which one could link to greater significance for this parameter.</w:t>
      </w:r>
    </w:p>
    <w:p w14:paraId="7430262C" w14:textId="0CD92FFF" w:rsidR="00C67CA7" w:rsidRDefault="00C67CA7" w:rsidP="00583D3E">
      <w:r>
        <w:tab/>
        <w:t xml:space="preserve">This conclusion that gamma is more significant makes sense given the game requires predictive behavior to avoid walls and the agents tail in the future. As a side note, around 5 minutes of training time caused the model to win consistently. </w:t>
      </w:r>
    </w:p>
    <w:p w14:paraId="4B9BD2CD" w14:textId="6C243117" w:rsidR="007A54C9" w:rsidRPr="007A54C9" w:rsidRDefault="007A54C9" w:rsidP="00C67CA7"/>
    <w:sectPr w:rsidR="007A54C9" w:rsidRPr="007A54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roman"/>
    <w:pitch w:val="default"/>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1172C4"/>
    <w:multiLevelType w:val="hybridMultilevel"/>
    <w:tmpl w:val="BCB4DF0C"/>
    <w:lvl w:ilvl="0" w:tplc="C1E27B4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15109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54C9"/>
    <w:rsid w:val="001328A1"/>
    <w:rsid w:val="00292B53"/>
    <w:rsid w:val="00387588"/>
    <w:rsid w:val="00583D3E"/>
    <w:rsid w:val="00612776"/>
    <w:rsid w:val="00644AC9"/>
    <w:rsid w:val="00747A94"/>
    <w:rsid w:val="007A54C9"/>
    <w:rsid w:val="00AC5B15"/>
    <w:rsid w:val="00C67CA7"/>
    <w:rsid w:val="00DE1C47"/>
    <w:rsid w:val="00E454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FC41B15"/>
  <w15:chartTrackingRefBased/>
  <w15:docId w15:val="{86408FAB-3673-854B-BBDF-8C1BAEB5B1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A54C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54C9"/>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7A54C9"/>
    <w:pPr>
      <w:ind w:left="720"/>
      <w:contextualSpacing/>
    </w:pPr>
  </w:style>
  <w:style w:type="table" w:styleId="TableGrid">
    <w:name w:val="Table Grid"/>
    <w:basedOn w:val="TableNormal"/>
    <w:uiPriority w:val="39"/>
    <w:rsid w:val="00747A9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9944581">
      <w:bodyDiv w:val="1"/>
      <w:marLeft w:val="0"/>
      <w:marRight w:val="0"/>
      <w:marTop w:val="0"/>
      <w:marBottom w:val="0"/>
      <w:divBdr>
        <w:top w:val="none" w:sz="0" w:space="0" w:color="auto"/>
        <w:left w:val="none" w:sz="0" w:space="0" w:color="auto"/>
        <w:bottom w:val="none" w:sz="0" w:space="0" w:color="auto"/>
        <w:right w:val="none" w:sz="0" w:space="0" w:color="auto"/>
      </w:divBdr>
      <w:divsChild>
        <w:div w:id="430702633">
          <w:marLeft w:val="0"/>
          <w:marRight w:val="0"/>
          <w:marTop w:val="0"/>
          <w:marBottom w:val="0"/>
          <w:divBdr>
            <w:top w:val="none" w:sz="0" w:space="0" w:color="auto"/>
            <w:left w:val="none" w:sz="0" w:space="0" w:color="auto"/>
            <w:bottom w:val="none" w:sz="0" w:space="0" w:color="auto"/>
            <w:right w:val="none" w:sz="0" w:space="0" w:color="auto"/>
          </w:divBdr>
          <w:divsChild>
            <w:div w:id="107240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092407">
      <w:bodyDiv w:val="1"/>
      <w:marLeft w:val="0"/>
      <w:marRight w:val="0"/>
      <w:marTop w:val="0"/>
      <w:marBottom w:val="0"/>
      <w:divBdr>
        <w:top w:val="none" w:sz="0" w:space="0" w:color="auto"/>
        <w:left w:val="none" w:sz="0" w:space="0" w:color="auto"/>
        <w:bottom w:val="none" w:sz="0" w:space="0" w:color="auto"/>
        <w:right w:val="none" w:sz="0" w:space="0" w:color="auto"/>
      </w:divBdr>
      <w:divsChild>
        <w:div w:id="1814365185">
          <w:marLeft w:val="0"/>
          <w:marRight w:val="0"/>
          <w:marTop w:val="0"/>
          <w:marBottom w:val="0"/>
          <w:divBdr>
            <w:top w:val="none" w:sz="0" w:space="0" w:color="auto"/>
            <w:left w:val="none" w:sz="0" w:space="0" w:color="auto"/>
            <w:bottom w:val="none" w:sz="0" w:space="0" w:color="auto"/>
            <w:right w:val="none" w:sz="0" w:space="0" w:color="auto"/>
          </w:divBdr>
          <w:divsChild>
            <w:div w:id="143802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394</Words>
  <Characters>2246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Ewan Lister</dc:creator>
  <cp:keywords/>
  <dc:description/>
  <cp:lastModifiedBy>Ewan Lister</cp:lastModifiedBy>
  <cp:revision>1</cp:revision>
  <dcterms:created xsi:type="dcterms:W3CDTF">2023-06-02T19:34:00Z</dcterms:created>
  <dcterms:modified xsi:type="dcterms:W3CDTF">2023-06-04T04:12:00Z</dcterms:modified>
</cp:coreProperties>
</file>