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/>
      </w:tblPr>
      <w:tblGrid>
        <w:gridCol w:w="8055"/>
        <w:gridCol w:w="1894"/>
      </w:tblGrid>
      <w:tr w:rsidR="00360A93" w:rsidRPr="00FA3B45" w:rsidTr="00FA3B45">
        <w:tc>
          <w:tcPr>
            <w:tcW w:w="5000" w:type="pct"/>
            <w:gridSpan w:val="2"/>
          </w:tcPr>
          <w:p w:rsidR="00360A93" w:rsidRPr="00FB6D2C" w:rsidRDefault="00360A93" w:rsidP="004A20BA">
            <w:pPr>
              <w:pStyle w:val="Title"/>
              <w:jc w:val="center"/>
              <w:rPr>
                <w:rFonts w:ascii="Algerian" w:hAnsi="Algerian"/>
                <w:b/>
                <w:sz w:val="44"/>
                <w:lang w:eastAsia="ja-JP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6" type="#_x0000_t75" style="position:absolute;left:0;text-align:left;margin-left:13.9pt;margin-top:0;width:171.75pt;height:210.35pt;z-index:-251658240;visibility:visible" wrapcoords="-94 0 -94 21523 21600 21523 21600 0 -94 0">
                  <v:imagedata r:id="rId7" o:title=""/>
                  <w10:wrap type="tight"/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7" type="#_x0000_t202" style="position:absolute;left:0;text-align:left;margin-left:188.6pt;margin-top:36.85pt;width:303pt;height:151.1pt;z-index:251659264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" stroked="f">
                  <v:textbox style="mso-fit-shape-to-text:t">
                    <w:txbxContent>
                      <w:p w:rsidR="00360A93" w:rsidRPr="00FB6D2C" w:rsidRDefault="00360A93" w:rsidP="00FB6D2C">
                        <w:pPr>
                          <w:p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before="0" w:after="0" w:line="216" w:lineRule="atLeast"/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</w:pPr>
                        <w:r w:rsidRPr="00BE598E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</w:rPr>
                          <w:t>Szyfrowanie cyframi z klawiatury komórki (gdzie jedna cyf</w:t>
                        </w:r>
                        <w:r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r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a do ok 3 litery, różne kombinacje.</w:t>
                        </w:r>
                      </w:p>
                      <w:p w:rsidR="00360A93" w:rsidRPr="00FB6D2C" w:rsidRDefault="00360A93" w:rsidP="00FB6D2C">
                        <w:pPr>
                          <w:p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before="0" w:after="0" w:line="216" w:lineRule="atLeast"/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</w:pP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Jeden użytkownik szyfruje, drugi stara się odszyfrować informacje, ew. korzysta z gotowego rozwiązania (prz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y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cisk), wtedy punkt dla przeciwnika.</w:t>
                        </w:r>
                      </w:p>
                      <w:p w:rsidR="00360A93" w:rsidRPr="00FB6D2C" w:rsidRDefault="00360A93" w:rsidP="00FB6D2C">
                        <w:pPr>
                          <w:p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pBd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before="0" w:after="0" w:line="216" w:lineRule="atLeast"/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</w:pP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Osiągnięcia użytkownika są wysyłane do bazy danych, skąd powraca inf. na jakim jest miejscu w rankingu. P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o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nowna gra danego użytkownika –dodawane są do wcz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e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śniejszego wyniku.Kombinacje zapisywane są w bazie d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a</w:t>
                        </w:r>
                        <w:r w:rsidRPr="00FB6D2C">
                          <w:rPr>
                            <w:rFonts w:ascii="Times New Roman" w:hAnsi="Times New Roman"/>
                            <w:color w:val="333333"/>
                            <w:sz w:val="24"/>
                            <w:szCs w:val="18"/>
                            <w:lang w:val="pl-PL" w:eastAsia="pl-PL"/>
                          </w:rPr>
                          <w:t>nych. Jeżeli gra jeden użytkownik wtedy pobiera z bazy danych</w:t>
                        </w:r>
                      </w:p>
                      <w:p w:rsidR="00360A93" w:rsidRDefault="00360A93"/>
                    </w:txbxContent>
                  </v:textbox>
                  <w10:wrap type="square"/>
                </v:shape>
              </w:pict>
            </w:r>
            <w:r w:rsidRPr="00FB6D2C">
              <w:rPr>
                <w:rFonts w:ascii="Algerian" w:hAnsi="Algerian"/>
                <w:b/>
                <w:sz w:val="44"/>
                <w:lang w:eastAsia="ja-JP"/>
              </w:rPr>
              <w:t>Projekt Java</w:t>
            </w:r>
          </w:p>
          <w:p w:rsidR="00360A93" w:rsidRDefault="00360A93" w:rsidP="00FB6D2C">
            <w:pPr>
              <w:p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16" w:lineRule="atLeast"/>
              <w:rPr>
                <w:rFonts w:ascii="Times New Roman" w:hAnsi="Times New Roman"/>
                <w:color w:val="333333"/>
                <w:sz w:val="20"/>
                <w:szCs w:val="18"/>
                <w:lang w:val="pl-PL" w:eastAsia="pl-PL"/>
              </w:rPr>
            </w:pPr>
          </w:p>
          <w:p w:rsidR="00360A93" w:rsidRPr="00FB6D2C" w:rsidRDefault="00360A93" w:rsidP="00FB6D2C">
            <w:pPr>
              <w:p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16" w:lineRule="atLeast"/>
              <w:rPr>
                <w:rFonts w:ascii="Algerian" w:hAnsi="Algerian"/>
                <w:lang w:val="pl-PL"/>
              </w:rPr>
            </w:pPr>
            <w:bookmarkStart w:id="0" w:name="_GoBack"/>
            <w:bookmarkEnd w:id="0"/>
            <w:r w:rsidRPr="00FB6D2C">
              <w:rPr>
                <w:rFonts w:ascii="Algerian" w:hAnsi="Algerian"/>
                <w:sz w:val="36"/>
                <w:lang w:val="pl-PL"/>
              </w:rPr>
              <w:t>Harmonogram:</w:t>
            </w:r>
          </w:p>
        </w:tc>
      </w:tr>
      <w:tr w:rsidR="00360A93" w:rsidRPr="00FA3B45" w:rsidTr="00FB6D2C">
        <w:tblPrEx>
          <w:tblBorders>
            <w:left w:val="single" w:sz="4" w:space="0" w:color="A6A6A6"/>
            <w:bottom w:val="single" w:sz="4" w:space="0" w:color="A6A6A6"/>
            <w:right w:val="single" w:sz="4" w:space="0" w:color="A6A6A6"/>
            <w:insideH w:val="single" w:sz="2" w:space="0" w:color="D9D9D9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4048" w:type="pct"/>
            <w:tcBorders>
              <w:top w:val="thinThickThinSmallGap" w:sz="24" w:space="0" w:color="auto"/>
              <w:left w:val="single" w:sz="4" w:space="0" w:color="1FB1E6"/>
              <w:bottom w:val="nil"/>
              <w:right w:val="nil"/>
            </w:tcBorders>
            <w:shd w:val="clear" w:color="auto" w:fill="1FB1E6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  <w:r w:rsidRPr="00FA3B45">
              <w:rPr>
                <w:b/>
                <w:caps/>
                <w:color w:val="FFFFFF"/>
                <w:sz w:val="18"/>
                <w:lang w:val="pl-PL"/>
              </w:rPr>
              <w:t>Grafika – SWING (okienka)</w:t>
            </w:r>
          </w:p>
        </w:tc>
        <w:tc>
          <w:tcPr>
            <w:tcW w:w="948" w:type="pct"/>
            <w:tcBorders>
              <w:top w:val="thinThickThinSmallGap" w:sz="24" w:space="0" w:color="auto"/>
              <w:left w:val="nil"/>
              <w:bottom w:val="nil"/>
              <w:right w:val="single" w:sz="4" w:space="0" w:color="1FB1E6"/>
            </w:tcBorders>
            <w:shd w:val="clear" w:color="auto" w:fill="1FB1E6"/>
          </w:tcPr>
          <w:p w:rsidR="00360A93" w:rsidRPr="00FA3B45" w:rsidRDefault="00360A93" w:rsidP="00FA3B45">
            <w:p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</w:p>
        </w:tc>
      </w:tr>
      <w:tr w:rsidR="00360A93" w:rsidRPr="00FA3B45" w:rsidTr="00FB6D2C">
        <w:tblPrEx>
          <w:tblBorders>
            <w:left w:val="single" w:sz="4" w:space="0" w:color="A6A6A6"/>
            <w:bottom w:val="single" w:sz="4" w:space="0" w:color="A6A6A6"/>
            <w:right w:val="single" w:sz="4" w:space="0" w:color="A6A6A6"/>
            <w:insideH w:val="single" w:sz="2" w:space="0" w:color="D9D9D9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4048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FA3B45">
              <w:rPr>
                <w:lang w:val="pl-PL"/>
              </w:rPr>
              <w:t>Zaplanowanie interfejsu użytkownika</w:t>
            </w:r>
          </w:p>
        </w:tc>
        <w:tc>
          <w:tcPr>
            <w:tcW w:w="948" w:type="pct"/>
            <w:vMerge w:val="restart"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  <w:vAlign w:val="center"/>
          </w:tcPr>
          <w:p w:rsidR="00360A93" w:rsidRPr="00FA3B45" w:rsidRDefault="00360A93" w:rsidP="00FA3B45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Realizacja:</w:t>
            </w:r>
          </w:p>
          <w:p w:rsidR="00360A93" w:rsidRDefault="00360A93" w:rsidP="00FA3B45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21.03.2014</w:t>
            </w:r>
          </w:p>
          <w:p w:rsidR="00360A93" w:rsidRPr="00FA3B45" w:rsidRDefault="00360A93" w:rsidP="00FA3B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(III zajęcia)</w:t>
            </w:r>
          </w:p>
        </w:tc>
      </w:tr>
      <w:tr w:rsidR="00360A93" w:rsidRPr="00BE598E" w:rsidTr="00FB6D2C">
        <w:tblPrEx>
          <w:tblBorders>
            <w:left w:val="single" w:sz="4" w:space="0" w:color="A6A6A6"/>
            <w:bottom w:val="single" w:sz="4" w:space="0" w:color="A6A6A6"/>
            <w:right w:val="single" w:sz="4" w:space="0" w:color="A6A6A6"/>
            <w:insideH w:val="single" w:sz="2" w:space="0" w:color="D9D9D9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4048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FA3B45">
              <w:rPr>
                <w:lang w:val="pl-PL"/>
              </w:rPr>
              <w:t>Realizacja projektu graficznego w Eclipse (WindowBuilder)</w:t>
            </w:r>
          </w:p>
        </w:tc>
        <w:tc>
          <w:tcPr>
            <w:tcW w:w="948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FA3B45" w:rsidTr="00FB6D2C">
        <w:tblPrEx>
          <w:tblBorders>
            <w:left w:val="single" w:sz="4" w:space="0" w:color="A6A6A6"/>
            <w:bottom w:val="single" w:sz="4" w:space="0" w:color="A6A6A6"/>
            <w:right w:val="single" w:sz="4" w:space="0" w:color="A6A6A6"/>
            <w:insideH w:val="single" w:sz="2" w:space="0" w:color="D9D9D9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4048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FA3B45">
              <w:rPr>
                <w:lang w:val="pl-PL"/>
              </w:rPr>
              <w:t>Wykonanie przycisków (Photoshop)</w:t>
            </w:r>
          </w:p>
        </w:tc>
        <w:tc>
          <w:tcPr>
            <w:tcW w:w="948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FA3B45" w:rsidTr="00FB6D2C">
        <w:tblPrEx>
          <w:tblBorders>
            <w:left w:val="single" w:sz="4" w:space="0" w:color="A6A6A6"/>
            <w:bottom w:val="single" w:sz="4" w:space="0" w:color="A6A6A6"/>
            <w:right w:val="single" w:sz="4" w:space="0" w:color="A6A6A6"/>
            <w:insideH w:val="single" w:sz="2" w:space="0" w:color="D9D9D9"/>
            <w:insideV w:val="single" w:sz="4" w:space="0" w:color="A6A6A6"/>
          </w:tblBorders>
          <w:tblCellMar>
            <w:left w:w="108" w:type="dxa"/>
            <w:right w:w="108" w:type="dxa"/>
          </w:tblCellMar>
        </w:tblPrEx>
        <w:tc>
          <w:tcPr>
            <w:tcW w:w="4048" w:type="pct"/>
            <w:tcBorders>
              <w:bottom w:val="single" w:sz="4" w:space="0" w:color="A6A6A6"/>
            </w:tcBorders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FA3B45">
              <w:rPr>
                <w:lang w:val="pl-PL"/>
              </w:rPr>
              <w:t>Podpięcie przycisków pod funkcje</w:t>
            </w:r>
          </w:p>
        </w:tc>
        <w:tc>
          <w:tcPr>
            <w:tcW w:w="948" w:type="pct"/>
            <w:vMerge/>
            <w:tcBorders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</w:tbl>
    <w:p w:rsidR="00360A93" w:rsidRPr="00D259D3" w:rsidRDefault="00360A93">
      <w:pPr>
        <w:pStyle w:val="Odstpywtabeli"/>
        <w:rPr>
          <w:lang w:val="pl-PL"/>
        </w:rPr>
      </w:pPr>
    </w:p>
    <w:tbl>
      <w:tblPr>
        <w:tblW w:w="5000" w:type="pct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2" w:space="0" w:color="D9D9D9"/>
          <w:insideV w:val="single" w:sz="4" w:space="0" w:color="A6A6A6"/>
        </w:tblBorders>
        <w:tblLook w:val="00A0"/>
      </w:tblPr>
      <w:tblGrid>
        <w:gridCol w:w="8189"/>
        <w:gridCol w:w="1918"/>
      </w:tblGrid>
      <w:tr w:rsidR="00360A93" w:rsidRPr="00FA3B45" w:rsidTr="00FA3B45">
        <w:tc>
          <w:tcPr>
            <w:tcW w:w="4051" w:type="pct"/>
            <w:tcBorders>
              <w:left w:val="single" w:sz="4" w:space="0" w:color="1FB1E6"/>
              <w:bottom w:val="nil"/>
              <w:right w:val="nil"/>
            </w:tcBorders>
            <w:shd w:val="clear" w:color="auto" w:fill="00B050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  <w:r w:rsidRPr="00FA3B45">
              <w:rPr>
                <w:b/>
                <w:caps/>
                <w:color w:val="FFFFFF"/>
                <w:sz w:val="18"/>
                <w:lang w:val="pl-PL"/>
              </w:rPr>
              <w:t>Baza danych -mysql</w:t>
            </w:r>
          </w:p>
        </w:tc>
        <w:tc>
          <w:tcPr>
            <w:tcW w:w="949" w:type="pct"/>
            <w:tcBorders>
              <w:left w:val="nil"/>
              <w:bottom w:val="nil"/>
              <w:right w:val="single" w:sz="4" w:space="0" w:color="1FB1E6"/>
            </w:tcBorders>
            <w:shd w:val="clear" w:color="auto" w:fill="00B050"/>
          </w:tcPr>
          <w:p w:rsidR="00360A93" w:rsidRPr="00FA3B45" w:rsidRDefault="00360A93" w:rsidP="00FA3B45">
            <w:p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4"/>
              </w:numPr>
              <w:rPr>
                <w:lang w:val="pl-PL"/>
              </w:rPr>
            </w:pPr>
            <w:r w:rsidRPr="00FA3B45">
              <w:rPr>
                <w:lang w:val="pl-PL"/>
              </w:rPr>
              <w:t>Wprowadzenie kluczy do bazy danych (1-aąb)</w:t>
            </w:r>
          </w:p>
        </w:tc>
        <w:tc>
          <w:tcPr>
            <w:tcW w:w="949" w:type="pct"/>
            <w:vMerge w:val="restart"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  <w:vAlign w:val="center"/>
          </w:tcPr>
          <w:p w:rsidR="00360A93" w:rsidRDefault="00360A93" w:rsidP="00FA3B45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Realizacja:</w:t>
            </w:r>
          </w:p>
          <w:p w:rsidR="00360A93" w:rsidRDefault="00360A93" w:rsidP="00FA3B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27,03,2014</w:t>
            </w:r>
          </w:p>
          <w:p w:rsidR="00360A93" w:rsidRDefault="00360A93" w:rsidP="00FA3B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(IV zajęcia)</w:t>
            </w:r>
          </w:p>
          <w:p w:rsidR="00360A93" w:rsidRPr="00FA3B45" w:rsidRDefault="00360A93" w:rsidP="00FA3B45">
            <w:pPr>
              <w:jc w:val="center"/>
              <w:rPr>
                <w:lang w:val="pl-PL"/>
              </w:rPr>
            </w:pPr>
          </w:p>
        </w:tc>
      </w:tr>
      <w:tr w:rsidR="00360A93" w:rsidRPr="00BE598E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4"/>
              </w:numPr>
              <w:rPr>
                <w:lang w:val="pl-PL"/>
              </w:rPr>
            </w:pPr>
            <w:r w:rsidRPr="00FA3B45">
              <w:rPr>
                <w:lang w:val="pl-PL"/>
              </w:rPr>
              <w:t>Wprowadzenie do bazy danych gotowych haseł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BE598E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4"/>
              </w:numPr>
              <w:rPr>
                <w:lang w:val="pl-PL"/>
              </w:rPr>
            </w:pPr>
            <w:r w:rsidRPr="00FA3B45">
              <w:rPr>
                <w:lang w:val="pl-PL"/>
              </w:rPr>
              <w:t>Pobieranie inf. do rozszyfrowania (podpięcie odpowiednich liter)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BE598E" w:rsidTr="00FA3B45">
        <w:tc>
          <w:tcPr>
            <w:tcW w:w="4051" w:type="pct"/>
            <w:tcBorders>
              <w:bottom w:val="single" w:sz="4" w:space="0" w:color="A6A6A6"/>
            </w:tcBorders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4"/>
              </w:numPr>
              <w:rPr>
                <w:lang w:val="pl-PL"/>
              </w:rPr>
            </w:pPr>
            <w:r w:rsidRPr="00FA3B45">
              <w:rPr>
                <w:lang w:val="pl-PL"/>
              </w:rPr>
              <w:t>Utworzenie bazy danych z użytkownikami i ich wynikami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</w:tbl>
    <w:p w:rsidR="00360A93" w:rsidRPr="00D259D3" w:rsidRDefault="00360A93">
      <w:pPr>
        <w:pStyle w:val="Odstpywtabeli"/>
        <w:rPr>
          <w:lang w:val="pl-PL"/>
        </w:rPr>
      </w:pPr>
    </w:p>
    <w:tbl>
      <w:tblPr>
        <w:tblW w:w="5000" w:type="pct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2" w:space="0" w:color="D9D9D9"/>
          <w:insideV w:val="single" w:sz="4" w:space="0" w:color="A6A6A6"/>
        </w:tblBorders>
        <w:tblLook w:val="00A0"/>
      </w:tblPr>
      <w:tblGrid>
        <w:gridCol w:w="8189"/>
        <w:gridCol w:w="1918"/>
      </w:tblGrid>
      <w:tr w:rsidR="00360A93" w:rsidRPr="00FA3B45" w:rsidTr="00AC3A5E">
        <w:tc>
          <w:tcPr>
            <w:tcW w:w="4051" w:type="pct"/>
            <w:tcBorders>
              <w:left w:val="single" w:sz="4" w:space="0" w:color="1FB1E6"/>
              <w:bottom w:val="nil"/>
              <w:right w:val="nil"/>
            </w:tcBorders>
            <w:shd w:val="clear" w:color="auto" w:fill="808080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  <w:r w:rsidRPr="00FA3B45">
              <w:rPr>
                <w:b/>
                <w:caps/>
                <w:color w:val="FFFFFF"/>
                <w:sz w:val="18"/>
                <w:lang w:val="pl-PL"/>
              </w:rPr>
              <w:t>obsługa błędów (wyjątków)</w:t>
            </w:r>
          </w:p>
        </w:tc>
        <w:tc>
          <w:tcPr>
            <w:tcW w:w="949" w:type="pct"/>
            <w:tcBorders>
              <w:left w:val="nil"/>
              <w:bottom w:val="nil"/>
              <w:right w:val="single" w:sz="4" w:space="0" w:color="1FB1E6"/>
            </w:tcBorders>
            <w:shd w:val="clear" w:color="auto" w:fill="808080"/>
          </w:tcPr>
          <w:p w:rsidR="00360A93" w:rsidRPr="00FA3B45" w:rsidRDefault="00360A93" w:rsidP="00FA3B45">
            <w:p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5"/>
              </w:numPr>
              <w:rPr>
                <w:lang w:val="pl-PL"/>
              </w:rPr>
            </w:pPr>
            <w:r w:rsidRPr="00FA3B45">
              <w:rPr>
                <w:lang w:val="pl-PL"/>
              </w:rPr>
              <w:t>Znalezienie fragmentów kodu, które mogą powodować błędy.</w:t>
            </w:r>
          </w:p>
        </w:tc>
        <w:tc>
          <w:tcPr>
            <w:tcW w:w="949" w:type="pct"/>
            <w:vMerge w:val="restart"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  <w:vAlign w:val="center"/>
          </w:tcPr>
          <w:p w:rsidR="00360A93" w:rsidRDefault="00360A93" w:rsidP="00FA3B45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Realizacja:</w:t>
            </w:r>
          </w:p>
          <w:p w:rsidR="00360A93" w:rsidRDefault="00360A93" w:rsidP="00FA3B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27,03,2014</w:t>
            </w:r>
          </w:p>
          <w:p w:rsidR="00360A93" w:rsidRPr="00FA3B45" w:rsidRDefault="00360A93" w:rsidP="00FA3B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(IV zajęcia)</w:t>
            </w:r>
          </w:p>
        </w:tc>
      </w:tr>
      <w:tr w:rsidR="00360A93" w:rsidRPr="00BE598E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5"/>
              </w:numPr>
              <w:rPr>
                <w:lang w:val="pl-PL"/>
              </w:rPr>
            </w:pPr>
            <w:r w:rsidRPr="00FA3B45">
              <w:rPr>
                <w:lang w:val="pl-PL"/>
              </w:rPr>
              <w:t>Ingerencja w kod, obsługa wyjątków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5"/>
              </w:numPr>
              <w:rPr>
                <w:lang w:val="pl-PL"/>
              </w:rPr>
            </w:pPr>
            <w:r w:rsidRPr="00FA3B45">
              <w:rPr>
                <w:lang w:val="pl-PL"/>
              </w:rPr>
              <w:t>Usuwanie błędów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  <w:tcBorders>
              <w:bottom w:val="single" w:sz="4" w:space="0" w:color="A6A6A6"/>
            </w:tcBorders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5"/>
              </w:numPr>
              <w:rPr>
                <w:lang w:val="pl-PL"/>
              </w:rPr>
            </w:pPr>
            <w:r w:rsidRPr="00FA3B45">
              <w:rPr>
                <w:lang w:val="pl-PL"/>
              </w:rPr>
              <w:t>Testowanie.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</w:tbl>
    <w:p w:rsidR="00360A93" w:rsidRPr="00D259D3" w:rsidRDefault="00360A93">
      <w:pPr>
        <w:pStyle w:val="Odstpywtabeli"/>
        <w:rPr>
          <w:lang w:val="pl-PL"/>
        </w:rPr>
      </w:pPr>
    </w:p>
    <w:tbl>
      <w:tblPr>
        <w:tblW w:w="5000" w:type="pct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2" w:space="0" w:color="D9D9D9"/>
          <w:insideV w:val="single" w:sz="4" w:space="0" w:color="A6A6A6"/>
        </w:tblBorders>
        <w:tblLook w:val="00A0"/>
      </w:tblPr>
      <w:tblGrid>
        <w:gridCol w:w="8189"/>
        <w:gridCol w:w="1918"/>
      </w:tblGrid>
      <w:tr w:rsidR="00360A93" w:rsidRPr="00FA3B45" w:rsidTr="00FA3B45">
        <w:trPr>
          <w:trHeight w:val="300"/>
        </w:trPr>
        <w:tc>
          <w:tcPr>
            <w:tcW w:w="4051" w:type="pct"/>
            <w:tcBorders>
              <w:left w:val="single" w:sz="4" w:space="0" w:color="1FB1E6"/>
              <w:bottom w:val="nil"/>
              <w:right w:val="nil"/>
            </w:tcBorders>
            <w:shd w:val="clear" w:color="auto" w:fill="E61651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  <w:r w:rsidRPr="00FA3B45">
              <w:rPr>
                <w:b/>
                <w:caps/>
                <w:color w:val="FFFFFF"/>
                <w:sz w:val="18"/>
                <w:lang w:val="pl-PL"/>
              </w:rPr>
              <w:t>obsługa i/o</w:t>
            </w:r>
          </w:p>
        </w:tc>
        <w:tc>
          <w:tcPr>
            <w:tcW w:w="949" w:type="pct"/>
            <w:tcBorders>
              <w:left w:val="nil"/>
              <w:bottom w:val="nil"/>
              <w:right w:val="single" w:sz="4" w:space="0" w:color="1FB1E6"/>
            </w:tcBorders>
            <w:shd w:val="clear" w:color="auto" w:fill="E61651"/>
          </w:tcPr>
          <w:p w:rsidR="00360A93" w:rsidRPr="00FA3B45" w:rsidRDefault="00360A93" w:rsidP="00FA3B45">
            <w:p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6"/>
              </w:numPr>
              <w:rPr>
                <w:lang w:val="pl-PL"/>
              </w:rPr>
            </w:pPr>
            <w:r w:rsidRPr="00FA3B45">
              <w:rPr>
                <w:lang w:val="pl-PL"/>
              </w:rPr>
              <w:t>Opracowanie zapisu i odczytu do pliku.</w:t>
            </w:r>
          </w:p>
        </w:tc>
        <w:tc>
          <w:tcPr>
            <w:tcW w:w="949" w:type="pct"/>
            <w:vMerge w:val="restart"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  <w:vAlign w:val="center"/>
          </w:tcPr>
          <w:p w:rsidR="00360A93" w:rsidRPr="00FA3B45" w:rsidRDefault="00360A93" w:rsidP="00FA3B45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Realizacja:</w:t>
            </w:r>
          </w:p>
        </w:tc>
      </w:tr>
      <w:tr w:rsidR="00360A93" w:rsidRPr="00BE598E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6"/>
              </w:numPr>
              <w:rPr>
                <w:lang w:val="pl-PL"/>
              </w:rPr>
            </w:pPr>
            <w:r w:rsidRPr="00FA3B45">
              <w:rPr>
                <w:lang w:val="pl-PL"/>
              </w:rPr>
              <w:t>Eksportowanie bazy danych do pliku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BE598E" w:rsidTr="00FA3B45">
        <w:tc>
          <w:tcPr>
            <w:tcW w:w="4051" w:type="pct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6"/>
              </w:numPr>
              <w:rPr>
                <w:lang w:val="pl-PL"/>
              </w:rPr>
            </w:pPr>
            <w:r w:rsidRPr="00FA3B45">
              <w:rPr>
                <w:lang w:val="pl-PL"/>
              </w:rPr>
              <w:t>Sortowanie w bazie danych od najlepszego użytkownika wg punktów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BE598E" w:rsidTr="00FA3B45">
        <w:tc>
          <w:tcPr>
            <w:tcW w:w="4051" w:type="pct"/>
            <w:tcBorders>
              <w:bottom w:val="single" w:sz="4" w:space="0" w:color="A6A6A6"/>
            </w:tcBorders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6"/>
              </w:numPr>
              <w:rPr>
                <w:lang w:val="pl-PL"/>
              </w:rPr>
            </w:pPr>
            <w:r w:rsidRPr="00FA3B45">
              <w:rPr>
                <w:lang w:val="pl-PL"/>
              </w:rPr>
              <w:t>„Wydruk”: użytkownik, punkty, na którym miejscu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</w:tbl>
    <w:p w:rsidR="00360A93" w:rsidRPr="00D259D3" w:rsidRDefault="00360A93">
      <w:pPr>
        <w:pStyle w:val="Odstpywtabeli"/>
        <w:rPr>
          <w:lang w:val="pl-PL"/>
        </w:rPr>
      </w:pPr>
    </w:p>
    <w:tbl>
      <w:tblPr>
        <w:tblW w:w="5000" w:type="pct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2" w:space="0" w:color="D9D9D9"/>
          <w:insideV w:val="single" w:sz="4" w:space="0" w:color="A6A6A6"/>
        </w:tblBorders>
        <w:tblLook w:val="00A0"/>
      </w:tblPr>
      <w:tblGrid>
        <w:gridCol w:w="8189"/>
        <w:gridCol w:w="1918"/>
      </w:tblGrid>
      <w:tr w:rsidR="00360A93" w:rsidRPr="00FA3B45" w:rsidTr="00AC3A5E">
        <w:tc>
          <w:tcPr>
            <w:tcW w:w="4051" w:type="pct"/>
            <w:tcBorders>
              <w:left w:val="single" w:sz="4" w:space="0" w:color="1FB1E6"/>
              <w:bottom w:val="nil"/>
              <w:right w:val="nil"/>
            </w:tcBorders>
            <w:shd w:val="clear" w:color="auto" w:fill="002060"/>
          </w:tcPr>
          <w:p w:rsidR="00360A93" w:rsidRPr="00FA3B45" w:rsidRDefault="00360A93" w:rsidP="00FA3B45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  <w:r w:rsidRPr="00FA3B45">
              <w:rPr>
                <w:b/>
                <w:caps/>
                <w:color w:val="FFFFFF"/>
                <w:sz w:val="18"/>
                <w:lang w:val="pl-PL"/>
              </w:rPr>
              <w:t>Komunikacja sieciowa</w:t>
            </w:r>
          </w:p>
        </w:tc>
        <w:tc>
          <w:tcPr>
            <w:tcW w:w="949" w:type="pct"/>
            <w:tcBorders>
              <w:left w:val="nil"/>
              <w:bottom w:val="nil"/>
              <w:right w:val="single" w:sz="4" w:space="0" w:color="1FB1E6"/>
            </w:tcBorders>
            <w:shd w:val="clear" w:color="auto" w:fill="002060"/>
          </w:tcPr>
          <w:p w:rsidR="00360A93" w:rsidRPr="00FA3B45" w:rsidRDefault="00360A93" w:rsidP="00FA3B45">
            <w:p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Mechanizm gniazdek TCP</w:t>
            </w:r>
          </w:p>
        </w:tc>
        <w:tc>
          <w:tcPr>
            <w:tcW w:w="949" w:type="pct"/>
            <w:vMerge w:val="restart"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  <w:vAlign w:val="center"/>
          </w:tcPr>
          <w:p w:rsidR="00360A93" w:rsidRPr="00FA3B45" w:rsidRDefault="00360A93" w:rsidP="00FA3B45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Realizacja:</w:t>
            </w:r>
          </w:p>
          <w:p w:rsidR="00360A93" w:rsidRPr="00FA3B45" w:rsidRDefault="00360A93" w:rsidP="00FA3B45">
            <w:pPr>
              <w:jc w:val="center"/>
              <w:rPr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Aplikacja klient-serwer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Implementacja zdalnego interfejsu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  <w:tr w:rsidR="00360A93" w:rsidRPr="00FA3B45" w:rsidTr="00FA3B45">
        <w:tc>
          <w:tcPr>
            <w:tcW w:w="4051" w:type="pct"/>
            <w:tcBorders>
              <w:bottom w:val="single" w:sz="4" w:space="0" w:color="A6A6A6"/>
            </w:tcBorders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</w:tcPr>
          <w:p w:rsidR="00360A93" w:rsidRPr="00FA3B45" w:rsidRDefault="00360A93">
            <w:pPr>
              <w:rPr>
                <w:lang w:val="pl-PL"/>
              </w:rPr>
            </w:pPr>
          </w:p>
        </w:tc>
      </w:tr>
    </w:tbl>
    <w:p w:rsidR="00360A93" w:rsidRPr="00D259D3" w:rsidRDefault="00360A93">
      <w:pPr>
        <w:pStyle w:val="Odstpywtabeli"/>
        <w:rPr>
          <w:lang w:val="pl-PL"/>
        </w:rPr>
      </w:pPr>
    </w:p>
    <w:tbl>
      <w:tblPr>
        <w:tblW w:w="5000" w:type="pct"/>
        <w:tblBorders>
          <w:left w:val="single" w:sz="4" w:space="0" w:color="A6A6A6"/>
          <w:bottom w:val="single" w:sz="4" w:space="0" w:color="A6A6A6"/>
          <w:right w:val="single" w:sz="4" w:space="0" w:color="A6A6A6"/>
          <w:insideH w:val="single" w:sz="2" w:space="0" w:color="D9D9D9"/>
          <w:insideV w:val="single" w:sz="4" w:space="0" w:color="A6A6A6"/>
        </w:tblBorders>
        <w:tblLook w:val="00A0"/>
      </w:tblPr>
      <w:tblGrid>
        <w:gridCol w:w="8189"/>
        <w:gridCol w:w="1918"/>
      </w:tblGrid>
      <w:tr w:rsidR="00360A93" w:rsidRPr="00FA3B45" w:rsidTr="00AC3A5E">
        <w:tc>
          <w:tcPr>
            <w:tcW w:w="4051" w:type="pct"/>
            <w:tcBorders>
              <w:left w:val="single" w:sz="4" w:space="0" w:color="1FB1E6"/>
              <w:bottom w:val="nil"/>
              <w:right w:val="nil"/>
            </w:tcBorders>
            <w:shd w:val="clear" w:color="auto" w:fill="7030A0"/>
          </w:tcPr>
          <w:p w:rsidR="00360A93" w:rsidRPr="00FA3B45" w:rsidRDefault="00360A93" w:rsidP="00410937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  <w:r>
              <w:rPr>
                <w:b/>
                <w:caps/>
                <w:color w:val="FFFFFF"/>
                <w:sz w:val="18"/>
                <w:lang w:val="pl-PL"/>
              </w:rPr>
              <w:t xml:space="preserve">Uzupełnienie </w:t>
            </w:r>
          </w:p>
        </w:tc>
        <w:tc>
          <w:tcPr>
            <w:tcW w:w="949" w:type="pct"/>
            <w:tcBorders>
              <w:left w:val="nil"/>
              <w:bottom w:val="nil"/>
              <w:right w:val="single" w:sz="4" w:space="0" w:color="1FB1E6"/>
            </w:tcBorders>
            <w:shd w:val="clear" w:color="auto" w:fill="7030A0"/>
          </w:tcPr>
          <w:p w:rsidR="00360A93" w:rsidRPr="00FA3B45" w:rsidRDefault="00360A93" w:rsidP="000F744F">
            <w:pPr>
              <w:spacing w:before="80" w:after="80"/>
              <w:rPr>
                <w:b/>
                <w:caps/>
                <w:color w:val="FFFFFF"/>
                <w:sz w:val="18"/>
                <w:lang w:val="pl-PL"/>
              </w:rPr>
            </w:pPr>
          </w:p>
        </w:tc>
      </w:tr>
      <w:tr w:rsidR="00360A93" w:rsidRPr="00FA3B45" w:rsidTr="000F744F">
        <w:tc>
          <w:tcPr>
            <w:tcW w:w="4051" w:type="pct"/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10"/>
              </w:numPr>
              <w:p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16" w:lineRule="atLeast"/>
              <w:rPr>
                <w:lang w:val="pl-PL"/>
              </w:rPr>
            </w:pPr>
            <w:r w:rsidRPr="00410937">
              <w:rPr>
                <w:lang w:val="pl-PL"/>
              </w:rPr>
              <w:t>Współbieżność: wątki, operacje atomowe,</w:t>
            </w:r>
          </w:p>
        </w:tc>
        <w:tc>
          <w:tcPr>
            <w:tcW w:w="949" w:type="pct"/>
            <w:vMerge w:val="restart"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  <w:vAlign w:val="center"/>
          </w:tcPr>
          <w:p w:rsidR="00360A93" w:rsidRPr="00FA3B45" w:rsidRDefault="00360A93" w:rsidP="000F744F">
            <w:pPr>
              <w:jc w:val="center"/>
              <w:rPr>
                <w:lang w:val="pl-PL"/>
              </w:rPr>
            </w:pPr>
            <w:r w:rsidRPr="00FA3B45">
              <w:rPr>
                <w:lang w:val="pl-PL"/>
              </w:rPr>
              <w:t>Realizacja:</w:t>
            </w:r>
          </w:p>
          <w:p w:rsidR="00360A93" w:rsidRPr="00FA3B45" w:rsidRDefault="00360A93" w:rsidP="000F744F">
            <w:pPr>
              <w:jc w:val="center"/>
              <w:rPr>
                <w:lang w:val="pl-PL"/>
              </w:rPr>
            </w:pPr>
          </w:p>
        </w:tc>
      </w:tr>
      <w:tr w:rsidR="00360A93" w:rsidRPr="00FA3B45" w:rsidTr="000F744F">
        <w:tc>
          <w:tcPr>
            <w:tcW w:w="4051" w:type="pct"/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JUnit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 w:rsidP="000F744F">
            <w:pPr>
              <w:rPr>
                <w:lang w:val="pl-PL"/>
              </w:rPr>
            </w:pPr>
          </w:p>
        </w:tc>
      </w:tr>
      <w:tr w:rsidR="00360A93" w:rsidRPr="00FA3B45" w:rsidTr="000F744F">
        <w:tc>
          <w:tcPr>
            <w:tcW w:w="4051" w:type="pct"/>
          </w:tcPr>
          <w:p w:rsidR="00360A93" w:rsidRPr="00410937" w:rsidRDefault="00360A93" w:rsidP="00410937">
            <w:pPr>
              <w:pStyle w:val="ListParagraph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Testowanie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right w:val="single" w:sz="2" w:space="0" w:color="D9D9D9"/>
            </w:tcBorders>
            <w:shd w:val="clear" w:color="auto" w:fill="F2F2F2"/>
          </w:tcPr>
          <w:p w:rsidR="00360A93" w:rsidRPr="00FA3B45" w:rsidRDefault="00360A93" w:rsidP="000F744F">
            <w:pPr>
              <w:rPr>
                <w:lang w:val="pl-PL"/>
              </w:rPr>
            </w:pPr>
          </w:p>
        </w:tc>
      </w:tr>
      <w:tr w:rsidR="00360A93" w:rsidRPr="00FA3B45" w:rsidTr="000F744F">
        <w:tc>
          <w:tcPr>
            <w:tcW w:w="4051" w:type="pct"/>
            <w:tcBorders>
              <w:bottom w:val="single" w:sz="4" w:space="0" w:color="A6A6A6"/>
            </w:tcBorders>
          </w:tcPr>
          <w:p w:rsidR="00360A93" w:rsidRPr="00410937" w:rsidRDefault="00360A93" w:rsidP="00FB6D2C">
            <w:pPr>
              <w:pStyle w:val="ListParagraph"/>
              <w:numPr>
                <w:ilvl w:val="0"/>
                <w:numId w:val="10"/>
              </w:numPr>
              <w:rPr>
                <w:lang w:val="pl-PL"/>
              </w:rPr>
            </w:pPr>
            <w:r>
              <w:rPr>
                <w:lang w:val="pl-PL"/>
              </w:rPr>
              <w:t>Poprawki</w:t>
            </w:r>
          </w:p>
        </w:tc>
        <w:tc>
          <w:tcPr>
            <w:tcW w:w="949" w:type="pct"/>
            <w:vMerge/>
            <w:tcBorders>
              <w:left w:val="single" w:sz="2" w:space="0" w:color="D9D9D9"/>
              <w:bottom w:val="single" w:sz="4" w:space="0" w:color="A6A6A6"/>
              <w:right w:val="single" w:sz="2" w:space="0" w:color="D9D9D9"/>
            </w:tcBorders>
            <w:shd w:val="clear" w:color="auto" w:fill="F2F2F2"/>
          </w:tcPr>
          <w:p w:rsidR="00360A93" w:rsidRPr="00FA3B45" w:rsidRDefault="00360A93" w:rsidP="000F744F">
            <w:pPr>
              <w:rPr>
                <w:lang w:val="pl-PL"/>
              </w:rPr>
            </w:pPr>
          </w:p>
        </w:tc>
      </w:tr>
    </w:tbl>
    <w:p w:rsidR="00360A93" w:rsidRPr="00D259D3" w:rsidRDefault="00360A93" w:rsidP="00FB6D2C">
      <w:pPr>
        <w:rPr>
          <w:lang w:val="pl-PL"/>
        </w:rPr>
      </w:pPr>
    </w:p>
    <w:sectPr w:rsidR="00360A93" w:rsidRPr="00D259D3" w:rsidSect="008A6AAE">
      <w:footerReference w:type="default" r:id="rId8"/>
      <w:pgSz w:w="11907" w:h="16839" w:code="9"/>
      <w:pgMar w:top="1008" w:right="1008" w:bottom="720" w:left="1008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A93" w:rsidRDefault="00360A93">
      <w:pPr>
        <w:spacing w:before="0" w:after="0"/>
      </w:pPr>
      <w:r>
        <w:separator/>
      </w:r>
    </w:p>
  </w:endnote>
  <w:endnote w:type="continuationSeparator" w:id="1">
    <w:p w:rsidR="00360A93" w:rsidRDefault="00360A9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A93" w:rsidRDefault="00360A93">
    <w:pPr>
      <w:pStyle w:val="Footer"/>
    </w:pPr>
    <w:fldSimple w:instr=" PAGE   \* MERGEFORMAT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A93" w:rsidRDefault="00360A93">
      <w:pPr>
        <w:spacing w:before="0" w:after="0"/>
      </w:pPr>
      <w:r>
        <w:separator/>
      </w:r>
    </w:p>
  </w:footnote>
  <w:footnote w:type="continuationSeparator" w:id="1">
    <w:p w:rsidR="00360A93" w:rsidRDefault="00360A9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856"/>
    <w:multiLevelType w:val="hybridMultilevel"/>
    <w:tmpl w:val="6BA2A6A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BD285B"/>
    <w:multiLevelType w:val="hybridMultilevel"/>
    <w:tmpl w:val="371E015C"/>
    <w:lvl w:ilvl="0" w:tplc="BEDC7E7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5AA163B"/>
    <w:multiLevelType w:val="hybridMultilevel"/>
    <w:tmpl w:val="D4660E5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99C45C0"/>
    <w:multiLevelType w:val="hybridMultilevel"/>
    <w:tmpl w:val="58F89A2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0ED7FA2"/>
    <w:multiLevelType w:val="hybridMultilevel"/>
    <w:tmpl w:val="76B45D7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87F3785"/>
    <w:multiLevelType w:val="hybridMultilevel"/>
    <w:tmpl w:val="6C543BB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8B3165E"/>
    <w:multiLevelType w:val="hybridMultilevel"/>
    <w:tmpl w:val="371E015C"/>
    <w:lvl w:ilvl="0" w:tplc="BEDC7E7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BFF7C9A"/>
    <w:multiLevelType w:val="hybridMultilevel"/>
    <w:tmpl w:val="891A10C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BA11DCF"/>
    <w:multiLevelType w:val="hybridMultilevel"/>
    <w:tmpl w:val="6772FA3C"/>
    <w:lvl w:ilvl="0" w:tplc="52E8227C">
      <w:start w:val="1"/>
      <w:numFmt w:val="decimal"/>
      <w:lvlText w:val="%1."/>
      <w:lvlJc w:val="left"/>
      <w:pPr>
        <w:ind w:left="720" w:hanging="360"/>
      </w:pPr>
      <w:rPr>
        <w:rFonts w:ascii="Courier" w:eastAsia="Times New Roman" w:hAnsi="Courier" w:cs="Courier New" w:hint="default"/>
        <w:color w:val="333333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BA37286"/>
    <w:multiLevelType w:val="hybridMultilevel"/>
    <w:tmpl w:val="F6920B5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20BA"/>
    <w:rsid w:val="00034EDF"/>
    <w:rsid w:val="000F744F"/>
    <w:rsid w:val="00191A06"/>
    <w:rsid w:val="002656C4"/>
    <w:rsid w:val="00266EC6"/>
    <w:rsid w:val="00360A93"/>
    <w:rsid w:val="00410937"/>
    <w:rsid w:val="004A20BA"/>
    <w:rsid w:val="005549CC"/>
    <w:rsid w:val="0059581D"/>
    <w:rsid w:val="00710837"/>
    <w:rsid w:val="00765949"/>
    <w:rsid w:val="008369C4"/>
    <w:rsid w:val="008A6AAE"/>
    <w:rsid w:val="00960444"/>
    <w:rsid w:val="00AC3A5E"/>
    <w:rsid w:val="00BA4C8F"/>
    <w:rsid w:val="00BE598E"/>
    <w:rsid w:val="00D259D3"/>
    <w:rsid w:val="00FA3B45"/>
    <w:rsid w:val="00FB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A06"/>
    <w:pPr>
      <w:spacing w:before="40" w:after="40"/>
    </w:pPr>
    <w:rPr>
      <w:color w:val="595959"/>
      <w:sz w:val="17"/>
      <w:szCs w:val="20"/>
      <w:lang w:val="en-US"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191A06"/>
    <w:pPr>
      <w:numPr>
        <w:ilvl w:val="1"/>
      </w:numPr>
      <w:spacing w:before="0" w:after="500"/>
    </w:pPr>
    <w:rPr>
      <w:rFonts w:eastAsia="Times New Roman"/>
      <w:caps/>
      <w:color w:val="5A5A5A"/>
      <w:sz w:val="20"/>
      <w:lang w:val="pl-PL" w:eastAsia="pl-P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91A06"/>
    <w:rPr>
      <w:rFonts w:ascii="Century Gothic" w:hAnsi="Century Gothic"/>
      <w:caps/>
      <w:color w:val="5A5A5A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191A06"/>
    <w:pPr>
      <w:spacing w:before="0" w:after="80"/>
      <w:contextualSpacing/>
    </w:pPr>
    <w:rPr>
      <w:rFonts w:eastAsia="Times New Roman"/>
      <w:color w:val="000000"/>
      <w:kern w:val="28"/>
      <w:sz w:val="32"/>
      <w:lang w:val="pl-PL" w:eastAsia="pl-PL"/>
    </w:rPr>
  </w:style>
  <w:style w:type="character" w:customStyle="1" w:styleId="TitleChar">
    <w:name w:val="Title Char"/>
    <w:basedOn w:val="DefaultParagraphFont"/>
    <w:link w:val="Title"/>
    <w:uiPriority w:val="99"/>
    <w:locked/>
    <w:rsid w:val="00191A06"/>
    <w:rPr>
      <w:rFonts w:ascii="Century Gothic" w:hAnsi="Century Gothic"/>
      <w:color w:val="000000"/>
      <w:kern w:val="28"/>
      <w:sz w:val="32"/>
    </w:rPr>
  </w:style>
  <w:style w:type="table" w:styleId="TableGrid">
    <w:name w:val="Table Grid"/>
    <w:basedOn w:val="TableNormal"/>
    <w:uiPriority w:val="99"/>
    <w:rsid w:val="00191A0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eklyAssignments">
    <w:name w:val="Weekly Assignments"/>
    <w:uiPriority w:val="99"/>
    <w:rsid w:val="00191A06"/>
    <w:rPr>
      <w:sz w:val="20"/>
      <w:szCs w:val="20"/>
    </w:rPr>
    <w:tblPr>
      <w:tblStyleColBandSize w:val="1"/>
      <w:tblInd w:w="0" w:type="dxa"/>
      <w:tblBorders>
        <w:left w:val="single" w:sz="4" w:space="0" w:color="A6A6A6"/>
        <w:bottom w:val="single" w:sz="4" w:space="0" w:color="A6A6A6"/>
        <w:right w:val="single" w:sz="4" w:space="0" w:color="A6A6A6"/>
        <w:insideH w:val="single" w:sz="2" w:space="0" w:color="D9D9D9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</w:pPr>
      <w:rPr>
        <w:rFonts w:ascii="Century Gothic" w:hAnsi="Century Gothic" w:cs="Times New Roman"/>
        <w:b/>
        <w:caps/>
        <w:smallCaps w:val="0"/>
        <w:color w:val="FFFFFF"/>
        <w:sz w:val="18"/>
      </w:rPr>
      <w:tblPr/>
      <w:tcPr>
        <w:tcBorders>
          <w:top w:val="nil"/>
          <w:left w:val="single" w:sz="4" w:space="0" w:color="1FB1E6"/>
          <w:bottom w:val="nil"/>
          <w:right w:val="single" w:sz="4" w:space="0" w:color="1FB1E6"/>
          <w:insideH w:val="nil"/>
          <w:insideV w:val="nil"/>
          <w:tl2br w:val="nil"/>
          <w:tr2bl w:val="nil"/>
        </w:tcBorders>
        <w:shd w:val="clear" w:color="auto" w:fill="1FB1E6"/>
      </w:tcPr>
    </w:tblStylePr>
    <w:tblStylePr w:type="band2Vert">
      <w:rPr>
        <w:rFonts w:cs="Times New Roman"/>
      </w:rPr>
      <w:tblPr/>
      <w:tcPr>
        <w:tcBorders>
          <w:top w:val="single" w:sz="2" w:space="0" w:color="D9D9D9"/>
          <w:left w:val="single" w:sz="2" w:space="0" w:color="D9D9D9"/>
          <w:bottom w:val="single" w:sz="4" w:space="0" w:color="A6A6A6"/>
          <w:right w:val="single" w:sz="2" w:space="0" w:color="D9D9D9"/>
          <w:insideH w:val="single" w:sz="2" w:space="0" w:color="D9D9D9"/>
          <w:insideV w:val="nil"/>
          <w:tl2br w:val="nil"/>
          <w:tr2bl w:val="nil"/>
        </w:tcBorders>
        <w:shd w:val="clear" w:color="auto" w:fill="F2F2F2"/>
      </w:tcPr>
    </w:tblStylePr>
  </w:style>
  <w:style w:type="character" w:styleId="PlaceholderText">
    <w:name w:val="Placeholder Text"/>
    <w:basedOn w:val="DefaultParagraphFont"/>
    <w:uiPriority w:val="99"/>
    <w:semiHidden/>
    <w:rsid w:val="00191A06"/>
    <w:rPr>
      <w:color w:val="808080"/>
    </w:rPr>
  </w:style>
  <w:style w:type="paragraph" w:customStyle="1" w:styleId="Odstpywtabeli">
    <w:name w:val="Odstępy w tabeli"/>
    <w:basedOn w:val="Normal"/>
    <w:uiPriority w:val="99"/>
    <w:rsid w:val="00191A06"/>
    <w:pPr>
      <w:spacing w:before="0" w:after="0" w:line="72" w:lineRule="exact"/>
    </w:pPr>
  </w:style>
  <w:style w:type="paragraph" w:customStyle="1" w:styleId="Dni">
    <w:name w:val="Dni"/>
    <w:basedOn w:val="Normal"/>
    <w:uiPriority w:val="99"/>
    <w:rsid w:val="00191A06"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rsid w:val="00191A0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91A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91A06"/>
    <w:pPr>
      <w:spacing w:before="280" w:after="0"/>
      <w:jc w:val="right"/>
    </w:pPr>
    <w:rPr>
      <w:color w:val="auto"/>
      <w:sz w:val="20"/>
      <w:lang w:val="pl-PL" w:eastAsia="pl-PL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91A06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960444"/>
    <w:pPr>
      <w:spacing w:before="0" w:after="0"/>
    </w:pPr>
    <w:rPr>
      <w:rFonts w:ascii="Tahoma" w:hAnsi="Tahoma"/>
      <w:color w:val="auto"/>
      <w:sz w:val="16"/>
      <w:szCs w:val="16"/>
      <w:lang w:val="pl-PL" w:eastAsia="pl-P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0444"/>
    <w:rPr>
      <w:rFonts w:ascii="Tahoma" w:hAnsi="Tahoma"/>
      <w:sz w:val="16"/>
    </w:rPr>
  </w:style>
  <w:style w:type="paragraph" w:styleId="ListParagraph">
    <w:name w:val="List Paragraph"/>
    <w:basedOn w:val="Normal"/>
    <w:uiPriority w:val="99"/>
    <w:qFormat/>
    <w:rsid w:val="004A20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rsid w:val="00410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10937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2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\AppData\Roaming\Microsoft\Szablony\Kalendarz%20zada&#324;%20w%20tygodni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Kalendarz zadań w tygodniu</Template>
  <TotalTime>23</TotalTime>
  <Pages>2</Pages>
  <Words>169</Words>
  <Characters>1016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W</dc:creator>
  <cp:keywords/>
  <dc:description/>
  <cp:lastModifiedBy>student</cp:lastModifiedBy>
  <cp:revision>6</cp:revision>
  <dcterms:created xsi:type="dcterms:W3CDTF">2014-03-20T17:08:00Z</dcterms:created>
  <dcterms:modified xsi:type="dcterms:W3CDTF">2007-01-01T00:00:00Z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