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1E2B8" w14:textId="24E5280F" w:rsidR="00F12C00" w:rsidRDefault="0070161B" w:rsidP="007A5FAF">
      <w:pPr>
        <w:ind w:firstLine="0"/>
      </w:pPr>
      <w:hyperlink r:id="rId5" w:history="1">
        <w:r w:rsidR="007A5FAF" w:rsidRPr="001B157C">
          <w:rPr>
            <w:rStyle w:val="Hyperlink"/>
          </w:rPr>
          <w:t>https://investidor10.com.br/noticias/ranking-dos-maiores-bancos-em-valor-de-mercado-muda-em-2025-veja-quem-subiu-113770/?utm_source=chatgpt.com</w:t>
        </w:r>
      </w:hyperlink>
    </w:p>
    <w:p w14:paraId="0EEA571C" w14:textId="30D4A0A2" w:rsidR="007A5FAF" w:rsidRDefault="007A5FAF" w:rsidP="007A5FAF">
      <w:pPr>
        <w:ind w:firstLine="0"/>
      </w:pPr>
      <w:r>
        <w:t>Acesso: 20/09/2025</w:t>
      </w:r>
    </w:p>
    <w:p w14:paraId="6823379F" w14:textId="2A19C79F" w:rsidR="007A5FAF" w:rsidRDefault="007A5FAF" w:rsidP="007A5FAF">
      <w:pPr>
        <w:ind w:firstLine="0"/>
      </w:pPr>
    </w:p>
    <w:p w14:paraId="3A0BF814" w14:textId="31AEDC63" w:rsidR="007A5FAF" w:rsidRDefault="0070161B" w:rsidP="007A5FAF">
      <w:pPr>
        <w:ind w:firstLine="0"/>
      </w:pPr>
      <w:hyperlink r:id="rId6" w:history="1">
        <w:r w:rsidR="007A5FAF" w:rsidRPr="001B157C">
          <w:rPr>
            <w:rStyle w:val="Hyperlink"/>
          </w:rPr>
          <w:t>https://investidor10.com.br/noticias/lucro-dos-4-maiores-bancos-privados-do-pais-sobe-e-supera-r-110-bi-em-2024-111198/?utm_source=chatgpt.com</w:t>
        </w:r>
      </w:hyperlink>
    </w:p>
    <w:p w14:paraId="596F3303" w14:textId="58E4E71F" w:rsidR="007A5FAF" w:rsidRDefault="007A5FAF" w:rsidP="007A5FAF">
      <w:pPr>
        <w:ind w:firstLine="0"/>
      </w:pPr>
      <w:r>
        <w:t>Acesso: 20/09/2025</w:t>
      </w:r>
    </w:p>
    <w:p w14:paraId="60836F32" w14:textId="2D4DB053" w:rsidR="007A5FAF" w:rsidRDefault="007A5FAF" w:rsidP="007A5FAF">
      <w:pPr>
        <w:ind w:firstLine="0"/>
      </w:pPr>
    </w:p>
    <w:p w14:paraId="18722DDB" w14:textId="6F918CAD" w:rsidR="007A5FAF" w:rsidRDefault="0070161B" w:rsidP="007A5FAF">
      <w:pPr>
        <w:ind w:firstLine="0"/>
      </w:pPr>
      <w:hyperlink r:id="rId7" w:history="1">
        <w:r w:rsidR="007A5FAF" w:rsidRPr="001B157C">
          <w:rPr>
            <w:rStyle w:val="Hyperlink"/>
          </w:rPr>
          <w:t>https://brandfinance.com/press-releases/itau-e-banco-do-brasil-sao-os-unicos-representantes-do-brasil-no-ranking-global-500-2025?utm_source=chatgpt.com</w:t>
        </w:r>
      </w:hyperlink>
      <w:r w:rsidR="007A5FAF">
        <w:br/>
        <w:t>Acesso: 20/09/2025</w:t>
      </w:r>
    </w:p>
    <w:p w14:paraId="3DCEB02D" w14:textId="3D497468" w:rsidR="0070161B" w:rsidRDefault="0070161B" w:rsidP="007A5FAF">
      <w:pPr>
        <w:ind w:firstLine="0"/>
      </w:pPr>
    </w:p>
    <w:p w14:paraId="46038D40" w14:textId="5FF47AD1" w:rsidR="0070161B" w:rsidRDefault="0070161B" w:rsidP="007A5FAF">
      <w:pPr>
        <w:ind w:firstLine="0"/>
      </w:pPr>
      <w:hyperlink r:id="rId8" w:history="1">
        <w:r w:rsidRPr="001B157C">
          <w:rPr>
            <w:rStyle w:val="Hyperlink"/>
          </w:rPr>
          <w:t>https://www.agebb.com.br/banco-do-brasil-supera-concorrentes-privados-na-oferta-de-credito-e-revisa-crescimento-da-carteira-para-2023/?utm_source=chatgpt.com</w:t>
        </w:r>
      </w:hyperlink>
      <w:r>
        <w:br/>
        <w:t>Acesso em: 01/11/2025</w:t>
      </w:r>
    </w:p>
    <w:p w14:paraId="41188CAD" w14:textId="65D9A023" w:rsidR="0070161B" w:rsidRDefault="0070161B" w:rsidP="007A5FAF">
      <w:pPr>
        <w:ind w:firstLine="0"/>
      </w:pPr>
    </w:p>
    <w:p w14:paraId="68E15001" w14:textId="5CCC9263" w:rsidR="0070161B" w:rsidRDefault="0070161B" w:rsidP="007A5FAF">
      <w:pPr>
        <w:ind w:firstLine="0"/>
      </w:pPr>
      <w:hyperlink r:id="rId9" w:history="1">
        <w:r w:rsidRPr="001B157C">
          <w:rPr>
            <w:rStyle w:val="Hyperlink"/>
          </w:rPr>
          <w:t>https://www.investing.com/news/stock-market-news/banco-do-brasil-facing-record-agribusiness-default-levels-ceo-says-4195703</w:t>
        </w:r>
      </w:hyperlink>
    </w:p>
    <w:p w14:paraId="5EF1662E" w14:textId="245DC32D" w:rsidR="0070161B" w:rsidRDefault="0070161B" w:rsidP="007A5FAF">
      <w:pPr>
        <w:ind w:firstLine="0"/>
      </w:pPr>
      <w:r>
        <w:t>Acesso: 03/10/2025</w:t>
      </w:r>
    </w:p>
    <w:p w14:paraId="3C156931" w14:textId="1C716075" w:rsidR="0070161B" w:rsidRDefault="0070161B" w:rsidP="007A5FAF">
      <w:pPr>
        <w:ind w:firstLine="0"/>
      </w:pPr>
    </w:p>
    <w:p w14:paraId="448E324F" w14:textId="0A3C2788" w:rsidR="0070161B" w:rsidRDefault="0070161B" w:rsidP="007A5FAF">
      <w:pPr>
        <w:ind w:firstLine="0"/>
      </w:pPr>
      <w:hyperlink r:id="rId10" w:history="1">
        <w:r w:rsidRPr="001B157C">
          <w:rPr>
            <w:rStyle w:val="Hyperlink"/>
          </w:rPr>
          <w:t>https://www.bb.com.br/pbb/pagina-inicial/imprensa/n/68472/bb-alcanca-r-400-bilhoes-na-carteira-agro#/</w:t>
        </w:r>
      </w:hyperlink>
    </w:p>
    <w:p w14:paraId="64FA5015" w14:textId="19E29C93" w:rsidR="0070161B" w:rsidRDefault="0070161B" w:rsidP="007A5FAF">
      <w:pPr>
        <w:ind w:firstLine="0"/>
      </w:pPr>
      <w:r>
        <w:t>Acesso: 03/10/2025</w:t>
      </w:r>
    </w:p>
    <w:p w14:paraId="259D7EB5" w14:textId="2612AE49" w:rsidR="0070161B" w:rsidRDefault="0070161B" w:rsidP="007A5FAF">
      <w:pPr>
        <w:ind w:firstLine="0"/>
      </w:pPr>
    </w:p>
    <w:p w14:paraId="35B4F9C4" w14:textId="77777777" w:rsidR="0070161B" w:rsidRDefault="0070161B" w:rsidP="007A5FAF">
      <w:pPr>
        <w:ind w:firstLine="0"/>
      </w:pPr>
    </w:p>
    <w:sectPr w:rsidR="007016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930C3"/>
    <w:multiLevelType w:val="multilevel"/>
    <w:tmpl w:val="B20CECE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5B04F29"/>
    <w:multiLevelType w:val="multilevel"/>
    <w:tmpl w:val="82AED6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"/>
      <w:lvlJc w:val="left"/>
      <w:pPr>
        <w:ind w:left="888" w:hanging="528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7942281D"/>
    <w:multiLevelType w:val="hybridMultilevel"/>
    <w:tmpl w:val="445E2328"/>
    <w:lvl w:ilvl="0" w:tplc="B00081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1"/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FAF"/>
    <w:rsid w:val="00166022"/>
    <w:rsid w:val="006D38CE"/>
    <w:rsid w:val="0070161B"/>
    <w:rsid w:val="007A5FAF"/>
    <w:rsid w:val="00F12C00"/>
    <w:rsid w:val="00F83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C76FA"/>
  <w15:chartTrackingRefBased/>
  <w15:docId w15:val="{F05BF237-BEDD-4FEC-A111-22F7E199C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022"/>
    <w:pPr>
      <w:spacing w:before="120" w:line="360" w:lineRule="auto"/>
      <w:ind w:firstLine="851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66022"/>
    <w:pPr>
      <w:keepNext/>
      <w:keepLines/>
      <w:numPr>
        <w:numId w:val="4"/>
      </w:numPr>
      <w:spacing w:before="240" w:after="0"/>
      <w:ind w:left="360" w:hanging="36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semiHidden/>
    <w:unhideWhenUsed/>
    <w:qFormat/>
    <w:rsid w:val="00166022"/>
    <w:pPr>
      <w:keepNext/>
      <w:keepLines/>
      <w:tabs>
        <w:tab w:val="num" w:pos="720"/>
      </w:tabs>
      <w:spacing w:before="40" w:after="0"/>
      <w:ind w:left="360" w:hanging="360"/>
      <w:outlineLvl w:val="1"/>
    </w:pPr>
    <w:rPr>
      <w:rFonts w:eastAsiaTheme="majorEastAsia" w:cstheme="majorBidi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6022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6022"/>
    <w:rPr>
      <w:rFonts w:ascii="Times New Roman" w:eastAsiaTheme="majorEastAsia" w:hAnsi="Times New Roman" w:cstheme="majorBidi"/>
      <w:color w:val="000000" w:themeColor="text1"/>
      <w:sz w:val="24"/>
      <w:szCs w:val="26"/>
    </w:rPr>
  </w:style>
  <w:style w:type="character" w:styleId="Hyperlink">
    <w:name w:val="Hyperlink"/>
    <w:basedOn w:val="Fontepargpadro"/>
    <w:uiPriority w:val="99"/>
    <w:unhideWhenUsed/>
    <w:rsid w:val="007A5FA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A5F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gebb.com.br/banco-do-brasil-supera-concorrentes-privados-na-oferta-de-credito-e-revisa-crescimento-da-carteira-para-2023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randfinance.com/press-releases/itau-e-banco-do-brasil-sao-os-unicos-representantes-do-brasil-no-ranking-global-500-2025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vestidor10.com.br/noticias/lucro-dos-4-maiores-bancos-privados-do-pais-sobe-e-supera-r-110-bi-em-2024-111198/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investidor10.com.br/noticias/ranking-dos-maiores-bancos-em-valor-de-mercado-muda-em-2025-veja-quem-subiu-113770/?utm_source=chatgpt.com" TargetMode="External"/><Relationship Id="rId10" Type="http://schemas.openxmlformats.org/officeDocument/2006/relationships/hyperlink" Target="https://www.bb.com.br/pbb/pagina-inicial/imprensa/n/68472/bb-alcanca-r-400-bilhoes-na-carteira-agro#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vesting.com/news/stock-market-news/banco-do-brasil-facing-record-agribusiness-default-levels-ceo-says-4195703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291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Hasegawa</dc:creator>
  <cp:keywords/>
  <dc:description/>
  <cp:lastModifiedBy>Frederico Hasegawa</cp:lastModifiedBy>
  <cp:revision>2</cp:revision>
  <dcterms:created xsi:type="dcterms:W3CDTF">2025-11-06T05:33:00Z</dcterms:created>
  <dcterms:modified xsi:type="dcterms:W3CDTF">2025-11-06T05:50:00Z</dcterms:modified>
</cp:coreProperties>
</file>