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0BE6" w:rsidRDefault="0005631F" w:rsidP="0005631F">
      <w:pPr>
        <w:pStyle w:val="Title"/>
      </w:pPr>
      <w:r>
        <w:t>The Battle of Neighborhoods</w:t>
      </w:r>
    </w:p>
    <w:p w:rsidR="0005631F" w:rsidRDefault="0005631F" w:rsidP="0005631F">
      <w:pPr>
        <w:pStyle w:val="Subtitle"/>
      </w:pPr>
      <w:r>
        <w:t>Finding the best place to live</w:t>
      </w:r>
    </w:p>
    <w:p w:rsidR="0005631F" w:rsidRDefault="0005631F" w:rsidP="0005631F">
      <w:pPr>
        <w:pStyle w:val="Heading1"/>
      </w:pPr>
      <w:r>
        <w:t>Introduction</w:t>
      </w:r>
    </w:p>
    <w:p w:rsidR="0005631F" w:rsidRDefault="0005631F" w:rsidP="0005631F">
      <w:pPr>
        <w:pStyle w:val="Heading2"/>
      </w:pPr>
      <w:r>
        <w:t>Background</w:t>
      </w:r>
    </w:p>
    <w:p w:rsidR="0005631F" w:rsidRPr="0005631F" w:rsidRDefault="0005631F" w:rsidP="0005631F">
      <w:r>
        <w:t>As a recent graduate, I have obtained a job offer in Irvine, California, and am not familiar with the area. With two dogs and a husband, I am interested in finding a place to live near the new job where we will feel at home and have plenty to do.</w:t>
      </w:r>
    </w:p>
    <w:p w:rsidR="0005631F" w:rsidRDefault="0005631F" w:rsidP="0005631F">
      <w:pPr>
        <w:pStyle w:val="Heading2"/>
      </w:pPr>
      <w:r>
        <w:t>Problem</w:t>
      </w:r>
    </w:p>
    <w:p w:rsidR="0005631F" w:rsidRPr="0005631F" w:rsidRDefault="0005631F" w:rsidP="0005631F">
      <w:r>
        <w:t>Since we are unfamiliar with the area, we don’t know what to expect when moving in. We will not be able to visit the region before picking a place to live, and will need to find another way to decide where to live.</w:t>
      </w:r>
    </w:p>
    <w:p w:rsidR="0005631F" w:rsidRDefault="0005631F" w:rsidP="0005631F">
      <w:pPr>
        <w:pStyle w:val="Heading2"/>
      </w:pPr>
      <w:r>
        <w:t>Approach</w:t>
      </w:r>
    </w:p>
    <w:p w:rsidR="0005631F" w:rsidRPr="0005631F" w:rsidRDefault="0005631F" w:rsidP="0005631F">
      <w:r>
        <w:t>We have a relocation stipend and rent prices in the region are comparable</w:t>
      </w:r>
      <w:r>
        <w:t>, so the key decision drivers will be nearby venues that we like – namely the number of Coffee Shops, Performing Arts Venues, and Parks. We can use Foursquare API to find this information.</w:t>
      </w:r>
      <w:r w:rsidR="00F004CF">
        <w:t xml:space="preserve"> We will also cluster the neighborhoods and see if there are similar neighborhoods to where we are moving from – Palms.</w:t>
      </w:r>
    </w:p>
    <w:p w:rsidR="0005631F" w:rsidRDefault="0005631F" w:rsidP="0005631F">
      <w:pPr>
        <w:pStyle w:val="Heading1"/>
      </w:pPr>
      <w:r>
        <w:t>Data Acquisition and Cleaning</w:t>
      </w:r>
    </w:p>
    <w:p w:rsidR="0005631F" w:rsidRDefault="0005631F" w:rsidP="0005631F">
      <w:pPr>
        <w:pStyle w:val="Heading2"/>
      </w:pPr>
      <w:r>
        <w:t>Data Sources</w:t>
      </w:r>
    </w:p>
    <w:p w:rsidR="0005631F" w:rsidRDefault="0005631F" w:rsidP="0005631F">
      <w:r>
        <w:t>The main data source for this analysis is the Foursquare API, which will provide lists of nearby venues to various neighborhoods in Orange County, CA.</w:t>
      </w:r>
    </w:p>
    <w:p w:rsidR="0005631F" w:rsidRDefault="0005631F" w:rsidP="0005631F">
      <w:r>
        <w:t xml:space="preserve">The list of neighborhoods is found at orangecountyguide.com, and the geolocator </w:t>
      </w:r>
      <w:proofErr w:type="spellStart"/>
      <w:r>
        <w:t>Nominatum</w:t>
      </w:r>
      <w:proofErr w:type="spellEnd"/>
      <w:r>
        <w:t xml:space="preserve"> is used to find the coordinates.</w:t>
      </w:r>
    </w:p>
    <w:p w:rsidR="00CD2D85" w:rsidRDefault="00CD2D85" w:rsidP="00CD2D85">
      <w:pPr>
        <w:pStyle w:val="Heading2"/>
      </w:pPr>
      <w:r>
        <w:t>Data Cleaning</w:t>
      </w:r>
    </w:p>
    <w:p w:rsidR="00CD2D85" w:rsidRDefault="00943203" w:rsidP="00CD2D85">
      <w:r>
        <w:t xml:space="preserve">As the list of neighborhoods is short, I manually created a </w:t>
      </w:r>
      <w:proofErr w:type="spellStart"/>
      <w:r>
        <w:t>dataframe</w:t>
      </w:r>
      <w:proofErr w:type="spellEnd"/>
      <w:r>
        <w:t xml:space="preserve"> with the city names. The first pass of the geocoder led to several incorrect coordinates, but this was resolved by specifying each location was in Orange County, California.</w:t>
      </w:r>
    </w:p>
    <w:p w:rsidR="00943203" w:rsidRPr="00CD2D85" w:rsidRDefault="00943203" w:rsidP="00CD2D85">
      <w:r>
        <w:t>The foursquare data came through in a json file, and functions were used to digest this into a more usable format.</w:t>
      </w:r>
    </w:p>
    <w:p w:rsidR="0005631F" w:rsidRDefault="0005631F" w:rsidP="0005631F">
      <w:pPr>
        <w:pStyle w:val="Heading1"/>
      </w:pPr>
      <w:r>
        <w:t>Methodology</w:t>
      </w:r>
    </w:p>
    <w:p w:rsidR="00943203" w:rsidRDefault="00943203" w:rsidP="00943203">
      <w:pPr>
        <w:pStyle w:val="Heading2"/>
      </w:pPr>
      <w:r>
        <w:t>Analysis</w:t>
      </w:r>
    </w:p>
    <w:p w:rsidR="00943203" w:rsidRDefault="00943203" w:rsidP="00943203">
      <w:r>
        <w:t>First, the various neighborhoods were plotted on a Folium map to give an idea of the geographic diversity and distribution:</w:t>
      </w:r>
    </w:p>
    <w:p w:rsidR="00943203" w:rsidRDefault="00943203" w:rsidP="00943203">
      <w:r>
        <w:rPr>
          <w:noProof/>
        </w:rPr>
        <w:lastRenderedPageBreak/>
        <w:drawing>
          <wp:inline distT="0" distB="0" distL="0" distR="0" wp14:anchorId="0DB9E51A" wp14:editId="511B0088">
            <wp:extent cx="5943600" cy="3566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03" w:rsidRDefault="00943203" w:rsidP="00943203">
      <w:r>
        <w:t>The neighborhoods are spread out but relatively evenly distributed around a center near Irvine, which is the target location where I will be working.</w:t>
      </w:r>
    </w:p>
    <w:p w:rsidR="00943203" w:rsidRDefault="00943203" w:rsidP="00943203">
      <w:r>
        <w:t xml:space="preserve">Next, I connected to the Foursquare API to pull lists of venues for each neighborhood. I then filtered this to the venues I was interested in, which were the categories Coffee Shop, Café, Theater, Concert Hall, and Park. </w:t>
      </w:r>
      <w:r w:rsidR="00F30D6B">
        <w:t>I explored and clustered based on both venue type frequency and venue type count.</w:t>
      </w:r>
    </w:p>
    <w:p w:rsidR="00F004CF" w:rsidRDefault="00F004CF" w:rsidP="00943203">
      <w:r>
        <w:rPr>
          <w:noProof/>
        </w:rPr>
        <w:drawing>
          <wp:inline distT="0" distB="0" distL="0" distR="0" wp14:anchorId="61F5CBDF" wp14:editId="2D9D5C8A">
            <wp:extent cx="2569464" cy="2743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946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D6B" w:rsidRPr="00F30D6B">
        <w:rPr>
          <w:noProof/>
        </w:rPr>
        <w:t xml:space="preserve"> </w:t>
      </w:r>
      <w:r w:rsidR="00F30D6B">
        <w:rPr>
          <w:noProof/>
        </w:rPr>
        <w:drawing>
          <wp:inline distT="0" distB="0" distL="0" distR="0" wp14:anchorId="4BA76980" wp14:editId="1E9FEDDC">
            <wp:extent cx="2441448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144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1F" w:rsidRDefault="0005631F" w:rsidP="0005631F">
      <w:pPr>
        <w:pStyle w:val="Heading1"/>
      </w:pPr>
      <w:r>
        <w:t>Results</w:t>
      </w:r>
    </w:p>
    <w:p w:rsidR="00F30D6B" w:rsidRDefault="00F30D6B" w:rsidP="00F30D6B">
      <w:r>
        <w:t>Using venue frequency, clustering did not create a meaningful way to separate the Cities:</w:t>
      </w:r>
    </w:p>
    <w:p w:rsidR="00F30D6B" w:rsidRDefault="00F30D6B" w:rsidP="00F30D6B">
      <w:r>
        <w:rPr>
          <w:noProof/>
        </w:rPr>
        <w:lastRenderedPageBreak/>
        <w:drawing>
          <wp:inline distT="0" distB="0" distL="0" distR="0" wp14:anchorId="3D4BD379" wp14:editId="65BBBC33">
            <wp:extent cx="5943600" cy="3571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D6B" w:rsidRDefault="00F30D6B" w:rsidP="00F30D6B"/>
    <w:p w:rsidR="00F30D6B" w:rsidRDefault="00F30D6B" w:rsidP="00F30D6B">
      <w:r>
        <w:t>However, when I used venue counts instead of frequency (which actually is a better proxy for density, as I’m looking at a fixed radius for each city center), I found interesting results:</w:t>
      </w:r>
    </w:p>
    <w:p w:rsidR="00F30D6B" w:rsidRDefault="00F30D6B" w:rsidP="00F30D6B">
      <w:r>
        <w:rPr>
          <w:noProof/>
        </w:rPr>
        <w:drawing>
          <wp:inline distT="0" distB="0" distL="0" distR="0" wp14:anchorId="4CDF120E" wp14:editId="78DA8E03">
            <wp:extent cx="5943600" cy="3568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D6B" w:rsidRDefault="00F30D6B" w:rsidP="00F30D6B">
      <w:r>
        <w:lastRenderedPageBreak/>
        <w:t>While none of the prospective neighborhoods were like Sherman Oaks, there was a smattering of neighborhoods like Palms (red = cluster 0) and Pasadena (purple = cluster 1). As I had previously lived in Palms, and my husband had lived in Pasadena, this let us make a meaningful decision to narrow down our choices.</w:t>
      </w:r>
    </w:p>
    <w:p w:rsidR="0005631F" w:rsidRDefault="0005631F" w:rsidP="0005631F">
      <w:pPr>
        <w:pStyle w:val="Heading1"/>
      </w:pPr>
      <w:r>
        <w:t>Discussion</w:t>
      </w:r>
    </w:p>
    <w:p w:rsidR="00861D54" w:rsidRDefault="00861D54" w:rsidP="00861D54">
      <w:r>
        <w:t xml:space="preserve">From here, we need to move away from the quantitative and apply a more qualitative approach – as this comes to personal choice and preference. We added three locations outside our target area for comparison – Sherman Oaks (where I grew up), Palms (where my husband and I currently live), and Pasadena (where my husband grew up), so we would have known areas to compare in our clusters. We can then decide if we want to live in a place similar to one where we’ve lived before, and rank the clustered locations by the frequency of our desired </w:t>
      </w:r>
      <w:r w:rsidR="00435E3A">
        <w:t>features</w:t>
      </w:r>
    </w:p>
    <w:p w:rsidR="00861D54" w:rsidRDefault="00861D54" w:rsidP="00861D54">
      <w:r>
        <w:t>If we wanted a place like Pasadena (Cluster 1):</w:t>
      </w:r>
    </w:p>
    <w:p w:rsidR="00861D54" w:rsidRDefault="00861D54" w:rsidP="00861D54">
      <w:pPr>
        <w:pStyle w:val="ListParagraph"/>
        <w:numPr>
          <w:ilvl w:val="0"/>
          <w:numId w:val="1"/>
        </w:numPr>
      </w:pPr>
      <w:r>
        <w:t>Long Beach</w:t>
      </w:r>
      <w:r w:rsidR="00435E3A">
        <w:t xml:space="preserve"> (7)</w:t>
      </w:r>
    </w:p>
    <w:p w:rsidR="00435E3A" w:rsidRDefault="00435E3A" w:rsidP="00861D54">
      <w:pPr>
        <w:pStyle w:val="ListParagraph"/>
        <w:numPr>
          <w:ilvl w:val="0"/>
          <w:numId w:val="1"/>
        </w:numPr>
      </w:pPr>
      <w:r>
        <w:t>Seal Beach (7)</w:t>
      </w:r>
    </w:p>
    <w:p w:rsidR="00861D54" w:rsidRDefault="00861D54" w:rsidP="00861D54">
      <w:pPr>
        <w:pStyle w:val="ListParagraph"/>
        <w:numPr>
          <w:ilvl w:val="0"/>
          <w:numId w:val="1"/>
        </w:numPr>
      </w:pPr>
      <w:r>
        <w:t>San Juan Capistrano</w:t>
      </w:r>
      <w:r w:rsidR="00435E3A">
        <w:t xml:space="preserve"> (4)</w:t>
      </w:r>
    </w:p>
    <w:p w:rsidR="00435E3A" w:rsidRDefault="00435E3A" w:rsidP="00435E3A">
      <w:pPr>
        <w:pStyle w:val="ListParagraph"/>
        <w:numPr>
          <w:ilvl w:val="0"/>
          <w:numId w:val="1"/>
        </w:numPr>
      </w:pPr>
      <w:r>
        <w:t>Laguna Beach (3)</w:t>
      </w:r>
    </w:p>
    <w:p w:rsidR="00435E3A" w:rsidRDefault="00435E3A" w:rsidP="00435E3A">
      <w:pPr>
        <w:pStyle w:val="ListParagraph"/>
        <w:numPr>
          <w:ilvl w:val="0"/>
          <w:numId w:val="1"/>
        </w:numPr>
      </w:pPr>
      <w:r>
        <w:t>San Clemente (1)</w:t>
      </w:r>
    </w:p>
    <w:p w:rsidR="00861D54" w:rsidRDefault="00861D54" w:rsidP="00861D54">
      <w:r>
        <w:t>If we wanted a place like Palms (Cluster 0), most of Orange County is an option, and we can just rank based on the # of venues on our preferred venue type list. The top 5 would be:</w:t>
      </w:r>
    </w:p>
    <w:p w:rsidR="00861D54" w:rsidRDefault="00861D54" w:rsidP="00861D54">
      <w:pPr>
        <w:pStyle w:val="ListParagraph"/>
        <w:numPr>
          <w:ilvl w:val="0"/>
          <w:numId w:val="3"/>
        </w:numPr>
      </w:pPr>
      <w:r>
        <w:t>Fullerton</w:t>
      </w:r>
      <w:r w:rsidR="00435E3A">
        <w:t xml:space="preserve"> (6)</w:t>
      </w:r>
    </w:p>
    <w:p w:rsidR="00861D54" w:rsidRDefault="00861D54" w:rsidP="00861D54">
      <w:pPr>
        <w:pStyle w:val="ListParagraph"/>
        <w:numPr>
          <w:ilvl w:val="0"/>
          <w:numId w:val="3"/>
        </w:numPr>
      </w:pPr>
      <w:r>
        <w:t>Orange</w:t>
      </w:r>
      <w:r w:rsidR="00435E3A">
        <w:t xml:space="preserve"> (6)</w:t>
      </w:r>
    </w:p>
    <w:p w:rsidR="00861D54" w:rsidRDefault="00861D54" w:rsidP="00861D54">
      <w:pPr>
        <w:pStyle w:val="ListParagraph"/>
        <w:numPr>
          <w:ilvl w:val="0"/>
          <w:numId w:val="3"/>
        </w:numPr>
      </w:pPr>
      <w:r>
        <w:t>Santa Ana</w:t>
      </w:r>
      <w:r w:rsidR="00435E3A">
        <w:t xml:space="preserve"> (5)</w:t>
      </w:r>
    </w:p>
    <w:p w:rsidR="00861D54" w:rsidRDefault="00861D54" w:rsidP="00861D54">
      <w:pPr>
        <w:pStyle w:val="ListParagraph"/>
        <w:numPr>
          <w:ilvl w:val="0"/>
          <w:numId w:val="3"/>
        </w:numPr>
      </w:pPr>
      <w:r>
        <w:t>Newport Beach</w:t>
      </w:r>
      <w:r w:rsidR="00435E3A">
        <w:t xml:space="preserve"> (4)</w:t>
      </w:r>
    </w:p>
    <w:p w:rsidR="00861D54" w:rsidRDefault="00861D54" w:rsidP="00861D54">
      <w:pPr>
        <w:pStyle w:val="ListParagraph"/>
        <w:numPr>
          <w:ilvl w:val="0"/>
          <w:numId w:val="3"/>
        </w:numPr>
      </w:pPr>
      <w:r>
        <w:t>Anaheim</w:t>
      </w:r>
      <w:r w:rsidR="00435E3A">
        <w:t xml:space="preserve"> (4)</w:t>
      </w:r>
    </w:p>
    <w:p w:rsidR="00861D54" w:rsidRPr="00861D54" w:rsidRDefault="00861D54" w:rsidP="00861D54">
      <w:r>
        <w:t>From here, we will need to work with real estate agents to determine where we can find an affordable place to live.</w:t>
      </w:r>
      <w:bookmarkStart w:id="0" w:name="_GoBack"/>
      <w:bookmarkEnd w:id="0"/>
    </w:p>
    <w:p w:rsidR="0005631F" w:rsidRDefault="0005631F" w:rsidP="0005631F">
      <w:pPr>
        <w:pStyle w:val="Heading1"/>
      </w:pPr>
      <w:r>
        <w:t>Conclusion</w:t>
      </w:r>
    </w:p>
    <w:p w:rsidR="00861D54" w:rsidRPr="00861D54" w:rsidRDefault="00861D54" w:rsidP="00861D54">
      <w:r>
        <w:t xml:space="preserve">In this report, I have described how I used Foursquare API data to inform my decision on where to live. The output was a ranked list of cities, which I can then take to a real estate agent to prioritize where to look. This is a real issue for me, and I am more confident in my decision to move for a job than I was before completing this exercise. </w:t>
      </w:r>
    </w:p>
    <w:sectPr w:rsidR="00861D54" w:rsidRPr="00861D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2F1386"/>
    <w:multiLevelType w:val="hybridMultilevel"/>
    <w:tmpl w:val="44DAAE5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 w15:restartNumberingAfterBreak="0">
    <w:nsid w:val="44577031"/>
    <w:multiLevelType w:val="hybridMultilevel"/>
    <w:tmpl w:val="C17E7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3B4EE8"/>
    <w:multiLevelType w:val="hybridMultilevel"/>
    <w:tmpl w:val="CE5C4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31F"/>
    <w:rsid w:val="0005631F"/>
    <w:rsid w:val="00435E3A"/>
    <w:rsid w:val="00670BE6"/>
    <w:rsid w:val="00735A25"/>
    <w:rsid w:val="007F69A1"/>
    <w:rsid w:val="00861D54"/>
    <w:rsid w:val="00943203"/>
    <w:rsid w:val="00CD2D85"/>
    <w:rsid w:val="00F004CF"/>
    <w:rsid w:val="00F30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25A81"/>
  <w15:chartTrackingRefBased/>
  <w15:docId w15:val="{60938D8A-1524-4273-8FFC-BA40B196D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63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63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631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63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563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5631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05631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63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631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5631F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861D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636</Words>
  <Characters>3627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 Work</dc:creator>
  <cp:keywords/>
  <dc:description/>
  <cp:lastModifiedBy>Liz Work</cp:lastModifiedBy>
  <cp:revision>5</cp:revision>
  <dcterms:created xsi:type="dcterms:W3CDTF">2019-06-08T20:28:00Z</dcterms:created>
  <dcterms:modified xsi:type="dcterms:W3CDTF">2019-06-08T21:24:00Z</dcterms:modified>
</cp:coreProperties>
</file>