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536A5CFA" w:rsidR="00DB2C34" w:rsidRDefault="00B52CA5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1CECED03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0646921" w:rsidR="00DB2C34" w:rsidRPr="00E97E08" w:rsidRDefault="00E97E08" w:rsidP="00DB2C34">
                            <w:pPr>
                              <w:pStyle w:val="Name"/>
                              <w:rPr>
                                <w:rFonts w:ascii="Microsoft JhengHei" w:eastAsia="Microsoft JhengHei" w:hAnsi="Microsoft JhengHei" w:cs="Microsoft JhengHei" w:hint="eastAsia"/>
                                <w:color w:val="auto"/>
                                <w:spacing w:val="50"/>
                                <w:sz w:val="10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 w:cs="Microsoft JhengHei" w:hint="eastAsia"/>
                                <w:color w:val="auto"/>
                                <w:spacing w:val="50"/>
                                <w:sz w:val="44"/>
                                <w:szCs w:val="44"/>
                                <w:lang w:eastAsia="zh-TW"/>
                              </w:rPr>
                              <w:t>雷菩宇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3" name="imgPreview" descr="phone call， 電話， mobile phone， 行動電話， 控件， telephone， 電話， phone receiver 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（732） 740-5036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4" name="imgPreview" descr="電子郵件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5" name="imgPreview" descr="地圖、標記、位置、圖釘、位置、地圖圖釘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Twp，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6" name="imgPreview" descr="標籤、LinkedIn、LinkedIn 徽標、徽標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7" name="imgPreview" descr="github 徽標， 正方形， 徽標， Hape， 動物， 標識， Github 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0646921" w:rsidR="00DB2C34" w:rsidRPr="00E97E08" w:rsidRDefault="00E97E08" w:rsidP="00DB2C34">
                      <w:pPr>
                        <w:pStyle w:val="Name"/>
                        <w:rPr>
                          <w:rFonts w:ascii="Microsoft JhengHei" w:eastAsia="Microsoft JhengHei" w:hAnsi="Microsoft JhengHei" w:cs="Microsoft JhengHei" w:hint="eastAsia"/>
                          <w:color w:val="auto"/>
                          <w:spacing w:val="50"/>
                          <w:sz w:val="10"/>
                          <w:szCs w:val="16"/>
                          <w:lang w:eastAsia="zh-TW"/>
                        </w:rPr>
                      </w:pPr>
                      <w:r>
                        <w:rPr>
                          <w:rFonts w:ascii="Microsoft JhengHei" w:eastAsia="Microsoft JhengHei" w:hAnsi="Microsoft JhengHei" w:cs="Microsoft JhengHei" w:hint="eastAsia"/>
                          <w:color w:val="auto"/>
                          <w:spacing w:val="50"/>
                          <w:sz w:val="44"/>
                          <w:szCs w:val="44"/>
                          <w:lang w:eastAsia="zh-TW"/>
                        </w:rPr>
                        <w:t>雷菩宇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3" name="imgPreview" descr="phone call， 電話， mobile phone， 行動電話， 控件， telephone， 電話， phone receiver 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（732） 740-5036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4" name="imgPreview" descr="電子郵件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5" name="imgPreview" descr="地圖、標記、位置、圖釘、位置、地圖圖釘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Twp，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6" name="imgPreview" descr="標籤、LinkedIn、LinkedIn 徽標、徽標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7" name="imgPreview" descr="github 徽標， 正方形， 徽標， Hape， 動物， 標識， Github 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739C5">
        <w:rPr>
          <w:rStyle w:val="Hyperlink"/>
          <w:rFonts w:asciiTheme="minorHAnsi" w:hAnsiTheme="minorHAnsi" w:cstheme="minorBidi"/>
        </w:rPr>
        <w:t>硒</w: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77777777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>技術技能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語言： </w:t>
      </w:r>
      <w:r w:rsidRPr="00CF113C">
        <w:t xml:space="preserve">C#、Python、JavaScript、SQL/T-SQL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前端： </w:t>
      </w:r>
      <w:r w:rsidR="001205E7">
        <w:t>Bootstrap、CSS、HTML、React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： Asp.Net Core MVC/Razor Page，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  <w:rPr>
          <w:lang w:eastAsia="zh-TW"/>
        </w:rPr>
      </w:pPr>
      <w:r>
        <w:rPr>
          <w:b/>
          <w:bCs/>
          <w:lang w:eastAsia="zh-TW"/>
        </w:rPr>
        <w:t xml:space="preserve">Azure： </w:t>
      </w:r>
      <w:r w:rsidR="008249C5">
        <w:rPr>
          <w:lang w:eastAsia="zh-TW"/>
        </w:rPr>
        <w:t>Blob 存儲、認知搜索、函數應用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Azure DB：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CI/CD： </w:t>
      </w:r>
      <w:r w:rsidRPr="009A21EF">
        <w:t>Azure DevOps 服務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>專業經驗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7765B2F3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後端軟體工程師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– </w:t>
      </w:r>
      <w:proofErr w:type="spellStart"/>
      <w:proofErr w:type="gramStart"/>
      <w:r w:rsidRPr="00B45DCE">
        <w:rPr>
          <w:rFonts w:asciiTheme="minorHAnsi" w:hAnsiTheme="minorHAnsi" w:cstheme="minorBidi"/>
          <w:b/>
          <w:bCs/>
        </w:rPr>
        <w:t>Visualutions</w:t>
      </w:r>
      <w:r w:rsidR="00E97E08">
        <w:rPr>
          <w:rFonts w:ascii="PMingLiU" w:eastAsia="PMingLiU" w:hAnsi="PMingLiU" w:cs="PMingLiU" w:hint="eastAsia"/>
          <w:b/>
          <w:bCs/>
          <w:lang w:eastAsia="zh-TW"/>
        </w:rPr>
        <w:t>,</w:t>
      </w:r>
      <w:r w:rsidRPr="00B45DCE">
        <w:rPr>
          <w:rFonts w:asciiTheme="minorHAnsi" w:hAnsiTheme="minorHAnsi" w:cstheme="minorBidi"/>
          <w:b/>
          <w:bCs/>
        </w:rPr>
        <w:t>Inc</w:t>
      </w:r>
      <w:proofErr w:type="spellEnd"/>
      <w:r w:rsidRPr="00B45DCE">
        <w:rPr>
          <w:rFonts w:asciiTheme="minorHAnsi" w:hAnsiTheme="minorHAnsi" w:cstheme="minorBidi"/>
          <w:b/>
          <w:bCs/>
        </w:rPr>
        <w:t>.</w:t>
      </w:r>
      <w:proofErr w:type="gramEnd"/>
      <w:r w:rsidR="00E97E08">
        <w:rPr>
          <w:rFonts w:ascii="PMingLiU" w:eastAsia="PMingLiU" w:hAnsi="PMingLiU" w:cs="PMingLiU" w:hint="eastAsia"/>
          <w:bCs/>
          <w:lang w:eastAsia="zh-TW"/>
        </w:rPr>
        <w:t>德克薩斯遠端</w:t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 w:rsidR="00E97E08">
        <w:rPr>
          <w:rFonts w:asciiTheme="minorHAnsi" w:eastAsia="PMingLiU" w:hAnsiTheme="minorHAnsi" w:cstheme="minorBidi"/>
          <w:b/>
          <w:lang w:eastAsia="zh-TW"/>
        </w:rPr>
        <w:tab/>
      </w:r>
      <w:r w:rsidR="00E97E08">
        <w:rPr>
          <w:rFonts w:asciiTheme="minorHAnsi" w:eastAsia="PMingLiU" w:hAnsiTheme="minorHAnsi" w:cstheme="minorBidi"/>
          <w:b/>
          <w:lang w:eastAsia="zh-TW"/>
        </w:rPr>
        <w:tab/>
      </w:r>
      <w:r>
        <w:rPr>
          <w:rFonts w:asciiTheme="minorHAnsi" w:hAnsiTheme="minorHAnsi" w:cstheme="minorBidi"/>
          <w:b/>
        </w:rPr>
        <w:t>10/2023 – 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 xml:space="preserve">編寫小程式主要是為了在開發環境中更正 Azure </w:t>
      </w:r>
      <w:proofErr w:type="spellStart"/>
      <w:r w:rsidRPr="00B45DCE">
        <w:rPr>
          <w:rFonts w:cstheme="minorHAnsi"/>
          <w:color w:val="000000" w:themeColor="text1"/>
          <w:lang w:eastAsia="zh-TW"/>
        </w:rPr>
        <w:t>CosmosDB</w:t>
      </w:r>
      <w:proofErr w:type="spellEnd"/>
      <w:r w:rsidRPr="00B45DCE">
        <w:rPr>
          <w:rFonts w:cstheme="minorHAnsi"/>
          <w:color w:val="000000" w:themeColor="text1"/>
          <w:lang w:eastAsia="zh-TW"/>
        </w:rPr>
        <w:t xml:space="preserve"> 容器中的數據。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開發並添加了一些</w:t>
      </w:r>
      <w:proofErr w:type="spellEnd"/>
      <w:r w:rsidRPr="00B45DCE">
        <w:rPr>
          <w:rFonts w:cstheme="minorHAnsi"/>
          <w:color w:val="000000" w:themeColor="text1"/>
        </w:rPr>
        <w:t xml:space="preserve"> ASP.NET Core Controller 端點。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利用 Azure CosmosDB 的 PointRead（</w:t>
      </w:r>
      <w:proofErr w:type="spellStart"/>
      <w:r w:rsidRPr="00B45DCE">
        <w:rPr>
          <w:rFonts w:cstheme="minorHAnsi"/>
          <w:color w:val="000000" w:themeColor="text1"/>
        </w:rPr>
        <w:t>一種原子讀取操作）來潛在地減少共用專案中的請求單位</w:t>
      </w:r>
      <w:proofErr w:type="spellEnd"/>
      <w:r w:rsidRPr="00B45DCE">
        <w:rPr>
          <w:rFonts w:cstheme="minorHAnsi"/>
          <w:color w:val="000000" w:themeColor="text1"/>
        </w:rPr>
        <w:t xml:space="preserve"> （RU） </w:t>
      </w:r>
      <w:proofErr w:type="spellStart"/>
      <w:r w:rsidRPr="00B45DCE">
        <w:rPr>
          <w:rFonts w:cstheme="minorHAnsi"/>
          <w:color w:val="000000" w:themeColor="text1"/>
        </w:rPr>
        <w:t>消耗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嘗試使用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的 </w:t>
      </w:r>
      <w:proofErr w:type="spellStart"/>
      <w:r w:rsidRPr="00B45DCE">
        <w:rPr>
          <w:rFonts w:cstheme="minorHAnsi"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實現相同的結果，但未成功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>嘗試解決多個錯誤以提高系統穩定性。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嘗試實施符合</w:t>
      </w:r>
      <w:proofErr w:type="spellEnd"/>
      <w:r w:rsidRPr="00B45DCE">
        <w:rPr>
          <w:rFonts w:cstheme="minorHAnsi"/>
          <w:color w:val="000000" w:themeColor="text1"/>
        </w:rPr>
        <w:t xml:space="preserve"> RFC 6902 ASP.NET 核心控制器 PATCH 終端節點。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只能解決一些錯誤。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 xml:space="preserve">查詢、手動修改和執行存儲過程，以快速修復 Azure </w:t>
      </w:r>
      <w:proofErr w:type="spellStart"/>
      <w:r w:rsidRPr="00B45DCE">
        <w:rPr>
          <w:rFonts w:cstheme="minorHAnsi"/>
          <w:color w:val="000000" w:themeColor="text1"/>
          <w:lang w:eastAsia="zh-TW"/>
        </w:rPr>
        <w:t>CosmosDB</w:t>
      </w:r>
      <w:proofErr w:type="spellEnd"/>
      <w:r w:rsidRPr="00B45DCE">
        <w:rPr>
          <w:rFonts w:cstheme="minorHAnsi"/>
          <w:color w:val="000000" w:themeColor="text1"/>
          <w:lang w:eastAsia="zh-TW"/>
        </w:rPr>
        <w:t xml:space="preserve"> 容器上的錯誤數據（“快速和髒”修復）。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獲得了</w:t>
      </w:r>
      <w:proofErr w:type="spellEnd"/>
      <w:r w:rsidRPr="00B45DCE">
        <w:rPr>
          <w:rFonts w:cstheme="minorHAnsi"/>
          <w:color w:val="000000" w:themeColor="text1"/>
        </w:rPr>
        <w:t xml:space="preserve"> 「Mediator」 </w:t>
      </w:r>
      <w:proofErr w:type="spellStart"/>
      <w:r w:rsidRPr="00B45DCE">
        <w:rPr>
          <w:rFonts w:cstheme="minorHAnsi"/>
          <w:color w:val="000000" w:themeColor="text1"/>
        </w:rPr>
        <w:t>軟體設計模式和</w:t>
      </w:r>
      <w:proofErr w:type="spellEnd"/>
      <w:r w:rsidRPr="00B45DCE">
        <w:rPr>
          <w:rFonts w:cstheme="minorHAnsi"/>
          <w:color w:val="000000" w:themeColor="text1"/>
        </w:rPr>
        <w:t xml:space="preserve"> Swagger for API 文件的經驗。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>協助用現代、安全的替代方案替換過時的加密系統。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>使用 Azure Redis 進行緩存，以最大程度地減少冗餘或重複調用，通過高效檢索相同的結果來提高性能。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 xml:space="preserve">被迫參加 Azure </w:t>
      </w:r>
      <w:proofErr w:type="spellStart"/>
      <w:r w:rsidRPr="00B45DCE">
        <w:rPr>
          <w:rFonts w:cstheme="minorHAnsi"/>
          <w:color w:val="000000" w:themeColor="text1"/>
          <w:lang w:eastAsia="zh-TW"/>
        </w:rPr>
        <w:t>SignalR</w:t>
      </w:r>
      <w:proofErr w:type="spellEnd"/>
      <w:r w:rsidRPr="00B45DCE">
        <w:rPr>
          <w:rFonts w:cstheme="minorHAnsi"/>
          <w:color w:val="000000" w:themeColor="text1"/>
          <w:lang w:eastAsia="zh-TW"/>
        </w:rPr>
        <w:t xml:space="preserve"> 測試，或在公司筆記型電腦即時會話中向瀏覽器選項卡發送垃圾郵件。（欺負人，這並不好笑。</w:t>
      </w:r>
    </w:p>
    <w:p w14:paraId="55B43819" w14:textId="26AE1C20" w:rsidR="000B1EDA" w:rsidRDefault="000B1EDA" w:rsidP="0FF84E7E">
      <w:pPr>
        <w:rPr>
          <w:rFonts w:asciiTheme="minorHAnsi" w:hAnsiTheme="minorHAnsi" w:cstheme="minorBidi"/>
          <w:b/>
          <w:lang w:eastAsia="zh-TW"/>
        </w:rPr>
      </w:pPr>
      <w:proofErr w:type="spellStart"/>
      <w:r>
        <w:rPr>
          <w:rFonts w:asciiTheme="minorHAnsi" w:hAnsiTheme="minorHAnsi" w:cstheme="minorBidi"/>
          <w:b/>
          <w:bCs/>
          <w:lang w:eastAsia="zh-TW"/>
        </w:rPr>
        <w:t>軟體開發商</w:t>
      </w:r>
      <w:proofErr w:type="spellEnd"/>
      <w:r>
        <w:rPr>
          <w:rFonts w:asciiTheme="minorHAnsi" w:hAnsiTheme="minorHAnsi" w:cstheme="minorBidi"/>
          <w:b/>
          <w:bCs/>
          <w:lang w:eastAsia="zh-TW"/>
        </w:rPr>
        <w:t xml:space="preserve"> – </w:t>
      </w:r>
      <w:proofErr w:type="spellStart"/>
      <w:r>
        <w:rPr>
          <w:rFonts w:asciiTheme="minorHAnsi" w:hAnsiTheme="minorHAnsi" w:cstheme="minorBidi"/>
          <w:b/>
          <w:bCs/>
          <w:lang w:eastAsia="zh-TW"/>
        </w:rPr>
        <w:t>MedFuse</w:t>
      </w:r>
      <w:proofErr w:type="spellEnd"/>
      <w:r w:rsidR="00E97E08">
        <w:rPr>
          <w:rFonts w:asciiTheme="minorHAnsi" w:eastAsia="PMingLiU" w:hAnsiTheme="minorHAnsi" w:cstheme="minorBidi" w:hint="eastAsia"/>
          <w:b/>
          <w:bCs/>
          <w:lang w:eastAsia="zh-TW"/>
        </w:rPr>
        <w:t>,</w:t>
      </w:r>
      <w:r>
        <w:rPr>
          <w:rFonts w:asciiTheme="minorHAnsi" w:hAnsiTheme="minorHAnsi" w:cstheme="minorBidi"/>
          <w:b/>
          <w:bCs/>
          <w:lang w:eastAsia="zh-TW"/>
        </w:rPr>
        <w:t xml:space="preserve"> </w:t>
      </w:r>
      <w:r w:rsidR="00E97E08">
        <w:rPr>
          <w:rFonts w:ascii="Microsoft JhengHei" w:eastAsia="Microsoft JhengHei" w:hAnsi="Microsoft JhengHei" w:cs="Microsoft JhengHei" w:hint="eastAsia"/>
          <w:bCs/>
          <w:lang w:eastAsia="zh-TW"/>
        </w:rPr>
        <w:t>新澤西州</w:t>
      </w:r>
      <w:proofErr w:type="spellStart"/>
      <w:r w:rsidR="0031728E">
        <w:rPr>
          <w:rFonts w:asciiTheme="minorHAnsi" w:hAnsiTheme="minorHAnsi" w:cstheme="minorBidi"/>
          <w:lang w:eastAsia="zh-TW"/>
        </w:rPr>
        <w:t>霍爾姆德爾</w:t>
      </w:r>
      <w:proofErr w:type="spellEnd"/>
      <w:r w:rsidR="00E97E08">
        <w:rPr>
          <w:rFonts w:asciiTheme="minorHAnsi" w:eastAsia="PMingLiU" w:hAnsiTheme="minorHAnsi" w:cstheme="minorBidi" w:hint="eastAsia"/>
          <w:lang w:eastAsia="zh-TW"/>
        </w:rPr>
        <w:t>市</w:t>
      </w:r>
      <w:r>
        <w:rPr>
          <w:rFonts w:asciiTheme="minorHAnsi" w:hAnsiTheme="minorHAnsi" w:cstheme="minorBidi"/>
          <w:bCs/>
          <w:lang w:eastAsia="zh-TW"/>
        </w:rPr>
        <w:t xml:space="preserve">                                            </w:t>
      </w:r>
      <w:r w:rsidR="00F72D16">
        <w:rPr>
          <w:rFonts w:asciiTheme="minorHAnsi" w:hAnsiTheme="minorHAnsi" w:cstheme="minorBidi"/>
          <w:b/>
          <w:lang w:eastAsia="zh-TW"/>
        </w:rPr>
        <w:tab/>
      </w:r>
      <w:r w:rsidR="00E97E08">
        <w:rPr>
          <w:rFonts w:asciiTheme="minorHAnsi" w:eastAsia="PMingLiU" w:hAnsiTheme="minorHAnsi" w:cstheme="minorBidi"/>
          <w:b/>
          <w:lang w:eastAsia="zh-TW"/>
        </w:rPr>
        <w:tab/>
      </w:r>
      <w:r w:rsidRPr="003D38D3">
        <w:rPr>
          <w:rFonts w:asciiTheme="minorHAnsi" w:hAnsiTheme="minorHAnsi" w:cstheme="minorBidi"/>
          <w:b/>
          <w:lang w:eastAsia="zh-TW"/>
        </w:rPr>
        <w:t>07/2021 – 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使用</w:t>
      </w:r>
      <w:proofErr w:type="spellEnd"/>
      <w:r w:rsidRPr="003565D4">
        <w:rPr>
          <w:rFonts w:cstheme="minorHAnsi"/>
          <w:color w:val="000000" w:themeColor="text1"/>
        </w:rPr>
        <w:t xml:space="preserve"> </w:t>
      </w:r>
      <w:bookmarkStart w:id="0" w:name="_Hlk108556632"/>
      <w:bookmarkEnd w:id="0"/>
      <w:r w:rsidR="00615749" w:rsidRPr="003F365A">
        <w:rPr>
          <w:rFonts w:cstheme="minorHAnsi"/>
          <w:b/>
          <w:bCs/>
          <w:color w:val="000000" w:themeColor="text1"/>
        </w:rPr>
        <w:t xml:space="preserve">ASP.Net Core Blazor Server </w:t>
      </w:r>
      <w:proofErr w:type="spellStart"/>
      <w:r w:rsidRPr="003565D4">
        <w:rPr>
          <w:rFonts w:cstheme="minorHAnsi"/>
          <w:color w:val="000000" w:themeColor="text1"/>
        </w:rPr>
        <w:t>開發和維護全棧應用程式</w:t>
      </w:r>
      <w:r w:rsidRPr="00A537F7">
        <w:rPr>
          <w:rFonts w:cstheme="minorHAnsi"/>
          <w:b/>
          <w:bCs/>
          <w:color w:val="000000" w:themeColor="text1"/>
        </w:rPr>
        <w:t>（N</w:t>
      </w:r>
      <w:proofErr w:type="spellEnd"/>
      <w:r w:rsidRPr="00A537F7">
        <w:rPr>
          <w:rFonts w:cstheme="minorHAnsi"/>
          <w:b/>
          <w:bCs/>
          <w:color w:val="000000" w:themeColor="text1"/>
        </w:rPr>
        <w:t xml:space="preserve"> 層），</w:t>
      </w:r>
      <w:proofErr w:type="spellStart"/>
      <w:r w:rsidR="003931FC" w:rsidRPr="003931FC">
        <w:rPr>
          <w:rFonts w:cstheme="minorHAnsi"/>
          <w:color w:val="000000" w:themeColor="text1"/>
        </w:rPr>
        <w:t>主要使用</w:t>
      </w:r>
      <w:proofErr w:type="spellEnd"/>
      <w:r w:rsidR="003931FC" w:rsidRPr="003931FC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r w:rsidR="008F0B36" w:rsidRPr="008C59E9">
        <w:rPr>
          <w:rFonts w:cstheme="minorHAnsi"/>
          <w:color w:val="000000" w:themeColor="text1"/>
        </w:rPr>
        <w:t>（</w:t>
      </w:r>
      <w:r w:rsidR="008F0B36" w:rsidRPr="008F0B36">
        <w:rPr>
          <w:rFonts w:cstheme="minorHAnsi"/>
          <w:b/>
          <w:bCs/>
          <w:color w:val="000000" w:themeColor="text1"/>
        </w:rPr>
        <w:t>一種材料</w:t>
      </w:r>
      <w:r w:rsidR="008F0B36" w:rsidRPr="008F0B36">
        <w:rPr>
          <w:rFonts w:cstheme="minorHAnsi"/>
          <w:color w:val="000000" w:themeColor="text1"/>
        </w:rPr>
        <w:t>設計</w:t>
      </w:r>
      <w:proofErr w:type="spellEnd"/>
      <w:r w:rsidR="008F0B36" w:rsidRPr="008F0B36">
        <w:rPr>
          <w:rFonts w:cstheme="minorHAnsi"/>
          <w:color w:val="000000" w:themeColor="text1"/>
        </w:rPr>
        <w:t xml:space="preserve"> UI </w:t>
      </w:r>
      <w:proofErr w:type="spellStart"/>
      <w:r w:rsidR="008F0B36" w:rsidRPr="008F0B36">
        <w:rPr>
          <w:rFonts w:cstheme="minorHAnsi"/>
          <w:color w:val="000000" w:themeColor="text1"/>
        </w:rPr>
        <w:t>控件）和</w:t>
      </w:r>
      <w:proofErr w:type="spellEnd"/>
      <w:r w:rsidR="008F0B36" w:rsidRPr="008F0B36">
        <w:rPr>
          <w:rFonts w:cstheme="minorHAnsi"/>
          <w:color w:val="000000" w:themeColor="text1"/>
        </w:rPr>
        <w:t xml:space="preserve">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Fluxor（</w:t>
      </w:r>
      <w:r w:rsidR="006168E3">
        <w:rPr>
          <w:rFonts w:cstheme="minorHAnsi"/>
          <w:color w:val="000000" w:themeColor="text1"/>
        </w:rPr>
        <w:t>一種</w:t>
      </w:r>
      <w:proofErr w:type="spellEnd"/>
      <w:r w:rsidR="006168E3">
        <w:rPr>
          <w:rFonts w:cstheme="minorHAnsi"/>
          <w:color w:val="000000" w:themeColor="text1"/>
        </w:rPr>
        <w:t xml:space="preserve"> Blazor </w:t>
      </w:r>
      <w:r w:rsidR="006168E3" w:rsidRPr="006168E3">
        <w:rPr>
          <w:rFonts w:cstheme="minorHAnsi"/>
          <w:b/>
          <w:bCs/>
          <w:color w:val="000000" w:themeColor="text1"/>
        </w:rPr>
        <w:t>的狀態管理框架）。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使用 Entity-Framework Core </w:t>
      </w:r>
      <w:r w:rsidR="00294EAC" w:rsidRPr="00AF1C62">
        <w:rPr>
          <w:rFonts w:cstheme="minorHAnsi"/>
          <w:b/>
          <w:bCs/>
          <w:color w:val="000000" w:themeColor="text1"/>
        </w:rPr>
        <w:t>處理來自 SQL Server 的 CRUD 數據</w:t>
      </w:r>
      <w:r w:rsidR="00615749">
        <w:rPr>
          <w:rFonts w:cstheme="minorHAnsi"/>
          <w:color w:val="000000" w:themeColor="text1"/>
        </w:rPr>
        <w:t>，並從 Azure Blob 儲存</w:t>
      </w:r>
      <w:r w:rsidR="007A0CC7" w:rsidRPr="007A0CC7">
        <w:rPr>
          <w:rFonts w:cstheme="minorHAnsi"/>
          <w:b/>
          <w:bCs/>
          <w:color w:val="000000" w:themeColor="text1"/>
        </w:rPr>
        <w:t>讀取/寫入</w:t>
      </w:r>
      <w:r w:rsidR="007A0CC7">
        <w:rPr>
          <w:rFonts w:cstheme="minorHAnsi"/>
          <w:color w:val="000000" w:themeColor="text1"/>
        </w:rPr>
        <w:t>醫療保健供應商 （HCP</w:t>
      </w:r>
      <w:r w:rsidR="003931FC">
        <w:rPr>
          <w:rFonts w:cstheme="minorHAnsi"/>
          <w:color w:val="000000" w:themeColor="text1"/>
        </w:rPr>
        <w:t>）。</w:t>
      </w:r>
      <w:proofErr w:type="spellStart"/>
      <w:r w:rsidR="003931FC">
        <w:rPr>
          <w:rFonts w:cstheme="minorHAnsi"/>
          <w:color w:val="000000" w:themeColor="text1"/>
        </w:rPr>
        <w:t>編寫和維護用</w:t>
      </w:r>
      <w:proofErr w:type="spellEnd"/>
      <w:r w:rsidR="003931FC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4453F6" w:rsidRPr="0000426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編寫的單元測試</w:t>
      </w:r>
      <w:proofErr w:type="spellEnd"/>
      <w:r w:rsidR="00E9430A" w:rsidRPr="00004260">
        <w:rPr>
          <w:rFonts w:cstheme="minorHAnsi"/>
          <w:color w:val="000000" w:themeColor="text1"/>
        </w:rPr>
        <w:t>。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  <w:lang w:eastAsia="zh-TW"/>
        </w:rPr>
      </w:pPr>
      <w:r>
        <w:rPr>
          <w:rFonts w:cstheme="minorHAnsi"/>
          <w:color w:val="000000" w:themeColor="text1"/>
          <w:lang w:eastAsia="zh-TW"/>
        </w:rPr>
        <w:t>允許用戶通過與</w:t>
      </w:r>
      <w:r w:rsidR="005A58BB" w:rsidRPr="005A58BB">
        <w:rPr>
          <w:rFonts w:cstheme="minorHAnsi"/>
          <w:b/>
          <w:bCs/>
          <w:color w:val="000000" w:themeColor="text1"/>
          <w:lang w:eastAsia="zh-TW"/>
        </w:rPr>
        <w:t xml:space="preserve">後端的 </w:t>
      </w:r>
      <w:r w:rsidR="005A58BB">
        <w:rPr>
          <w:rFonts w:cstheme="minorHAnsi"/>
          <w:color w:val="000000" w:themeColor="text1"/>
          <w:lang w:eastAsia="zh-TW"/>
        </w:rPr>
        <w:t>Azure 認知搜索</w:t>
      </w:r>
      <w:r w:rsidR="005A58BB" w:rsidRPr="005A58BB">
        <w:rPr>
          <w:rFonts w:cstheme="minorHAnsi"/>
          <w:b/>
          <w:bCs/>
          <w:color w:val="000000" w:themeColor="text1"/>
          <w:lang w:eastAsia="zh-TW"/>
        </w:rPr>
        <w:t>/</w:t>
      </w:r>
      <w:r w:rsidR="00282F55" w:rsidRPr="00282F55">
        <w:rPr>
          <w:rFonts w:cstheme="minorHAnsi"/>
          <w:color w:val="000000" w:themeColor="text1"/>
          <w:lang w:eastAsia="zh-TW"/>
        </w:rPr>
        <w:t>彈性搜尋</w:t>
      </w:r>
      <w:r w:rsidR="00282F55" w:rsidRPr="00282F55">
        <w:rPr>
          <w:rFonts w:cstheme="minorHAnsi"/>
          <w:b/>
          <w:bCs/>
          <w:color w:val="000000" w:themeColor="text1"/>
          <w:lang w:eastAsia="zh-TW"/>
        </w:rPr>
        <w:t>交互來快速查找 HCP</w:t>
      </w:r>
      <w:r w:rsidR="00602C05" w:rsidRPr="00282F55">
        <w:rPr>
          <w:rFonts w:cstheme="minorHAnsi"/>
          <w:color w:val="000000" w:themeColor="text1"/>
          <w:lang w:eastAsia="zh-TW"/>
        </w:rPr>
        <w:t>。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編寫定期運行的自動化腳本，</w:t>
      </w:r>
      <w:r w:rsidR="00194015" w:rsidRPr="00194015">
        <w:rPr>
          <w:rFonts w:cstheme="minorHAnsi"/>
          <w:b/>
          <w:bCs/>
          <w:color w:val="000000" w:themeColor="text1"/>
        </w:rPr>
        <w:t>使用</w:t>
      </w:r>
      <w:proofErr w:type="spellEnd"/>
      <w:r w:rsidR="00194015" w:rsidRPr="00194015">
        <w:rPr>
          <w:rFonts w:cstheme="minorHAnsi"/>
          <w:b/>
          <w:bCs/>
          <w:color w:val="000000" w:themeColor="text1"/>
        </w:rPr>
        <w:t xml:space="preserve"> </w:t>
      </w:r>
      <w:r w:rsidR="00194015">
        <w:rPr>
          <w:rFonts w:cstheme="minorHAnsi"/>
          <w:color w:val="000000" w:themeColor="text1"/>
        </w:rPr>
        <w:t xml:space="preserve">PowerShell </w:t>
      </w:r>
      <w:proofErr w:type="spellStart"/>
      <w:r w:rsidR="00194015">
        <w:rPr>
          <w:rFonts w:cstheme="minorHAnsi"/>
          <w:color w:val="000000" w:themeColor="text1"/>
        </w:rPr>
        <w:t>更新</w:t>
      </w:r>
      <w:proofErr w:type="spellEnd"/>
      <w:r w:rsidR="00194015">
        <w:rPr>
          <w:rFonts w:cstheme="minorHAnsi"/>
          <w:color w:val="000000" w:themeColor="text1"/>
        </w:rPr>
        <w:t xml:space="preserve"> </w:t>
      </w:r>
      <w:r w:rsidR="00AC5B82" w:rsidRPr="002F128B">
        <w:rPr>
          <w:rFonts w:cstheme="minorHAnsi"/>
          <w:b/>
          <w:bCs/>
          <w:color w:val="000000" w:themeColor="text1"/>
        </w:rPr>
        <w:t xml:space="preserve">Azure Blob 儲存中的 </w:t>
      </w:r>
      <w:r>
        <w:rPr>
          <w:rFonts w:cstheme="minorHAnsi"/>
          <w:color w:val="000000" w:themeColor="text1"/>
        </w:rPr>
        <w:t>Json</w:t>
      </w:r>
      <w:r w:rsidRPr="0025208C">
        <w:rPr>
          <w:rFonts w:cstheme="minorHAnsi"/>
          <w:b/>
          <w:bCs/>
          <w:color w:val="000000" w:themeColor="text1"/>
        </w:rPr>
        <w:t xml:space="preserve"> 文件</w:t>
      </w:r>
      <w:r>
        <w:rPr>
          <w:rFonts w:cstheme="minorHAnsi"/>
          <w:color w:val="000000" w:themeColor="text1"/>
        </w:rPr>
        <w:t>。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>
        <w:rPr>
          <w:rFonts w:cstheme="minorHAnsi"/>
          <w:color w:val="000000" w:themeColor="text1"/>
          <w:lang w:eastAsia="zh-TW"/>
        </w:rPr>
        <w:t xml:space="preserve"> 使用 </w:t>
      </w:r>
      <w:proofErr w:type="spellStart"/>
      <w:r w:rsidR="000E06A4" w:rsidRPr="00282F55">
        <w:rPr>
          <w:rFonts w:cstheme="minorHAnsi"/>
          <w:b/>
          <w:bCs/>
          <w:color w:val="000000" w:themeColor="text1"/>
          <w:lang w:eastAsia="zh-TW"/>
        </w:rPr>
        <w:t>CData</w:t>
      </w:r>
      <w:proofErr w:type="spellEnd"/>
      <w:r w:rsidR="000E06A4" w:rsidRPr="00282F55">
        <w:rPr>
          <w:rFonts w:cstheme="minorHAnsi"/>
          <w:b/>
          <w:bCs/>
          <w:color w:val="000000" w:themeColor="text1"/>
          <w:lang w:eastAsia="zh-TW"/>
        </w:rPr>
        <w:t xml:space="preserve"> 實體框架核心提供程式</w:t>
      </w:r>
      <w:r>
        <w:rPr>
          <w:rFonts w:cstheme="minorHAnsi"/>
          <w:color w:val="000000" w:themeColor="text1"/>
          <w:lang w:eastAsia="zh-TW"/>
        </w:rPr>
        <w:t xml:space="preserve">從 </w:t>
      </w:r>
      <w:r w:rsidRPr="00176256">
        <w:rPr>
          <w:rFonts w:cstheme="minorHAnsi"/>
          <w:b/>
          <w:bCs/>
          <w:color w:val="000000" w:themeColor="text1"/>
          <w:lang w:eastAsia="zh-TW"/>
        </w:rPr>
        <w:t>Snowflake DB</w:t>
      </w:r>
      <w:r>
        <w:rPr>
          <w:rFonts w:cstheme="minorHAnsi"/>
          <w:color w:val="000000" w:themeColor="text1"/>
          <w:lang w:eastAsia="zh-TW"/>
        </w:rPr>
        <w:t xml:space="preserve"> 查詢</w:t>
      </w:r>
      <w:r w:rsidRPr="00F543FA">
        <w:rPr>
          <w:rFonts w:cstheme="minorHAnsi"/>
          <w:b/>
          <w:bCs/>
          <w:color w:val="000000" w:themeColor="text1"/>
          <w:lang w:eastAsia="zh-TW"/>
        </w:rPr>
        <w:t>醫療索賠數據</w:t>
      </w:r>
      <w:r>
        <w:rPr>
          <w:rFonts w:cstheme="minorHAnsi"/>
          <w:color w:val="000000" w:themeColor="text1"/>
          <w:lang w:eastAsia="zh-TW"/>
        </w:rPr>
        <w:t>，該提供者具有動態生成的篩選器，該篩選器使用運算式產生器構建，並在運行時以動態架構和表為目標</w:t>
      </w:r>
      <w:r w:rsidRPr="0079547A">
        <w:rPr>
          <w:rFonts w:cstheme="minorHAnsi"/>
          <w:b/>
          <w:bCs/>
          <w:color w:val="000000" w:themeColor="text1"/>
          <w:lang w:eastAsia="zh-TW"/>
        </w:rPr>
        <w:t>。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使用與</w:t>
      </w:r>
      <w:proofErr w:type="spellEnd"/>
      <w:r w:rsidRPr="005675FB">
        <w:rPr>
          <w:rFonts w:cstheme="minorHAnsi"/>
          <w:b/>
          <w:bCs/>
          <w:color w:val="000000" w:themeColor="text1"/>
        </w:rPr>
        <w:t xml:space="preserve"> Azure AD </w:t>
      </w:r>
      <w:proofErr w:type="spellStart"/>
      <w:r w:rsidRPr="005675FB">
        <w:rPr>
          <w:rFonts w:cstheme="minorHAnsi"/>
          <w:b/>
          <w:bCs/>
          <w:color w:val="000000" w:themeColor="text1"/>
        </w:rPr>
        <w:t>連結的</w:t>
      </w:r>
      <w:proofErr w:type="spellEnd"/>
      <w:r w:rsidRPr="005675FB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Auth0 身份提供程式</w:t>
      </w:r>
      <w:r w:rsidR="00333A37">
        <w:rPr>
          <w:rFonts w:cstheme="minorHAnsi"/>
          <w:b/>
          <w:bCs/>
          <w:color w:val="000000" w:themeColor="text1"/>
        </w:rPr>
        <w:t>為 MedFuse 平臺構建使用者身份驗證。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>
        <w:rPr>
          <w:rFonts w:cstheme="minorHAnsi"/>
          <w:color w:val="000000" w:themeColor="text1"/>
          <w:lang w:eastAsia="zh-TW"/>
        </w:rPr>
        <w:t xml:space="preserve">使用 Azure 人臉 API v1 </w:t>
      </w:r>
      <w:r w:rsidR="002E11A8" w:rsidRPr="003E531B">
        <w:rPr>
          <w:rFonts w:cstheme="minorHAnsi"/>
          <w:b/>
          <w:bCs/>
          <w:color w:val="000000" w:themeColor="text1"/>
          <w:lang w:eastAsia="zh-TW"/>
        </w:rPr>
        <w:t>建立了一個迷你應用程式</w:t>
      </w:r>
      <w:r w:rsidR="002E11A8">
        <w:rPr>
          <w:rFonts w:cstheme="minorHAnsi"/>
          <w:color w:val="000000" w:themeColor="text1"/>
          <w:lang w:eastAsia="zh-TW"/>
        </w:rPr>
        <w:t xml:space="preserve">，以從照片中快速識別 </w:t>
      </w:r>
      <w:r w:rsidR="0069625F" w:rsidRPr="00282F55">
        <w:rPr>
          <w:rFonts w:cstheme="minorHAnsi"/>
          <w:b/>
          <w:bCs/>
          <w:color w:val="000000" w:themeColor="text1"/>
          <w:lang w:eastAsia="zh-TW"/>
        </w:rPr>
        <w:t>HCP</w:t>
      </w:r>
      <w:r w:rsidR="00282F55">
        <w:rPr>
          <w:rFonts w:cstheme="minorHAnsi"/>
          <w:color w:val="000000" w:themeColor="text1"/>
          <w:lang w:eastAsia="zh-TW"/>
        </w:rPr>
        <w:t>。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 w:rsidRPr="00183641">
        <w:rPr>
          <w:rFonts w:cstheme="minorHAnsi"/>
          <w:color w:val="000000" w:themeColor="text1"/>
          <w:lang w:eastAsia="zh-TW"/>
        </w:rPr>
        <w:t xml:space="preserve">使用 </w:t>
      </w:r>
      <w:proofErr w:type="spellStart"/>
      <w:r w:rsidRPr="00183641">
        <w:rPr>
          <w:rFonts w:cstheme="minorHAnsi"/>
          <w:color w:val="000000" w:themeColor="text1"/>
          <w:lang w:eastAsia="zh-TW"/>
        </w:rPr>
        <w:t>Skiasharp</w:t>
      </w:r>
      <w:proofErr w:type="spellEnd"/>
      <w:r w:rsidRPr="00183641">
        <w:rPr>
          <w:rFonts w:cstheme="minorHAnsi"/>
          <w:color w:val="000000" w:themeColor="text1"/>
          <w:lang w:eastAsia="zh-TW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  <w:lang w:eastAsia="zh-TW"/>
        </w:rPr>
        <w:t xml:space="preserve">產生帶有徽標的 </w:t>
      </w:r>
      <w:r w:rsidR="0069625F">
        <w:rPr>
          <w:rFonts w:cstheme="minorHAnsi"/>
          <w:color w:val="000000" w:themeColor="text1"/>
          <w:lang w:eastAsia="zh-TW"/>
        </w:rPr>
        <w:t>HCP</w:t>
      </w:r>
      <w:r w:rsidR="0044211D" w:rsidRPr="0069625F">
        <w:rPr>
          <w:rFonts w:cstheme="minorHAnsi"/>
          <w:b/>
          <w:bCs/>
          <w:color w:val="000000" w:themeColor="text1"/>
          <w:lang w:eastAsia="zh-TW"/>
        </w:rPr>
        <w:t xml:space="preserve"> 肖像圖像</w:t>
      </w:r>
      <w:r w:rsidR="0044211D" w:rsidRPr="005F58CB">
        <w:rPr>
          <w:rFonts w:cstheme="minorHAnsi"/>
          <w:color w:val="000000" w:themeColor="text1"/>
          <w:lang w:eastAsia="zh-TW"/>
        </w:rPr>
        <w:t>，並通過控制器 API 端點</w:t>
      </w:r>
      <w:r w:rsidR="00EA7C86" w:rsidRPr="00EA7C86">
        <w:rPr>
          <w:rFonts w:cstheme="minorHAnsi"/>
          <w:b/>
          <w:bCs/>
          <w:color w:val="000000" w:themeColor="text1"/>
          <w:lang w:eastAsia="zh-TW"/>
        </w:rPr>
        <w:t>提供給內部使用者。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管理和部署了在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6D6E60" w:rsidRPr="006D6E6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="006D6E60" w:rsidRPr="006D6E60">
        <w:rPr>
          <w:rFonts w:cstheme="minorHAnsi"/>
          <w:b/>
          <w:bCs/>
          <w:color w:val="000000" w:themeColor="text1"/>
        </w:rPr>
        <w:t>應用服務和</w:t>
      </w:r>
      <w:proofErr w:type="spellEnd"/>
      <w:r w:rsidR="006D6E60">
        <w:rPr>
          <w:rFonts w:cstheme="minorHAnsi"/>
          <w:color w:val="000000" w:themeColor="text1"/>
        </w:rPr>
        <w:t xml:space="preserve"> </w:t>
      </w:r>
      <w:r w:rsidR="006D6E60" w:rsidRPr="006D6E60">
        <w:rPr>
          <w:rFonts w:cstheme="minorHAnsi"/>
          <w:b/>
          <w:bCs/>
          <w:color w:val="000000" w:themeColor="text1"/>
        </w:rPr>
        <w:t xml:space="preserve">IIS 上運行的多個 </w:t>
      </w:r>
      <w:r w:rsidR="006D6E60">
        <w:rPr>
          <w:rFonts w:cstheme="minorHAnsi"/>
          <w:color w:val="000000" w:themeColor="text1"/>
        </w:rPr>
        <w:t>Asp.Net Core</w:t>
      </w:r>
      <w:r w:rsidR="006D6E60" w:rsidRPr="006D6E60">
        <w:rPr>
          <w:rFonts w:cstheme="minorHAnsi"/>
          <w:b/>
          <w:bCs/>
          <w:color w:val="000000" w:themeColor="text1"/>
        </w:rPr>
        <w:t xml:space="preserve"> 應用</w:t>
      </w:r>
      <w:r w:rsidR="006D6E60">
        <w:rPr>
          <w:rFonts w:cstheme="minorHAnsi"/>
          <w:color w:val="000000" w:themeColor="text1"/>
        </w:rPr>
        <w:t>。</w:t>
      </w:r>
    </w:p>
    <w:p w14:paraId="2895C8D1" w14:textId="12E2EEA8" w:rsidR="00040DCA" w:rsidRPr="00E97E08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使用  Typescript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中的 </w:t>
      </w:r>
      <w:r w:rsidR="00261D05" w:rsidRPr="00061753">
        <w:rPr>
          <w:rFonts w:cstheme="minorHAnsi"/>
          <w:color w:val="000000" w:themeColor="text1"/>
        </w:rPr>
        <w:t xml:space="preserve">d3.js </w:t>
      </w:r>
      <w:r w:rsidR="00261D05">
        <w:rPr>
          <w:rFonts w:cstheme="minorHAnsi"/>
          <w:b/>
          <w:bCs/>
          <w:color w:val="000000" w:themeColor="text1"/>
        </w:rPr>
        <w:t xml:space="preserve">構建自定義圖表 </w:t>
      </w:r>
      <w:r w:rsidR="00CE06BE">
        <w:rPr>
          <w:rFonts w:cstheme="minorHAnsi"/>
          <w:color w:val="000000" w:themeColor="text1"/>
        </w:rPr>
        <w:t xml:space="preserve"> ，並使用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和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等工具進行數據可視化（折線圖、餅圖、地圖等</w:t>
      </w:r>
      <w:proofErr w:type="spellEnd"/>
      <w:r>
        <w:rPr>
          <w:rFonts w:cstheme="minorHAnsi"/>
          <w:color w:val="000000" w:themeColor="text1"/>
        </w:rPr>
        <w:t>）。</w:t>
      </w:r>
    </w:p>
    <w:p w14:paraId="18406F8F" w14:textId="77777777" w:rsidR="00E97E08" w:rsidRPr="00E97E08" w:rsidRDefault="00E97E08" w:rsidP="00E97E08">
      <w:pPr>
        <w:spacing w:after="120"/>
        <w:rPr>
          <w:rFonts w:eastAsia="PMingLiU" w:cstheme="minorHAnsi" w:hint="eastAsia"/>
          <w:b/>
          <w:bCs/>
          <w:color w:val="000000" w:themeColor="text1"/>
          <w:lang w:eastAsia="zh-TW"/>
        </w:rPr>
      </w:pPr>
    </w:p>
    <w:p w14:paraId="0724D1CA" w14:textId="29B00953" w:rsidR="001A2AD9" w:rsidRPr="00E97E08" w:rsidRDefault="001A2AD9" w:rsidP="00E97E08">
      <w:pPr>
        <w:rPr>
          <w:rFonts w:asciiTheme="minorHAnsi" w:eastAsia="PMingLiU" w:hAnsiTheme="minorHAnsi" w:cstheme="minorBidi" w:hint="eastAsia"/>
          <w:bCs/>
          <w:lang w:eastAsia="zh-TW"/>
        </w:rPr>
      </w:pPr>
      <w:r>
        <w:rPr>
          <w:rFonts w:ascii="Microsoft JhengHei" w:eastAsia="Microsoft JhengHei" w:hAnsi="Microsoft JhengHei" w:cs="Microsoft JhengHei" w:hint="eastAsia"/>
          <w:b/>
          <w:bCs/>
        </w:rPr>
        <w:lastRenderedPageBreak/>
        <w:t>軟</w:t>
      </w:r>
      <w:r>
        <w:rPr>
          <w:rFonts w:asciiTheme="minorHAnsi" w:hAnsiTheme="minorHAnsi" w:cstheme="minorBidi"/>
          <w:b/>
          <w:bCs/>
        </w:rPr>
        <w:t xml:space="preserve">體工程師 – Sensato Cybersecurity Solutions/CloudWave。 </w:t>
      </w:r>
      <w:proofErr w:type="spellStart"/>
      <w:r w:rsidR="00591795">
        <w:rPr>
          <w:rFonts w:asciiTheme="minorHAnsi" w:hAnsiTheme="minorHAnsi" w:cstheme="minorBidi"/>
        </w:rPr>
        <w:t>新澤西州</w:t>
      </w:r>
      <w:r w:rsidR="00E97E08">
        <w:rPr>
          <w:rFonts w:ascii="Microsoft JhengHei" w:eastAsia="Microsoft JhengHei" w:hAnsi="Microsoft JhengHei" w:cs="Microsoft JhengHei" w:hint="eastAsia"/>
          <w:bCs/>
        </w:rPr>
        <w:t>伊頓敦</w:t>
      </w:r>
      <w:proofErr w:type="spellEnd"/>
      <w:r w:rsidR="00E97E08">
        <w:rPr>
          <w:rFonts w:ascii="Microsoft JhengHei" w:eastAsia="Microsoft JhengHei" w:hAnsi="Microsoft JhengHei" w:cs="Microsoft JhengHei" w:hint="eastAsia"/>
          <w:bCs/>
          <w:lang w:eastAsia="zh-TW"/>
        </w:rPr>
        <w:t>市</w:t>
      </w:r>
      <w:r w:rsidR="00E97E08">
        <w:rPr>
          <w:rFonts w:ascii="Microsoft JhengHei" w:eastAsia="Microsoft JhengHei" w:hAnsi="Microsoft JhengHei" w:cs="Microsoft JhengHei"/>
          <w:bCs/>
          <w:lang w:eastAsia="zh-TW"/>
        </w:rPr>
        <w:tab/>
      </w:r>
      <w:r w:rsidR="00E97E08" w:rsidRPr="003D38D3">
        <w:rPr>
          <w:rFonts w:asciiTheme="minorHAnsi" w:hAnsiTheme="minorHAnsi" w:cstheme="minorBidi"/>
          <w:b/>
          <w:lang w:eastAsia="zh-TW"/>
        </w:rPr>
        <w:t>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8</w:t>
      </w:r>
      <w:r w:rsidR="00E97E08" w:rsidRPr="003D38D3">
        <w:rPr>
          <w:rFonts w:asciiTheme="minorHAnsi" w:hAnsiTheme="minorHAnsi" w:cstheme="minorBidi"/>
          <w:b/>
          <w:lang w:eastAsia="zh-TW"/>
        </w:rPr>
        <w:t>/20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19</w:t>
      </w:r>
      <w:r w:rsidR="00E97E08" w:rsidRPr="003D38D3">
        <w:rPr>
          <w:rFonts w:asciiTheme="minorHAnsi" w:hAnsiTheme="minorHAnsi" w:cstheme="minorBidi"/>
          <w:b/>
          <w:lang w:eastAsia="zh-TW"/>
        </w:rPr>
        <w:t xml:space="preserve"> – 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6</w:t>
      </w:r>
      <w:r w:rsidR="00E97E08" w:rsidRPr="003D38D3">
        <w:rPr>
          <w:rFonts w:asciiTheme="minorHAnsi" w:hAnsiTheme="minorHAnsi" w:cstheme="minorBidi"/>
          <w:b/>
          <w:lang w:eastAsia="zh-TW"/>
        </w:rPr>
        <w:t>/202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 xml:space="preserve">         </w:t>
      </w:r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使用</w:t>
      </w:r>
      <w:proofErr w:type="spellEnd"/>
      <w:r w:rsidRPr="003565D4">
        <w:rPr>
          <w:rFonts w:cstheme="minorHAnsi"/>
          <w:color w:val="000000" w:themeColor="text1"/>
        </w:rPr>
        <w:t xml:space="preserve"> ASP.Net Core MVC/Razor Pages</w:t>
      </w:r>
      <w:r w:rsidRPr="00A537F7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Entity-Framework Core/SQL Server</w:t>
      </w:r>
      <w:r w:rsidRPr="00AF1C62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React Front-End</w:t>
      </w:r>
      <w:r w:rsidRPr="009171CC">
        <w:rPr>
          <w:rFonts w:cstheme="minorHAnsi"/>
          <w:b/>
          <w:bCs/>
          <w:color w:val="000000" w:themeColor="text1"/>
        </w:rPr>
        <w:t xml:space="preserve"> 開發並維護了一個全棧應用程式，以監控針對醫院的網路安全威脅</w:t>
      </w:r>
      <w:r w:rsidRPr="003565D4">
        <w:rPr>
          <w:rFonts w:cstheme="minorHAnsi"/>
          <w:color w:val="000000" w:themeColor="text1"/>
        </w:rPr>
        <w:t xml:space="preserve">，並託管在 </w:t>
      </w:r>
      <w:r w:rsidRPr="00A537F7">
        <w:rPr>
          <w:rFonts w:cstheme="minorHAnsi"/>
          <w:b/>
          <w:bCs/>
          <w:color w:val="000000" w:themeColor="text1"/>
        </w:rPr>
        <w:t>Azure 雲</w:t>
      </w:r>
      <w:r w:rsidRPr="003565D4">
        <w:rPr>
          <w:rFonts w:cstheme="minorHAnsi"/>
          <w:color w:val="000000" w:themeColor="text1"/>
        </w:rPr>
        <w:t>上。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>使用 React</w:t>
      </w:r>
      <w:r w:rsidRPr="00FA6229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Azure Function Triggers</w:t>
      </w:r>
      <w:r w:rsidRPr="00FA6229">
        <w:rPr>
          <w:rFonts w:cstheme="minorHAnsi"/>
          <w:b/>
          <w:bCs/>
          <w:color w:val="000000" w:themeColor="text1"/>
        </w:rPr>
        <w:t xml:space="preserve"> 和 </w:t>
      </w:r>
      <w:r w:rsidRPr="003565D4">
        <w:rPr>
          <w:rFonts w:cstheme="minorHAnsi"/>
          <w:color w:val="000000" w:themeColor="text1"/>
        </w:rPr>
        <w:t>Azure SignalR</w:t>
      </w:r>
      <w:r w:rsidR="00473E54" w:rsidRPr="00473E54">
        <w:rPr>
          <w:rFonts w:cstheme="minorHAnsi"/>
          <w:b/>
          <w:bCs/>
          <w:color w:val="000000" w:themeColor="text1"/>
        </w:rPr>
        <w:t xml:space="preserve"> 構建了一個基於使用者聲明的即時通知系統，以提醒使用者網路威脅</w:t>
      </w:r>
      <w:r w:rsidRPr="003565D4">
        <w:rPr>
          <w:rFonts w:cstheme="minorHAnsi"/>
          <w:color w:val="000000" w:themeColor="text1"/>
        </w:rPr>
        <w:t>。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  <w:lang w:eastAsia="zh-TW"/>
        </w:rPr>
      </w:pPr>
      <w:r w:rsidRPr="003565D4">
        <w:rPr>
          <w:rFonts w:cstheme="minorHAnsi"/>
          <w:color w:val="000000" w:themeColor="text1"/>
          <w:lang w:eastAsia="zh-TW"/>
        </w:rPr>
        <w:t xml:space="preserve">將漏洞掃描程式 </w:t>
      </w:r>
      <w:r w:rsidRPr="00D9255B">
        <w:rPr>
          <w:rFonts w:cstheme="minorHAnsi"/>
          <w:b/>
          <w:bCs/>
          <w:color w:val="000000" w:themeColor="text1"/>
          <w:lang w:eastAsia="zh-TW"/>
        </w:rPr>
        <w:t>OpenVAS</w:t>
      </w:r>
      <w:r w:rsidRPr="003565D4">
        <w:rPr>
          <w:rFonts w:cstheme="minorHAnsi"/>
          <w:color w:val="000000" w:themeColor="text1"/>
          <w:lang w:eastAsia="zh-TW"/>
        </w:rPr>
        <w:t xml:space="preserve"> 部署到醫院的網路入侵檢測軟體設備，運行在 </w:t>
      </w:r>
      <w:r w:rsidR="00BB19F7" w:rsidRPr="00092798">
        <w:rPr>
          <w:rFonts w:cstheme="minorHAnsi"/>
          <w:b/>
          <w:bCs/>
          <w:color w:val="000000" w:themeColor="text1"/>
          <w:lang w:eastAsia="zh-TW"/>
        </w:rPr>
        <w:t>Ubuntu Linux 上</w:t>
      </w:r>
      <w:r w:rsidRPr="003565D4">
        <w:rPr>
          <w:rFonts w:cstheme="minorHAnsi"/>
          <w:color w:val="000000" w:themeColor="text1"/>
          <w:lang w:eastAsia="zh-TW"/>
        </w:rPr>
        <w:t>。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橋接軟體設備與</w:t>
      </w:r>
      <w:proofErr w:type="spellEnd"/>
      <w:r w:rsidRPr="003565D4">
        <w:rPr>
          <w:rFonts w:cstheme="minorHAnsi"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和 </w:t>
      </w:r>
      <w:r w:rsidRPr="005A5B75">
        <w:rPr>
          <w:rFonts w:cstheme="minorHAnsi"/>
          <w:b/>
          <w:bCs/>
          <w:color w:val="000000" w:themeColor="text1"/>
        </w:rPr>
        <w:t>Cosmos DB</w:t>
      </w:r>
      <w:r w:rsidRPr="003565D4">
        <w:rPr>
          <w:rFonts w:cstheme="minorHAnsi"/>
          <w:color w:val="000000" w:themeColor="text1"/>
        </w:rPr>
        <w:t xml:space="preserve"> 的通信，使安全分析師能夠</w:t>
      </w:r>
      <w:r w:rsidRPr="00D91661">
        <w:rPr>
          <w:rFonts w:cstheme="minorHAnsi"/>
          <w:b/>
          <w:bCs/>
          <w:color w:val="000000" w:themeColor="text1"/>
        </w:rPr>
        <w:t>透過 Web 與設備內的</w:t>
      </w:r>
      <w:r w:rsidR="00261D05">
        <w:rPr>
          <w:rFonts w:cstheme="minorHAnsi"/>
          <w:color w:val="000000" w:themeColor="text1"/>
        </w:rPr>
        <w:t xml:space="preserve"> </w:t>
      </w:r>
      <w:proofErr w:type="gramStart"/>
      <w:r w:rsidR="00261D05">
        <w:rPr>
          <w:rFonts w:cstheme="minorHAnsi"/>
          <w:color w:val="000000" w:themeColor="text1"/>
        </w:rPr>
        <w:t>OpenVAS  遠端交互</w:t>
      </w:r>
      <w:proofErr w:type="gramEnd"/>
      <w:r w:rsidR="00261D05">
        <w:rPr>
          <w:rFonts w:cstheme="minorHAnsi"/>
          <w:color w:val="000000" w:themeColor="text1"/>
        </w:rPr>
        <w:t>。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使用 Azure IoT 中心用戶端 Python SDK</w:t>
      </w:r>
      <w:r w:rsidR="003565D4" w:rsidRPr="000554DC">
        <w:rPr>
          <w:rFonts w:cstheme="minorHAnsi"/>
          <w:b/>
          <w:bCs/>
          <w:color w:val="000000" w:themeColor="text1"/>
        </w:rPr>
        <w:t xml:space="preserve"> 和 </w:t>
      </w:r>
      <w:r w:rsidR="003565D4" w:rsidRPr="003565D4">
        <w:rPr>
          <w:rFonts w:cstheme="minorHAnsi"/>
          <w:color w:val="000000" w:themeColor="text1"/>
        </w:rPr>
        <w:t>Azure .Net SDK</w:t>
      </w:r>
      <w:r w:rsidR="003565D4" w:rsidRPr="000554DC">
        <w:rPr>
          <w:rFonts w:cstheme="minorHAnsi"/>
          <w:b/>
          <w:bCs/>
          <w:color w:val="000000" w:themeColor="text1"/>
        </w:rPr>
        <w:t>（雲到設備方法）</w:t>
      </w:r>
      <w:r w:rsidR="003565D4" w:rsidRPr="003565D4">
        <w:rPr>
          <w:rFonts w:cstheme="minorHAnsi"/>
          <w:color w:val="000000" w:themeColor="text1"/>
        </w:rPr>
        <w:t>與軟體設備遠端通訊。</w:t>
      </w:r>
    </w:p>
    <w:p w14:paraId="64A86FC3" w14:textId="432EB1EE" w:rsidR="003565D4" w:rsidRPr="003565D4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使用 Azure DevOps 服務</w:t>
      </w:r>
      <w:r w:rsidR="003565D4" w:rsidRPr="00D91661">
        <w:rPr>
          <w:rFonts w:cstheme="minorHAnsi"/>
          <w:b/>
          <w:bCs/>
          <w:color w:val="000000" w:themeColor="text1"/>
        </w:rPr>
        <w:t>、Linux shell 腳本、</w:t>
      </w:r>
      <w:r w:rsidR="003565D4" w:rsidRPr="003565D4">
        <w:rPr>
          <w:rFonts w:cstheme="minorHAnsi"/>
          <w:color w:val="000000" w:themeColor="text1"/>
        </w:rPr>
        <w:t>GitHub Artifact</w:t>
      </w:r>
      <w:r w:rsidR="003565D4" w:rsidRPr="001167A2">
        <w:rPr>
          <w:rFonts w:cstheme="minorHAnsi"/>
          <w:b/>
          <w:bCs/>
          <w:color w:val="000000" w:themeColor="text1"/>
        </w:rPr>
        <w:t xml:space="preserve"> 上部署的 </w:t>
      </w:r>
      <w:r w:rsidR="001167A2">
        <w:rPr>
          <w:rFonts w:cstheme="minorHAnsi"/>
          <w:color w:val="000000" w:themeColor="text1"/>
        </w:rPr>
        <w:t>Azure 代理</w:t>
      </w:r>
      <w:r w:rsidR="001167A2" w:rsidRPr="001167A2">
        <w:rPr>
          <w:rFonts w:cstheme="minorHAnsi"/>
          <w:b/>
          <w:bCs/>
          <w:color w:val="000000" w:themeColor="text1"/>
        </w:rPr>
        <w:t>，自動將生產代碼部署到軟體設備</w:t>
      </w:r>
      <w:r w:rsidR="001167A2">
        <w:rPr>
          <w:rFonts w:cstheme="minorHAnsi"/>
          <w:color w:val="000000" w:themeColor="text1"/>
        </w:rPr>
        <w:t>。</w:t>
      </w: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教育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  <w:lang w:eastAsia="zh-TW"/>
        </w:rPr>
      </w:pPr>
      <w:proofErr w:type="spellStart"/>
      <w:proofErr w:type="gramStart"/>
      <w:r>
        <w:rPr>
          <w:rFonts w:asciiTheme="minorHAnsi" w:hAnsiTheme="minorHAnsi" w:cstheme="minorHAnsi"/>
          <w:b/>
          <w:lang w:eastAsia="zh-TW"/>
        </w:rPr>
        <w:t>新澤西州朗布蘭奇</w:t>
      </w:r>
      <w:r>
        <w:rPr>
          <w:rFonts w:asciiTheme="minorHAnsi" w:hAnsiTheme="minorHAnsi" w:cstheme="minorHAnsi"/>
          <w:bCs/>
          <w:lang w:eastAsia="zh-TW"/>
        </w:rPr>
        <w:t>蒙茅斯大學</w:t>
      </w:r>
      <w:proofErr w:type="spellEnd"/>
      <w:r>
        <w:rPr>
          <w:rFonts w:asciiTheme="minorHAnsi" w:hAnsiTheme="minorHAnsi" w:cstheme="minorHAnsi"/>
          <w:bCs/>
          <w:lang w:eastAsia="zh-TW"/>
        </w:rPr>
        <w:t xml:space="preserve"> </w:t>
      </w:r>
      <w:r w:rsidR="006626B6">
        <w:rPr>
          <w:rFonts w:asciiTheme="minorHAnsi" w:hAnsiTheme="minorHAnsi" w:cstheme="minorHAnsi"/>
          <w:b/>
          <w:lang w:eastAsia="zh-TW"/>
        </w:rPr>
        <w:t xml:space="preserve"> 2018</w:t>
      </w:r>
      <w:proofErr w:type="gramEnd"/>
      <w:r w:rsidR="006626B6">
        <w:rPr>
          <w:rFonts w:asciiTheme="minorHAnsi" w:hAnsiTheme="minorHAnsi" w:cstheme="minorHAnsi"/>
          <w:b/>
          <w:lang w:eastAsia="zh-TW"/>
        </w:rPr>
        <w:t xml:space="preserve"> 年 1 月 – 2020 年 5 月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  <w:lang w:eastAsia="zh-TW"/>
        </w:rPr>
      </w:pPr>
      <w:proofErr w:type="spellStart"/>
      <w:r>
        <w:rPr>
          <w:rFonts w:asciiTheme="minorHAnsi" w:hAnsiTheme="minorHAnsi" w:cstheme="minorBidi"/>
          <w:lang w:eastAsia="zh-TW"/>
        </w:rPr>
        <w:t>計算機科學碩士，GPA</w:t>
      </w:r>
      <w:proofErr w:type="spellEnd"/>
      <w:r>
        <w:rPr>
          <w:rFonts w:asciiTheme="minorHAnsi" w:hAnsiTheme="minorHAnsi" w:cstheme="minorBidi"/>
          <w:lang w:eastAsia="zh-TW"/>
        </w:rPr>
        <w:t>： 3.83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  <w:lang w:eastAsia="zh-TW"/>
        </w:rPr>
      </w:pPr>
      <w:proofErr w:type="spellStart"/>
      <w:r w:rsidRPr="00D91413">
        <w:rPr>
          <w:rFonts w:asciiTheme="minorHAnsi" w:hAnsiTheme="minorHAnsi" w:cstheme="minorHAnsi"/>
          <w:b/>
          <w:lang w:eastAsia="zh-TW"/>
        </w:rPr>
        <w:t>羅格斯大學，</w:t>
      </w:r>
      <w:r w:rsidRPr="00AD3078">
        <w:rPr>
          <w:rFonts w:asciiTheme="minorHAnsi" w:hAnsiTheme="minorHAnsi" w:cstheme="minorHAnsi"/>
          <w:bCs/>
          <w:lang w:eastAsia="zh-TW"/>
        </w:rPr>
        <w:t>新澤西州新不倫瑞克省</w:t>
      </w:r>
      <w:proofErr w:type="spellEnd"/>
      <w:r w:rsidRPr="00AD3078">
        <w:rPr>
          <w:rFonts w:asciiTheme="minorHAnsi" w:hAnsiTheme="minorHAnsi" w:cstheme="minorHAnsi"/>
          <w:bCs/>
          <w:lang w:eastAsia="zh-TW"/>
        </w:rPr>
        <w:t xml:space="preserve"> </w:t>
      </w:r>
      <w:r>
        <w:rPr>
          <w:rFonts w:asciiTheme="minorHAnsi" w:hAnsiTheme="minorHAnsi" w:cstheme="minorHAnsi"/>
          <w:b/>
          <w:lang w:eastAsia="zh-TW"/>
        </w:rPr>
        <w:t>2011 年 9 月 – 2015 年 5 月</w:t>
      </w:r>
    </w:p>
    <w:p w14:paraId="527B9508" w14:textId="6503874C" w:rsidR="006626B6" w:rsidRDefault="006626B6" w:rsidP="122168A2">
      <w:pPr>
        <w:rPr>
          <w:rFonts w:asciiTheme="minorHAnsi" w:hAnsiTheme="minorHAnsi" w:cstheme="minorBidi"/>
          <w:lang w:eastAsia="zh-TW"/>
        </w:rPr>
      </w:pPr>
      <w:r w:rsidRPr="0FF84E7E">
        <w:rPr>
          <w:rFonts w:asciiTheme="minorHAnsi" w:hAnsiTheme="minorHAnsi" w:cstheme="minorBidi"/>
          <w:lang w:eastAsia="zh-TW"/>
        </w:rPr>
        <w:t>數學和物理學士學位，GPA：3.15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18B41" w14:textId="77777777" w:rsidR="00A01277" w:rsidRDefault="00A01277" w:rsidP="00DF5531">
      <w:r>
        <w:separator/>
      </w:r>
    </w:p>
  </w:endnote>
  <w:endnote w:type="continuationSeparator" w:id="0">
    <w:p w14:paraId="2F9189ED" w14:textId="77777777" w:rsidR="00A01277" w:rsidRDefault="00A01277" w:rsidP="00DF5531">
      <w:r>
        <w:continuationSeparator/>
      </w:r>
    </w:p>
  </w:endnote>
  <w:endnote w:type="continuationNotice" w:id="1">
    <w:p w14:paraId="28BB683C" w14:textId="77777777" w:rsidR="00A01277" w:rsidRDefault="00A01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D4F5" w14:textId="77777777" w:rsidR="00A01277" w:rsidRDefault="00A01277" w:rsidP="00DF5531">
      <w:r>
        <w:separator/>
      </w:r>
    </w:p>
  </w:footnote>
  <w:footnote w:type="continuationSeparator" w:id="0">
    <w:p w14:paraId="3E59FC4E" w14:textId="77777777" w:rsidR="00A01277" w:rsidRDefault="00A01277" w:rsidP="00DF5531">
      <w:r>
        <w:continuationSeparator/>
      </w:r>
    </w:p>
  </w:footnote>
  <w:footnote w:type="continuationNotice" w:id="1">
    <w:p w14:paraId="7EC512AC" w14:textId="77777777" w:rsidR="00A01277" w:rsidRDefault="00A01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31D29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5F9C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97E08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97E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https://github.com/ewd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raymond-lei8108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y81081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1</cp:revision>
  <cp:lastPrinted>2025-01-30T03:10:00Z</cp:lastPrinted>
  <dcterms:created xsi:type="dcterms:W3CDTF">2025-01-30T03:11:00Z</dcterms:created>
  <dcterms:modified xsi:type="dcterms:W3CDTF">2025-01-30T03:22:00Z</dcterms:modified>
</cp:coreProperties>
</file>