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2669" w14:textId="00C42BDD" w:rsidR="00874407" w:rsidRPr="00874407" w:rsidRDefault="00C3043B" w:rsidP="00C3043B">
      <w:pPr>
        <w:pStyle w:val="Title"/>
      </w:pPr>
      <w:r>
        <w:t>Payment Transaction Entity Risk Analyser</w:t>
      </w:r>
    </w:p>
    <w:p w14:paraId="6CDA3F0B" w14:textId="77777777" w:rsidR="00874407" w:rsidRPr="00874407" w:rsidRDefault="00C3043B" w:rsidP="00874407">
      <w:r>
        <w:pict w14:anchorId="5328CB89">
          <v:rect id="_x0000_i1025" style="width:0;height:1.5pt" o:hralign="center" o:hrstd="t" o:hrnoshade="t" o:hr="t" fillcolor="black" stroked="f"/>
        </w:pict>
      </w:r>
    </w:p>
    <w:p w14:paraId="319E3120" w14:textId="4E966A23" w:rsidR="00874407" w:rsidRPr="00874407" w:rsidRDefault="00874407" w:rsidP="00874407">
      <w:r>
        <w:t xml:space="preserve">This Entity Risk Analyser is </w:t>
      </w:r>
      <w:r w:rsidRPr="00874407">
        <w:t>for financial entities using transaction data</w:t>
      </w:r>
      <w:r>
        <w:t xml:space="preserve"> to identify the risk with entities involved in the transaction. Data will be ingested</w:t>
      </w:r>
      <w:r w:rsidRPr="00874407">
        <w:t xml:space="preserve"> from a text file, via </w:t>
      </w:r>
      <w:proofErr w:type="spellStart"/>
      <w:r w:rsidRPr="00874407">
        <w:t>Streamlit</w:t>
      </w:r>
      <w:proofErr w:type="spellEnd"/>
      <w:r w:rsidRPr="00874407">
        <w:t xml:space="preserve"> UI and</w:t>
      </w:r>
      <w:r>
        <w:t xml:space="preserve"> pass to </w:t>
      </w:r>
      <w:proofErr w:type="spellStart"/>
      <w:r w:rsidRPr="00874407">
        <w:t>FastAPI</w:t>
      </w:r>
      <w:proofErr w:type="spellEnd"/>
      <w:r>
        <w:t xml:space="preserve"> for processing</w:t>
      </w:r>
      <w:r w:rsidRPr="00874407">
        <w:t xml:space="preserve">. </w:t>
      </w:r>
      <w:r w:rsidR="00342E0B" w:rsidRPr="00D75AAC">
        <w:rPr>
          <w:b/>
          <w:bCs/>
        </w:rPr>
        <w:t>XLM-</w:t>
      </w:r>
      <w:proofErr w:type="spellStart"/>
      <w:r w:rsidR="00342E0B" w:rsidRPr="00D75AAC">
        <w:rPr>
          <w:b/>
          <w:bCs/>
        </w:rPr>
        <w:t>RoBERTa</w:t>
      </w:r>
      <w:proofErr w:type="spellEnd"/>
      <w:r w:rsidR="00342E0B" w:rsidRPr="00874407">
        <w:t xml:space="preserve"> </w:t>
      </w:r>
      <w:r w:rsidRPr="00874407">
        <w:t xml:space="preserve">extracts entity names, which are screened against the OFAC list for compliance risks, assigning a high score if flagged. For unflagged entities, </w:t>
      </w:r>
      <w:r w:rsidR="00D418A1" w:rsidRPr="00A81B4C">
        <w:rPr>
          <w:b/>
          <w:bCs/>
        </w:rPr>
        <w:t>B</w:t>
      </w:r>
      <w:r w:rsidR="00A81B4C" w:rsidRPr="00A81B4C">
        <w:rPr>
          <w:b/>
          <w:bCs/>
        </w:rPr>
        <w:t>A</w:t>
      </w:r>
      <w:r w:rsidR="00D418A1" w:rsidRPr="00A81B4C">
        <w:rPr>
          <w:b/>
          <w:bCs/>
        </w:rPr>
        <w:t>RT</w:t>
      </w:r>
      <w:r w:rsidRPr="00A81B4C">
        <w:rPr>
          <w:b/>
          <w:bCs/>
        </w:rPr>
        <w:t xml:space="preserve"> </w:t>
      </w:r>
      <w:proofErr w:type="spellStart"/>
      <w:r w:rsidR="00A81B4C" w:rsidRPr="00A81B4C">
        <w:rPr>
          <w:b/>
          <w:bCs/>
        </w:rPr>
        <w:t>Zeroshot</w:t>
      </w:r>
      <w:proofErr w:type="spellEnd"/>
      <w:r w:rsidR="00A81B4C">
        <w:t xml:space="preserve"> </w:t>
      </w:r>
      <w:proofErr w:type="spellStart"/>
      <w:r w:rsidRPr="00874407">
        <w:t>analyzes</w:t>
      </w:r>
      <w:proofErr w:type="spellEnd"/>
      <w:r w:rsidRPr="00874407">
        <w:t xml:space="preserve"> news from </w:t>
      </w:r>
      <w:proofErr w:type="spellStart"/>
      <w:r w:rsidRPr="00874407">
        <w:t>NewsAPI</w:t>
      </w:r>
      <w:proofErr w:type="spellEnd"/>
      <w:r w:rsidRPr="00874407">
        <w:t xml:space="preserve"> and </w:t>
      </w:r>
      <w:proofErr w:type="gramStart"/>
      <w:r>
        <w:t>also</w:t>
      </w:r>
      <w:proofErr w:type="gramEnd"/>
      <w:r>
        <w:t xml:space="preserve"> we call </w:t>
      </w:r>
      <w:r w:rsidRPr="00874407">
        <w:t>SEC EDGAR filings for reputation and anomaly risks</w:t>
      </w:r>
      <w:r>
        <w:t xml:space="preserve"> and identify anomalies using  and give risk and confidence score</w:t>
      </w:r>
      <w:r w:rsidR="006D12DD">
        <w:t xml:space="preserve"> using </w:t>
      </w:r>
      <w:r w:rsidR="006D12DD" w:rsidRPr="006D12DD">
        <w:rPr>
          <w:b/>
          <w:bCs/>
        </w:rPr>
        <w:t xml:space="preserve">BART </w:t>
      </w:r>
      <w:proofErr w:type="spellStart"/>
      <w:r w:rsidR="006D12DD" w:rsidRPr="006D12DD">
        <w:rPr>
          <w:b/>
          <w:bCs/>
        </w:rPr>
        <w:t>Zeroshot</w:t>
      </w:r>
      <w:proofErr w:type="spellEnd"/>
      <w:r w:rsidRPr="00874407">
        <w:t>. The</w:t>
      </w:r>
      <w:r>
        <w:t>n we</w:t>
      </w:r>
      <w:r w:rsidRPr="00874407">
        <w:t xml:space="preserve"> </w:t>
      </w:r>
      <w:r w:rsidR="00E13962">
        <w:t>augment</w:t>
      </w:r>
      <w:r w:rsidRPr="00874407">
        <w:t xml:space="preserve"> data is fed to an LLM to generate a refined risk score and </w:t>
      </w:r>
      <w:r w:rsidR="00E13962">
        <w:t>reasoning for scoring</w:t>
      </w:r>
      <w:r w:rsidRPr="00874407">
        <w:t xml:space="preserve">. Results are returned to the </w:t>
      </w:r>
      <w:proofErr w:type="spellStart"/>
      <w:r w:rsidRPr="00874407">
        <w:t>Streamlit</w:t>
      </w:r>
      <w:proofErr w:type="spellEnd"/>
      <w:r w:rsidRPr="00874407">
        <w:t xml:space="preserve"> UI via </w:t>
      </w:r>
      <w:proofErr w:type="spellStart"/>
      <w:r w:rsidRPr="00874407">
        <w:t>FastAPI</w:t>
      </w:r>
      <w:proofErr w:type="spellEnd"/>
      <w:r w:rsidRPr="00874407">
        <w:t>, providing a comprehensive risk assessment.</w:t>
      </w:r>
    </w:p>
    <w:p w14:paraId="0BB16BFB" w14:textId="5898ADCC" w:rsidR="00874407" w:rsidRPr="00874407" w:rsidRDefault="00874407" w:rsidP="00E13962">
      <w:pPr>
        <w:pStyle w:val="Heading1"/>
      </w:pPr>
      <w:r w:rsidRPr="00874407">
        <w:t>Get Input Data</w:t>
      </w:r>
    </w:p>
    <w:p w14:paraId="30882DB6" w14:textId="77777777" w:rsidR="00874407" w:rsidRPr="00874407" w:rsidRDefault="00874407" w:rsidP="00874407">
      <w:pPr>
        <w:numPr>
          <w:ilvl w:val="0"/>
          <w:numId w:val="2"/>
        </w:numPr>
      </w:pPr>
      <w:r w:rsidRPr="00874407">
        <w:rPr>
          <w:rStyle w:val="Heading2Char"/>
        </w:rPr>
        <w:t>Purpose</w:t>
      </w:r>
      <w:r w:rsidRPr="00874407">
        <w:t>: Retrieve transaction data from a text file containing both structured (e.g., "Date: 2023-01-15, Amount: $5000, Entity: ABC Corp") and unstructured (e.g., "ABC Corp paid $5000 on Jan 15, 2023 for services") formats.</w:t>
      </w:r>
    </w:p>
    <w:p w14:paraId="734E7B6D" w14:textId="77777777" w:rsidR="00874407" w:rsidRPr="00874407" w:rsidRDefault="00874407" w:rsidP="00E13962">
      <w:pPr>
        <w:pStyle w:val="Heading2"/>
      </w:pPr>
      <w:r w:rsidRPr="00874407">
        <w:t>How It Works:</w:t>
      </w:r>
    </w:p>
    <w:p w14:paraId="24E1FC69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Streamlit</w:t>
      </w:r>
      <w:proofErr w:type="spellEnd"/>
      <w:r w:rsidRPr="00874407">
        <w:t xml:space="preserve"> UI: Use </w:t>
      </w:r>
      <w:proofErr w:type="spellStart"/>
      <w:r w:rsidRPr="00874407">
        <w:t>Streamlit</w:t>
      </w:r>
      <w:proofErr w:type="spellEnd"/>
      <w:r w:rsidRPr="00874407">
        <w:t xml:space="preserve">, a Python framework, to create a simple web interface where users upload the text file. </w:t>
      </w:r>
      <w:proofErr w:type="spellStart"/>
      <w:r w:rsidRPr="00874407">
        <w:t>Streamlit’s</w:t>
      </w:r>
      <w:proofErr w:type="spellEnd"/>
      <w:r w:rsidRPr="00874407">
        <w:t xml:space="preserve"> </w:t>
      </w:r>
      <w:proofErr w:type="spellStart"/>
      <w:r w:rsidRPr="00874407">
        <w:t>st.file_uploader</w:t>
      </w:r>
      <w:proofErr w:type="spellEnd"/>
      <w:r w:rsidRPr="00874407">
        <w:t xml:space="preserve"> allows file input, displaying the content for user verification.</w:t>
      </w:r>
    </w:p>
    <w:p w14:paraId="0C9D0CB5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FastAPI</w:t>
      </w:r>
      <w:proofErr w:type="spellEnd"/>
      <w:r w:rsidRPr="00874407">
        <w:t xml:space="preserve">: Implement a backend API using </w:t>
      </w:r>
      <w:proofErr w:type="spellStart"/>
      <w:r w:rsidRPr="00874407">
        <w:t>FastAPI</w:t>
      </w:r>
      <w:proofErr w:type="spellEnd"/>
      <w:r w:rsidRPr="00874407">
        <w:t xml:space="preserve"> to handle file uploads and serve data to the </w:t>
      </w:r>
      <w:proofErr w:type="spellStart"/>
      <w:r w:rsidRPr="00874407">
        <w:t>Streamlit</w:t>
      </w:r>
      <w:proofErr w:type="spellEnd"/>
      <w:r w:rsidRPr="00874407">
        <w:t xml:space="preserve"> frontend. </w:t>
      </w:r>
      <w:proofErr w:type="spellStart"/>
      <w:r w:rsidRPr="00874407">
        <w:t>FastAPI</w:t>
      </w:r>
      <w:proofErr w:type="spellEnd"/>
      <w:r w:rsidRPr="00874407">
        <w:t xml:space="preserve"> processes the uploaded file, reads its contents, and returns the raw transaction data as a JSON response.</w:t>
      </w:r>
    </w:p>
    <w:p w14:paraId="7FFD36F2" w14:textId="77777777" w:rsidR="00874407" w:rsidRPr="00874407" w:rsidRDefault="00874407" w:rsidP="00E13962">
      <w:pPr>
        <w:pStyle w:val="Heading2"/>
      </w:pPr>
      <w:r w:rsidRPr="00874407">
        <w:t>Implementation:</w:t>
      </w:r>
    </w:p>
    <w:p w14:paraId="3031CEC9" w14:textId="77777777" w:rsidR="00874407" w:rsidRPr="00874407" w:rsidRDefault="00874407" w:rsidP="00874407">
      <w:pPr>
        <w:numPr>
          <w:ilvl w:val="1"/>
          <w:numId w:val="2"/>
        </w:numPr>
      </w:pPr>
      <w:proofErr w:type="spellStart"/>
      <w:r w:rsidRPr="00874407">
        <w:t>Streamlit</w:t>
      </w:r>
      <w:proofErr w:type="spellEnd"/>
      <w:r w:rsidRPr="00874407">
        <w:t xml:space="preserve"> sends the file to a </w:t>
      </w:r>
      <w:proofErr w:type="spellStart"/>
      <w:r w:rsidRPr="00874407">
        <w:t>FastAPI</w:t>
      </w:r>
      <w:proofErr w:type="spellEnd"/>
      <w:r w:rsidRPr="00874407">
        <w:t xml:space="preserve"> endpoint (e.g., /upload), which reads the text using Python’s open() and read() functions.</w:t>
      </w:r>
    </w:p>
    <w:p w14:paraId="01D6CC04" w14:textId="3A83FC81" w:rsidR="00874407" w:rsidRPr="00874407" w:rsidRDefault="00874407" w:rsidP="00874407">
      <w:pPr>
        <w:numPr>
          <w:ilvl w:val="1"/>
          <w:numId w:val="2"/>
        </w:numPr>
      </w:pPr>
      <w:r w:rsidRPr="00874407">
        <w:t xml:space="preserve">Store the transactions in memory </w:t>
      </w:r>
      <w:r w:rsidR="00E13962">
        <w:t>(</w:t>
      </w:r>
      <w:r w:rsidR="00E13962" w:rsidRPr="00E13962">
        <w:rPr>
          <w:b/>
          <w:bCs/>
        </w:rPr>
        <w:t>in future in DB</w:t>
      </w:r>
      <w:r w:rsidR="00E13962">
        <w:t xml:space="preserve">) </w:t>
      </w:r>
      <w:r w:rsidRPr="00874407">
        <w:t>for further proc</w:t>
      </w:r>
      <w:r w:rsidR="00E13962">
        <w:t>essing</w:t>
      </w:r>
      <w:r w:rsidRPr="00874407">
        <w:t>.</w:t>
      </w:r>
    </w:p>
    <w:p w14:paraId="60F9F95A" w14:textId="77777777" w:rsidR="00E13962" w:rsidRDefault="00874407" w:rsidP="00E13962">
      <w:r w:rsidRPr="00874407">
        <w:rPr>
          <w:rStyle w:val="Heading2Char"/>
        </w:rPr>
        <w:t>Tools:</w:t>
      </w:r>
      <w:r w:rsidRPr="00874407">
        <w:t xml:space="preserve"> </w:t>
      </w:r>
    </w:p>
    <w:p w14:paraId="285D6483" w14:textId="1E2A89ED" w:rsidR="00874407" w:rsidRPr="00874407" w:rsidRDefault="00874407" w:rsidP="00E13962">
      <w:pPr>
        <w:ind w:firstLine="720"/>
      </w:pPr>
      <w:proofErr w:type="spellStart"/>
      <w:r w:rsidRPr="00874407">
        <w:t>Streamlit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"https://docs.streamlit.io/" \t "_blank"</w:instrText>
      </w:r>
      <w:r w:rsidRPr="00874407">
        <w:fldChar w:fldCharType="separate"/>
      </w:r>
      <w:r w:rsidRPr="00874407">
        <w:rPr>
          <w:rStyle w:val="Hyperlink"/>
        </w:rPr>
        <w:t>Streamlit</w:t>
      </w:r>
      <w:proofErr w:type="spellEnd"/>
      <w:r w:rsidRPr="00874407">
        <w:rPr>
          <w:rStyle w:val="Hyperlink"/>
        </w:rPr>
        <w:t xml:space="preserve"> Docs</w:t>
      </w:r>
      <w:r w:rsidRPr="00874407">
        <w:fldChar w:fldCharType="end"/>
      </w:r>
      <w:r w:rsidRPr="00874407">
        <w:t xml:space="preserve">), </w:t>
      </w:r>
      <w:proofErr w:type="spellStart"/>
      <w:r w:rsidRPr="00874407">
        <w:t>FastAPI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"https://fastapi.tiangolo.com/" \t "_blank"</w:instrText>
      </w:r>
      <w:r w:rsidRPr="00874407">
        <w:fldChar w:fldCharType="separate"/>
      </w:r>
      <w:r w:rsidRPr="00874407">
        <w:rPr>
          <w:rStyle w:val="Hyperlink"/>
        </w:rPr>
        <w:t>FastAPI</w:t>
      </w:r>
      <w:proofErr w:type="spellEnd"/>
      <w:r w:rsidRPr="00874407">
        <w:rPr>
          <w:rStyle w:val="Hyperlink"/>
        </w:rPr>
        <w:t xml:space="preserve"> Docs</w:t>
      </w:r>
      <w:r w:rsidRPr="00874407">
        <w:fldChar w:fldCharType="end"/>
      </w:r>
      <w:r w:rsidRPr="00874407">
        <w:t>).</w:t>
      </w:r>
    </w:p>
    <w:p w14:paraId="21E5ABC4" w14:textId="77777777" w:rsidR="00874407" w:rsidRPr="00874407" w:rsidRDefault="00C3043B" w:rsidP="00874407">
      <w:r>
        <w:pict w14:anchorId="5F15197D">
          <v:rect id="_x0000_i1026" style="width:0;height:1.5pt" o:hralign="center" o:hrstd="t" o:hrnoshade="t" o:hr="t" fillcolor="black" stroked="f"/>
        </w:pict>
      </w:r>
    </w:p>
    <w:p w14:paraId="02FB5533" w14:textId="26D6696B" w:rsidR="00874407" w:rsidRPr="00874407" w:rsidRDefault="00874407" w:rsidP="00874407">
      <w:r w:rsidRPr="00874407">
        <w:rPr>
          <w:rStyle w:val="Heading1Char"/>
        </w:rPr>
        <w:t>Extract Entity Names</w:t>
      </w:r>
      <w:r w:rsidRPr="00874407">
        <w:t xml:space="preserve"> </w:t>
      </w:r>
    </w:p>
    <w:p w14:paraId="7F003494" w14:textId="77777777" w:rsidR="00874407" w:rsidRPr="00874407" w:rsidRDefault="00874407" w:rsidP="00E13962">
      <w:pPr>
        <w:ind w:left="720"/>
      </w:pPr>
      <w:r w:rsidRPr="00874407">
        <w:rPr>
          <w:rStyle w:val="Heading2Char"/>
        </w:rPr>
        <w:lastRenderedPageBreak/>
        <w:t>Purpose:</w:t>
      </w:r>
      <w:r w:rsidRPr="00874407">
        <w:t xml:space="preserve"> Identify financial entities (e.g., companies, individuals) involved in each transaction.</w:t>
      </w:r>
    </w:p>
    <w:p w14:paraId="45EE14AB" w14:textId="77777777" w:rsidR="00874407" w:rsidRPr="00874407" w:rsidRDefault="00874407" w:rsidP="00E13962">
      <w:pPr>
        <w:pStyle w:val="Heading2"/>
      </w:pPr>
      <w:r w:rsidRPr="00874407">
        <w:t>How It Works:</w:t>
      </w:r>
    </w:p>
    <w:p w14:paraId="599BBB1D" w14:textId="5E1F5D75" w:rsidR="00874407" w:rsidRPr="00874407" w:rsidRDefault="00874407" w:rsidP="00874407">
      <w:pPr>
        <w:numPr>
          <w:ilvl w:val="1"/>
          <w:numId w:val="3"/>
        </w:numPr>
      </w:pPr>
      <w:r w:rsidRPr="00874407">
        <w:t>Use a pre-trained BERT model</w:t>
      </w:r>
      <w:r w:rsidR="00E13962">
        <w:t xml:space="preserve"> (</w:t>
      </w:r>
      <w:r w:rsidR="00D75AAC" w:rsidRPr="00D75AAC">
        <w:rPr>
          <w:b/>
          <w:bCs/>
        </w:rPr>
        <w:t>XLM-</w:t>
      </w:r>
      <w:proofErr w:type="spellStart"/>
      <w:r w:rsidR="00D75AAC" w:rsidRPr="00D75AAC">
        <w:rPr>
          <w:b/>
          <w:bCs/>
        </w:rPr>
        <w:t>RoBERTa</w:t>
      </w:r>
      <w:proofErr w:type="spellEnd"/>
      <w:r w:rsidR="00E13962">
        <w:t>)</w:t>
      </w:r>
      <w:r w:rsidRPr="00874407">
        <w:t xml:space="preserve"> for Named Entity Recognition (</w:t>
      </w:r>
      <w:r w:rsidRPr="00874407">
        <w:rPr>
          <w:b/>
          <w:bCs/>
        </w:rPr>
        <w:t>NER</w:t>
      </w:r>
      <w:r w:rsidRPr="00874407">
        <w:t>) to extract entities from both structured and unstructured text. BERT, a transformer-based model, excels at understanding context, making it ideal for identifying entity names in varied formats.</w:t>
      </w:r>
    </w:p>
    <w:p w14:paraId="46661CF4" w14:textId="6F4DE32A" w:rsidR="00874407" w:rsidRPr="00874407" w:rsidRDefault="00874407" w:rsidP="00874407">
      <w:pPr>
        <w:numPr>
          <w:ilvl w:val="1"/>
          <w:numId w:val="3"/>
        </w:numPr>
      </w:pPr>
      <w:r w:rsidRPr="00874407">
        <w:t xml:space="preserve">Fine-tune BERT on a financial dataset </w:t>
      </w:r>
      <w:r w:rsidR="00E13962">
        <w:t>(</w:t>
      </w:r>
      <w:r w:rsidR="00E13962" w:rsidRPr="00E13962">
        <w:rPr>
          <w:b/>
          <w:bCs/>
        </w:rPr>
        <w:t>In future</w:t>
      </w:r>
      <w:r w:rsidR="00E13962">
        <w:t>)</w:t>
      </w:r>
      <w:r w:rsidRPr="00874407">
        <w:t xml:space="preserve"> (e.g., using Hugging Face’s transformers library) to improve accuracy for transaction-specific entities.</w:t>
      </w:r>
    </w:p>
    <w:p w14:paraId="5671992D" w14:textId="77777777" w:rsidR="00874407" w:rsidRPr="00874407" w:rsidRDefault="00874407" w:rsidP="00E13962">
      <w:r w:rsidRPr="00874407">
        <w:rPr>
          <w:rStyle w:val="Heading2Char"/>
        </w:rPr>
        <w:t>Implementation</w:t>
      </w:r>
      <w:r w:rsidRPr="00874407">
        <w:t>:</w:t>
      </w:r>
    </w:p>
    <w:p w14:paraId="5F0E39B3" w14:textId="35FB7377" w:rsidR="00874407" w:rsidRPr="00874407" w:rsidRDefault="00874407" w:rsidP="00874407">
      <w:pPr>
        <w:numPr>
          <w:ilvl w:val="1"/>
          <w:numId w:val="3"/>
        </w:numPr>
      </w:pPr>
      <w:r w:rsidRPr="00874407">
        <w:t>Preprocess the text (tokenize, remove noise) using transformers.</w:t>
      </w:r>
    </w:p>
    <w:p w14:paraId="3FC86683" w14:textId="69568B95" w:rsidR="00874407" w:rsidRPr="00874407" w:rsidRDefault="00874407" w:rsidP="00874407">
      <w:pPr>
        <w:numPr>
          <w:ilvl w:val="1"/>
          <w:numId w:val="3"/>
        </w:numPr>
      </w:pPr>
      <w:r w:rsidRPr="00874407">
        <w:t>Pass each transaction to the BERT NER model (</w:t>
      </w:r>
      <w:r w:rsidR="00D75AAC" w:rsidRPr="00D75AAC">
        <w:rPr>
          <w:b/>
          <w:bCs/>
        </w:rPr>
        <w:t>XLM-</w:t>
      </w:r>
      <w:proofErr w:type="spellStart"/>
      <w:r w:rsidR="00D75AAC" w:rsidRPr="00D75AAC">
        <w:rPr>
          <w:b/>
          <w:bCs/>
        </w:rPr>
        <w:t>RoBERTa</w:t>
      </w:r>
      <w:proofErr w:type="spellEnd"/>
      <w:r w:rsidRPr="00874407">
        <w:t>) to tag entities like "ABC Corp" as organizations.</w:t>
      </w:r>
    </w:p>
    <w:p w14:paraId="06118B4E" w14:textId="77777777" w:rsidR="00874407" w:rsidRPr="00874407" w:rsidRDefault="00874407" w:rsidP="00874407">
      <w:pPr>
        <w:numPr>
          <w:ilvl w:val="1"/>
          <w:numId w:val="3"/>
        </w:numPr>
      </w:pPr>
      <w:r w:rsidRPr="00874407">
        <w:t>Output a list of entities per transaction (e.g., {txn1: ["ABC Corp"], txn2: ["XYZ Ltd"]}).</w:t>
      </w:r>
    </w:p>
    <w:p w14:paraId="7EF02259" w14:textId="77777777" w:rsidR="00E13962" w:rsidRDefault="00874407" w:rsidP="00E13962">
      <w:r w:rsidRPr="00874407">
        <w:rPr>
          <w:rStyle w:val="Heading2Char"/>
        </w:rPr>
        <w:t>Tools:</w:t>
      </w:r>
      <w:r w:rsidRPr="00874407">
        <w:t xml:space="preserve"> </w:t>
      </w:r>
    </w:p>
    <w:p w14:paraId="6A19EF66" w14:textId="5CB93500" w:rsidR="00874407" w:rsidRPr="00874407" w:rsidRDefault="00874407" w:rsidP="00874407">
      <w:pPr>
        <w:numPr>
          <w:ilvl w:val="0"/>
          <w:numId w:val="3"/>
        </w:numPr>
      </w:pPr>
      <w:r w:rsidRPr="00874407">
        <w:t>Hugging Face Transformers (</w:t>
      </w:r>
      <w:hyperlink r:id="rId5" w:tgtFrame="_blank" w:history="1">
        <w:r w:rsidRPr="00874407">
          <w:rPr>
            <w:rStyle w:val="Hyperlink"/>
          </w:rPr>
          <w:t>Hugging Face Transformers</w:t>
        </w:r>
      </w:hyperlink>
      <w:r w:rsidRPr="00874407">
        <w:t>),</w:t>
      </w:r>
      <w:r w:rsidR="00E13962">
        <w:t xml:space="preserve"> another alternative we explored is </w:t>
      </w:r>
      <w:proofErr w:type="spellStart"/>
      <w:r w:rsidRPr="00874407">
        <w:t>spaCy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"https://spacy.io/" \t "_blank"</w:instrText>
      </w:r>
      <w:r w:rsidRPr="00874407">
        <w:fldChar w:fldCharType="separate"/>
      </w:r>
      <w:r w:rsidRPr="00874407">
        <w:rPr>
          <w:rStyle w:val="Hyperlink"/>
        </w:rPr>
        <w:t>spaCy</w:t>
      </w:r>
      <w:proofErr w:type="spellEnd"/>
      <w:r w:rsidRPr="00874407">
        <w:fldChar w:fldCharType="end"/>
      </w:r>
      <w:r w:rsidRPr="00874407">
        <w:t>).</w:t>
      </w:r>
    </w:p>
    <w:p w14:paraId="00020183" w14:textId="77777777" w:rsidR="00874407" w:rsidRPr="00874407" w:rsidRDefault="00C3043B" w:rsidP="00874407">
      <w:r>
        <w:pict w14:anchorId="477FBEA1">
          <v:rect id="_x0000_i1027" style="width:0;height:1.5pt" o:hralign="center" o:hrstd="t" o:hrnoshade="t" o:hr="t" fillcolor="black" stroked="f"/>
        </w:pict>
      </w:r>
    </w:p>
    <w:p w14:paraId="6800AFD1" w14:textId="5063F6DF" w:rsidR="00874407" w:rsidRPr="00874407" w:rsidRDefault="00E13962" w:rsidP="00874407">
      <w:r w:rsidRPr="00E13962">
        <w:rPr>
          <w:rStyle w:val="Heading1Char"/>
        </w:rPr>
        <w:t>OFAC Check</w:t>
      </w:r>
    </w:p>
    <w:p w14:paraId="1C6301F0" w14:textId="77777777" w:rsidR="00E13962" w:rsidRDefault="00874407" w:rsidP="00E13962">
      <w:r w:rsidRPr="00874407">
        <w:rPr>
          <w:rStyle w:val="Heading2Char"/>
        </w:rPr>
        <w:t>Purpose</w:t>
      </w:r>
      <w:r w:rsidRPr="00874407">
        <w:t xml:space="preserve">: </w:t>
      </w:r>
    </w:p>
    <w:p w14:paraId="7D65CBBA" w14:textId="541DF594" w:rsidR="00874407" w:rsidRPr="00874407" w:rsidRDefault="00874407" w:rsidP="00E13962">
      <w:pPr>
        <w:ind w:left="720"/>
      </w:pPr>
      <w:r w:rsidRPr="00874407">
        <w:t>Screen entities against the U.S. Office of Foreign Assets Control (OFAC) sanctions list to identify compliance risks.</w:t>
      </w:r>
    </w:p>
    <w:p w14:paraId="45458E5D" w14:textId="77777777" w:rsidR="00874407" w:rsidRPr="00874407" w:rsidRDefault="00874407" w:rsidP="00996828">
      <w:pPr>
        <w:pStyle w:val="Heading2"/>
      </w:pPr>
      <w:r w:rsidRPr="00874407">
        <w:t>How It Works:</w:t>
      </w:r>
    </w:p>
    <w:p w14:paraId="18735FED" w14:textId="220CFAA0" w:rsidR="00874407" w:rsidRPr="00874407" w:rsidRDefault="00874407" w:rsidP="00874407">
      <w:pPr>
        <w:numPr>
          <w:ilvl w:val="1"/>
          <w:numId w:val="4"/>
        </w:numPr>
      </w:pPr>
      <w:r w:rsidRPr="00874407">
        <w:t>Use an OFAC API (e.g., Treasury’s SDN list API</w:t>
      </w:r>
      <w:r w:rsidR="00E04558">
        <w:t>. (Another alternative we explored is</w:t>
      </w:r>
      <w:r w:rsidRPr="00874407">
        <w:t xml:space="preserve"> third-party service like Refinitiv) to check if extracted entities are flagged.</w:t>
      </w:r>
    </w:p>
    <w:p w14:paraId="1D33CE48" w14:textId="77777777" w:rsidR="00874407" w:rsidRPr="00874407" w:rsidRDefault="00874407" w:rsidP="00874407">
      <w:pPr>
        <w:numPr>
          <w:ilvl w:val="1"/>
          <w:numId w:val="4"/>
        </w:numPr>
      </w:pPr>
      <w:r w:rsidRPr="00874407">
        <w:t>If an entity appears on the list, assign a "High" risk score immediately due to regulatory implications, bypassing further analysis for that entity.</w:t>
      </w:r>
    </w:p>
    <w:p w14:paraId="677D690F" w14:textId="77777777" w:rsidR="00874407" w:rsidRPr="00874407" w:rsidRDefault="00874407" w:rsidP="00E04558">
      <w:pPr>
        <w:pStyle w:val="Heading2"/>
      </w:pPr>
      <w:r w:rsidRPr="00874407">
        <w:lastRenderedPageBreak/>
        <w:t>Implementation:</w:t>
      </w:r>
    </w:p>
    <w:p w14:paraId="51345A89" w14:textId="383A00A8" w:rsidR="00874407" w:rsidRPr="00874407" w:rsidRDefault="00874407" w:rsidP="00874407">
      <w:pPr>
        <w:numPr>
          <w:ilvl w:val="1"/>
          <w:numId w:val="4"/>
        </w:numPr>
      </w:pPr>
      <w:r w:rsidRPr="00874407">
        <w:t>Send a GET or POST request to the OFAC API with the entity name (e.g., requests.get("</w:t>
      </w:r>
      <w:hyperlink r:id="rId6" w:tgtFrame="_blank" w:history="1">
        <w:r w:rsidR="00B60239" w:rsidRPr="00B60239">
          <w:rPr>
            <w:rStyle w:val="Hyperlink"/>
          </w:rPr>
          <w:t>https://scsanctions.un.org/resources/xml/en/consolidated.xml</w:t>
        </w:r>
      </w:hyperlink>
      <w:r w:rsidRPr="00874407">
        <w:t>")).</w:t>
      </w:r>
    </w:p>
    <w:p w14:paraId="60821DCC" w14:textId="34A41839" w:rsidR="00874407" w:rsidRPr="00874407" w:rsidRDefault="00874407" w:rsidP="00874407">
      <w:pPr>
        <w:numPr>
          <w:ilvl w:val="1"/>
          <w:numId w:val="4"/>
        </w:numPr>
      </w:pPr>
      <w:r w:rsidRPr="00874407">
        <w:t xml:space="preserve">Parse the response (e.g., </w:t>
      </w:r>
      <w:r w:rsidR="00B60239">
        <w:t>X</w:t>
      </w:r>
      <w:r w:rsidR="004B4B56">
        <w:t>ML</w:t>
      </w:r>
      <w:r w:rsidRPr="00874407">
        <w:t>) to determine if the entity is flagged (e.g., "match": true).</w:t>
      </w:r>
    </w:p>
    <w:p w14:paraId="7ABE07C1" w14:textId="77777777" w:rsidR="00874407" w:rsidRDefault="00874407" w:rsidP="00874407">
      <w:pPr>
        <w:numPr>
          <w:ilvl w:val="1"/>
          <w:numId w:val="4"/>
        </w:numPr>
      </w:pPr>
      <w:r w:rsidRPr="00874407">
        <w:t xml:space="preserve">Update the risk score: </w:t>
      </w:r>
      <w:proofErr w:type="spellStart"/>
      <w:r w:rsidRPr="00874407">
        <w:t>risk_score</w:t>
      </w:r>
      <w:proofErr w:type="spellEnd"/>
      <w:r w:rsidRPr="00874407">
        <w:t xml:space="preserve"> = "High" if flagged, else proceed to the next step.</w:t>
      </w:r>
    </w:p>
    <w:p w14:paraId="2DFE1890" w14:textId="493E4F9B" w:rsidR="00D50B73" w:rsidRPr="00874407" w:rsidRDefault="00D50B73" w:rsidP="00874407">
      <w:pPr>
        <w:numPr>
          <w:ilvl w:val="1"/>
          <w:numId w:val="4"/>
        </w:numPr>
      </w:pPr>
      <w:r>
        <w:t>High in the step above means 0.90 on risk score</w:t>
      </w:r>
      <w:r w:rsidR="008D65CD">
        <w:t>.</w:t>
      </w:r>
    </w:p>
    <w:p w14:paraId="673C5F7D" w14:textId="77777777" w:rsidR="00874407" w:rsidRPr="00874407" w:rsidRDefault="00874407" w:rsidP="008D65CD">
      <w:r w:rsidRPr="00874407">
        <w:rPr>
          <w:rStyle w:val="Heading2Char"/>
        </w:rPr>
        <w:t>Tools:</w:t>
      </w:r>
      <w:r w:rsidRPr="00874407">
        <w:t xml:space="preserve"> Python requests library, OFAC API (e.g., </w:t>
      </w:r>
      <w:hyperlink r:id="rId7" w:tgtFrame="_blank" w:history="1">
        <w:r w:rsidRPr="00874407">
          <w:rPr>
            <w:rStyle w:val="Hyperlink"/>
          </w:rPr>
          <w:t>Treasury OFAC API</w:t>
        </w:r>
      </w:hyperlink>
      <w:r w:rsidRPr="00874407">
        <w:t>).</w:t>
      </w:r>
    </w:p>
    <w:p w14:paraId="1228194D" w14:textId="77777777" w:rsidR="00874407" w:rsidRPr="00874407" w:rsidRDefault="00C3043B" w:rsidP="00874407">
      <w:r>
        <w:pict w14:anchorId="0AC107C0">
          <v:rect id="_x0000_i1028" style="width:0;height:1.5pt" o:hralign="center" o:hrstd="t" o:hrnoshade="t" o:hr="t" fillcolor="black" stroked="f"/>
        </w:pict>
      </w:r>
    </w:p>
    <w:p w14:paraId="275F5F1D" w14:textId="1BFB8144" w:rsidR="00874407" w:rsidRPr="00874407" w:rsidRDefault="008D65CD" w:rsidP="00874407">
      <w:r w:rsidRPr="008D65CD">
        <w:rPr>
          <w:rStyle w:val="Heading2Char"/>
        </w:rPr>
        <w:t>News and Web Search</w:t>
      </w:r>
    </w:p>
    <w:p w14:paraId="10D0A199" w14:textId="77777777" w:rsidR="00874407" w:rsidRPr="00874407" w:rsidRDefault="00874407" w:rsidP="008D65CD">
      <w:pPr>
        <w:ind w:left="720"/>
      </w:pPr>
      <w:r w:rsidRPr="00874407">
        <w:rPr>
          <w:rStyle w:val="Heading2Char"/>
        </w:rPr>
        <w:t>Purpose</w:t>
      </w:r>
      <w:r w:rsidRPr="00874407">
        <w:rPr>
          <w:b/>
          <w:bCs/>
        </w:rPr>
        <w:t>:</w:t>
      </w:r>
      <w:r w:rsidRPr="00874407">
        <w:t xml:space="preserve"> Assess reputation risk by </w:t>
      </w:r>
      <w:proofErr w:type="spellStart"/>
      <w:r w:rsidRPr="00874407">
        <w:t>analyzing</w:t>
      </w:r>
      <w:proofErr w:type="spellEnd"/>
      <w:r w:rsidRPr="00874407">
        <w:t xml:space="preserve"> recent news about the entities.</w:t>
      </w:r>
    </w:p>
    <w:p w14:paraId="2ED417B1" w14:textId="77777777" w:rsidR="00874407" w:rsidRPr="00874407" w:rsidRDefault="00874407" w:rsidP="00BD3B57">
      <w:pPr>
        <w:pStyle w:val="Heading2"/>
        <w:ind w:firstLine="720"/>
      </w:pPr>
      <w:r w:rsidRPr="00874407">
        <w:t>How It Works:</w:t>
      </w:r>
    </w:p>
    <w:p w14:paraId="199DA21E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Query the </w:t>
      </w:r>
      <w:proofErr w:type="spellStart"/>
      <w:r w:rsidRPr="00874407">
        <w:t>NewsAPI</w:t>
      </w:r>
      <w:proofErr w:type="spellEnd"/>
      <w:r w:rsidRPr="00874407">
        <w:t xml:space="preserve"> for articles mentioning the entity (e.g., "ABC Corp") over a recent period (e.g., last 30 days).</w:t>
      </w:r>
    </w:p>
    <w:p w14:paraId="4F6110F2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>Apply a BERT-based sentiment classifier to determine if the news reflects negative, neutral, or positive sentiment, which informs the risk score.</w:t>
      </w:r>
    </w:p>
    <w:p w14:paraId="59D3E8A8" w14:textId="77777777" w:rsidR="00874407" w:rsidRPr="00874407" w:rsidRDefault="00874407" w:rsidP="00E06A37">
      <w:pPr>
        <w:pStyle w:val="Heading2"/>
        <w:ind w:firstLine="720"/>
      </w:pPr>
      <w:r w:rsidRPr="00874407">
        <w:t>Implementation:</w:t>
      </w:r>
    </w:p>
    <w:p w14:paraId="31915F95" w14:textId="20D04D38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Fetch news using </w:t>
      </w:r>
      <w:proofErr w:type="spellStart"/>
      <w:r w:rsidRPr="00874407">
        <w:t>NewsAPI</w:t>
      </w:r>
      <w:proofErr w:type="spellEnd"/>
      <w:r w:rsidRPr="00874407">
        <w:t xml:space="preserve"> (requests.get("</w:t>
      </w:r>
      <w:hyperlink r:id="rId8" w:tgtFrame="_blank" w:history="1">
        <w:r w:rsidR="004B4B56" w:rsidRPr="004B4B56">
          <w:rPr>
            <w:rStyle w:val="Hyperlink"/>
          </w:rPr>
          <w:t>https://news.google.com/rss/search?q={entity_name}</w:t>
        </w:r>
      </w:hyperlink>
      <w:r w:rsidRPr="00874407">
        <w:t>")).</w:t>
      </w:r>
    </w:p>
    <w:p w14:paraId="310C95D8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 xml:space="preserve">Preprocess article text and classify sentiment using a BERT model (e.g., </w:t>
      </w:r>
      <w:proofErr w:type="spellStart"/>
      <w:r w:rsidRPr="00874407">
        <w:t>bert</w:t>
      </w:r>
      <w:proofErr w:type="spellEnd"/>
      <w:r w:rsidRPr="00874407">
        <w:t>-base-uncased fine-tuned for sentiment analysis).</w:t>
      </w:r>
    </w:p>
    <w:p w14:paraId="4ADD5A95" w14:textId="77777777" w:rsidR="00874407" w:rsidRPr="00874407" w:rsidRDefault="00874407" w:rsidP="00874407">
      <w:pPr>
        <w:numPr>
          <w:ilvl w:val="1"/>
          <w:numId w:val="5"/>
        </w:numPr>
      </w:pPr>
      <w:r w:rsidRPr="00874407">
        <w:t>Assign a preliminary risk score: e.g., "High" for negative sentiment, "Medium" for neutral, "Low" for positive.</w:t>
      </w:r>
    </w:p>
    <w:p w14:paraId="28E8DB2D" w14:textId="64AA8CAF" w:rsidR="00874407" w:rsidRPr="00874407" w:rsidRDefault="00874407" w:rsidP="003076D5">
      <w:pPr>
        <w:ind w:left="720"/>
      </w:pPr>
      <w:r w:rsidRPr="00874407">
        <w:rPr>
          <w:rStyle w:val="Heading2Char"/>
        </w:rPr>
        <w:t>Tools:</w:t>
      </w:r>
      <w:r w:rsidRPr="00874407">
        <w:t xml:space="preserve"> </w:t>
      </w:r>
      <w:r w:rsidR="00992321">
        <w:t xml:space="preserve"> </w:t>
      </w:r>
      <w:proofErr w:type="spellStart"/>
      <w:r w:rsidR="003076D5">
        <w:t>GoogleNews</w:t>
      </w:r>
      <w:proofErr w:type="spellEnd"/>
      <w:r w:rsidR="003076D5">
        <w:t xml:space="preserve"> API or we can also use </w:t>
      </w:r>
      <w:proofErr w:type="spellStart"/>
      <w:r w:rsidRPr="00874407">
        <w:t>NewsAPI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"https://newsapi.org/" \t "_blank"</w:instrText>
      </w:r>
      <w:r w:rsidRPr="00874407">
        <w:fldChar w:fldCharType="separate"/>
      </w:r>
      <w:r w:rsidRPr="00874407">
        <w:rPr>
          <w:rStyle w:val="Hyperlink"/>
        </w:rPr>
        <w:t>NewsAPI</w:t>
      </w:r>
      <w:proofErr w:type="spellEnd"/>
      <w:r w:rsidRPr="00874407">
        <w:fldChar w:fldCharType="end"/>
      </w:r>
      <w:r w:rsidRPr="00874407">
        <w:t>), Hugging Face Transformers.</w:t>
      </w:r>
    </w:p>
    <w:p w14:paraId="082D070C" w14:textId="77777777" w:rsidR="00874407" w:rsidRPr="00874407" w:rsidRDefault="00C3043B" w:rsidP="00874407">
      <w:r>
        <w:pict w14:anchorId="2A52FB63">
          <v:rect id="_x0000_i1029" style="width:0;height:1.5pt" o:hralign="center" o:hrstd="t" o:hrnoshade="t" o:hr="t" fillcolor="black" stroked="f"/>
        </w:pict>
      </w:r>
    </w:p>
    <w:p w14:paraId="42740597" w14:textId="25A15752" w:rsidR="00874407" w:rsidRPr="00874407" w:rsidRDefault="00874407" w:rsidP="00992321">
      <w:pPr>
        <w:pStyle w:val="Heading1"/>
      </w:pPr>
      <w:r w:rsidRPr="00874407">
        <w:lastRenderedPageBreak/>
        <w:t>SEC EDGAR for Anomalies Using a Classifier Model</w:t>
      </w:r>
    </w:p>
    <w:p w14:paraId="52EF6456" w14:textId="77777777" w:rsidR="00117B72" w:rsidRDefault="00874407" w:rsidP="00117B72">
      <w:pPr>
        <w:pStyle w:val="Heading2"/>
      </w:pPr>
      <w:r w:rsidRPr="00874407">
        <w:t xml:space="preserve">Purpose: </w:t>
      </w:r>
    </w:p>
    <w:p w14:paraId="78074E77" w14:textId="77F6D251" w:rsidR="00874407" w:rsidRPr="00874407" w:rsidRDefault="00874407" w:rsidP="00117B72">
      <w:r w:rsidRPr="00874407">
        <w:t>Identify financial or compliance risks from SEC filings for public companies.</w:t>
      </w:r>
    </w:p>
    <w:p w14:paraId="4B5A188D" w14:textId="77777777" w:rsidR="00874407" w:rsidRPr="00874407" w:rsidRDefault="00874407" w:rsidP="00117B72">
      <w:pPr>
        <w:pStyle w:val="Heading2"/>
      </w:pPr>
      <w:r w:rsidRPr="00874407">
        <w:t>How It Works:</w:t>
      </w:r>
    </w:p>
    <w:p w14:paraId="5A6CB3A9" w14:textId="4A4E45D3" w:rsidR="00874407" w:rsidRPr="00874407" w:rsidRDefault="00874407" w:rsidP="00874407">
      <w:pPr>
        <w:numPr>
          <w:ilvl w:val="1"/>
          <w:numId w:val="6"/>
        </w:numPr>
      </w:pPr>
      <w:r w:rsidRPr="00874407">
        <w:t>Access SEC EDGAR filings (e.g., 10-K, 10-Q reports) for the entity using an API.</w:t>
      </w:r>
    </w:p>
    <w:p w14:paraId="17353D74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Use a classifier (e.g., BERT or a simpler ML model like Logistic Regression) to detect anomalies or risk indicators, such as mentions of litigation, debt issues, or regulatory scrutiny.</w:t>
      </w:r>
    </w:p>
    <w:p w14:paraId="7083438F" w14:textId="77777777" w:rsidR="00874407" w:rsidRPr="00874407" w:rsidRDefault="00874407" w:rsidP="00117B72">
      <w:pPr>
        <w:pStyle w:val="Heading2"/>
      </w:pPr>
      <w:r w:rsidRPr="00874407">
        <w:t>Implementation:</w:t>
      </w:r>
    </w:p>
    <w:p w14:paraId="3C860B04" w14:textId="77777777" w:rsidR="00117B72" w:rsidRDefault="00874407" w:rsidP="00874407">
      <w:pPr>
        <w:numPr>
          <w:ilvl w:val="1"/>
          <w:numId w:val="6"/>
        </w:numPr>
      </w:pPr>
      <w:r w:rsidRPr="00874407">
        <w:t xml:space="preserve">Fetch filings via the EDGAR API </w:t>
      </w:r>
      <w:r w:rsidR="004642DA" w:rsidRPr="004642DA">
        <w:t>"</w:t>
      </w:r>
      <w:hyperlink r:id="rId9" w:tgtFrame="_blank" w:history="1">
        <w:r w:rsidR="004642DA" w:rsidRPr="004642DA">
          <w:rPr>
            <w:rStyle w:val="Hyperlink"/>
          </w:rPr>
          <w:t>https://efts.sec.gov/LATEST/search-index</w:t>
        </w:r>
      </w:hyperlink>
      <w:r w:rsidR="004642DA" w:rsidRPr="004642DA">
        <w:t xml:space="preserve">" </w:t>
      </w:r>
      <w:r w:rsidR="004642DA">
        <w:t xml:space="preserve"> and </w:t>
      </w:r>
      <w:hyperlink r:id="rId10" w:tgtFrame="_blank" w:history="1">
        <w:r w:rsidR="00117B72" w:rsidRPr="00117B72">
          <w:rPr>
            <w:rStyle w:val="Hyperlink"/>
          </w:rPr>
          <w:t>https://data.sec.gov/submissions/CIK{cik}.json</w:t>
        </w:r>
      </w:hyperlink>
      <w:r w:rsidR="00117B72" w:rsidRPr="00117B72">
        <w:t xml:space="preserve">" </w:t>
      </w:r>
      <w:r w:rsidR="00117B72">
        <w:t>.</w:t>
      </w:r>
    </w:p>
    <w:p w14:paraId="76C3BC88" w14:textId="7D618013" w:rsidR="00874407" w:rsidRPr="00874407" w:rsidRDefault="00117B72" w:rsidP="00874407">
      <w:pPr>
        <w:numPr>
          <w:ilvl w:val="1"/>
          <w:numId w:val="6"/>
        </w:numPr>
      </w:pPr>
      <w:r>
        <w:t xml:space="preserve">We can also </w:t>
      </w:r>
      <w:r w:rsidR="00874407" w:rsidRPr="00874407">
        <w:t xml:space="preserve">scrape from </w:t>
      </w:r>
      <w:hyperlink r:id="rId11" w:tgtFrame="_blank" w:history="1">
        <w:r w:rsidR="00874407" w:rsidRPr="00874407">
          <w:rPr>
            <w:rStyle w:val="Hyperlink"/>
          </w:rPr>
          <w:t>SEC EDGAR</w:t>
        </w:r>
      </w:hyperlink>
      <w:r w:rsidR="00874407" w:rsidRPr="00874407">
        <w:t xml:space="preserve"> using requests and </w:t>
      </w:r>
      <w:proofErr w:type="spellStart"/>
      <w:r w:rsidR="00874407" w:rsidRPr="00874407">
        <w:t>BeautifulSoup</w:t>
      </w:r>
      <w:proofErr w:type="spellEnd"/>
      <w:r w:rsidR="00874407" w:rsidRPr="00874407">
        <w:t>.</w:t>
      </w:r>
    </w:p>
    <w:p w14:paraId="4E24A9B6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Preprocess text and classify sections for risk signals (e.g., "lawsuit" → high risk, "stable earnings" → low risk).</w:t>
      </w:r>
    </w:p>
    <w:p w14:paraId="6F8F9224" w14:textId="77777777" w:rsidR="00874407" w:rsidRPr="00874407" w:rsidRDefault="00874407" w:rsidP="00874407">
      <w:pPr>
        <w:numPr>
          <w:ilvl w:val="1"/>
          <w:numId w:val="6"/>
        </w:numPr>
      </w:pPr>
      <w:r w:rsidRPr="00874407">
        <w:t>Output risk observations (e.g., {entity: "ABC Corp", anomalies: ["litigation pending"]}).</w:t>
      </w:r>
    </w:p>
    <w:p w14:paraId="71E665E9" w14:textId="77777777" w:rsidR="00874407" w:rsidRPr="00874407" w:rsidRDefault="00874407" w:rsidP="00117B72">
      <w:r w:rsidRPr="00874407">
        <w:rPr>
          <w:rStyle w:val="Heading2Char"/>
        </w:rPr>
        <w:t>Tools:</w:t>
      </w:r>
      <w:r w:rsidRPr="00874407">
        <w:t xml:space="preserve"> SEC EDGAR API, </w:t>
      </w:r>
      <w:proofErr w:type="spellStart"/>
      <w:r w:rsidRPr="00874407">
        <w:t>BeautifulSoup</w:t>
      </w:r>
      <w:proofErr w:type="spellEnd"/>
      <w:r w:rsidRPr="00874407">
        <w:t xml:space="preserve"> (</w:t>
      </w:r>
      <w:proofErr w:type="spellStart"/>
      <w:r w:rsidRPr="00874407">
        <w:fldChar w:fldCharType="begin"/>
      </w:r>
      <w:r w:rsidRPr="00874407">
        <w:instrText>HYPERLINK "https://www.crummy.com/software/BeautifulSoup" \t "_blank"</w:instrText>
      </w:r>
      <w:r w:rsidRPr="00874407">
        <w:fldChar w:fldCharType="separate"/>
      </w:r>
      <w:r w:rsidRPr="00874407">
        <w:rPr>
          <w:rStyle w:val="Hyperlink"/>
        </w:rPr>
        <w:t>BeautifulSoup</w:t>
      </w:r>
      <w:proofErr w:type="spellEnd"/>
      <w:r w:rsidRPr="00874407">
        <w:fldChar w:fldCharType="end"/>
      </w:r>
      <w:r w:rsidRPr="00874407">
        <w:t>), scikit-learn (</w:t>
      </w:r>
      <w:hyperlink r:id="rId12" w:tgtFrame="_blank" w:history="1">
        <w:r w:rsidRPr="00874407">
          <w:rPr>
            <w:rStyle w:val="Hyperlink"/>
          </w:rPr>
          <w:t>scikit-learn</w:t>
        </w:r>
      </w:hyperlink>
      <w:r w:rsidRPr="00874407">
        <w:t>).</w:t>
      </w:r>
    </w:p>
    <w:p w14:paraId="2EE09F25" w14:textId="77777777" w:rsidR="00874407" w:rsidRPr="00874407" w:rsidRDefault="00C3043B" w:rsidP="00874407">
      <w:r>
        <w:pict w14:anchorId="4C82C601">
          <v:rect id="_x0000_i1030" style="width:0;height:1.5pt" o:hralign="center" o:hrstd="t" o:hrnoshade="t" o:hr="t" fillcolor="black" stroked="f"/>
        </w:pict>
      </w:r>
    </w:p>
    <w:p w14:paraId="7A461FE3" w14:textId="142B2054" w:rsidR="00874407" w:rsidRPr="00874407" w:rsidRDefault="00874407" w:rsidP="00117B72">
      <w:pPr>
        <w:pStyle w:val="Heading1"/>
      </w:pPr>
      <w:r w:rsidRPr="00874407">
        <w:t xml:space="preserve">Create Augmented Input for LLM </w:t>
      </w:r>
    </w:p>
    <w:p w14:paraId="6F42324F" w14:textId="77777777" w:rsidR="00874407" w:rsidRPr="00874407" w:rsidRDefault="00874407" w:rsidP="00117B72">
      <w:pPr>
        <w:ind w:left="720"/>
      </w:pPr>
      <w:r w:rsidRPr="00874407">
        <w:rPr>
          <w:rStyle w:val="Heading2Char"/>
        </w:rPr>
        <w:t>Purpose:</w:t>
      </w:r>
      <w:r w:rsidRPr="00874407">
        <w:t xml:space="preserve"> Combine data from </w:t>
      </w:r>
      <w:proofErr w:type="spellStart"/>
      <w:r w:rsidRPr="00874407">
        <w:t>NewsAPI</w:t>
      </w:r>
      <w:proofErr w:type="spellEnd"/>
      <w:r w:rsidRPr="00874407">
        <w:t xml:space="preserve"> and SEC EDGAR to provide the LLM with comprehensive context for risk assessment.</w:t>
      </w:r>
    </w:p>
    <w:p w14:paraId="599101CD" w14:textId="77777777" w:rsidR="00874407" w:rsidRPr="00874407" w:rsidRDefault="00874407" w:rsidP="00117B72">
      <w:pPr>
        <w:pStyle w:val="Heading2"/>
        <w:ind w:firstLine="720"/>
      </w:pPr>
      <w:r w:rsidRPr="00874407">
        <w:t>How It Works:</w:t>
      </w:r>
    </w:p>
    <w:p w14:paraId="2AFEEE1D" w14:textId="77777777" w:rsidR="00874407" w:rsidRPr="00874407" w:rsidRDefault="00874407" w:rsidP="00874407">
      <w:pPr>
        <w:numPr>
          <w:ilvl w:val="1"/>
          <w:numId w:val="7"/>
        </w:numPr>
      </w:pPr>
      <w:r w:rsidRPr="00874407">
        <w:t>Aggregate the transaction data, news sentiment scores, and EDGAR anomaly observations into a structured input (e.g., JSON or plain text).</w:t>
      </w:r>
    </w:p>
    <w:p w14:paraId="1101A3CF" w14:textId="77777777" w:rsidR="00874407" w:rsidRPr="00874407" w:rsidRDefault="00874407" w:rsidP="00874407">
      <w:pPr>
        <w:numPr>
          <w:ilvl w:val="1"/>
          <w:numId w:val="7"/>
        </w:numPr>
      </w:pPr>
      <w:r w:rsidRPr="00874407">
        <w:t>Format the input to include all relevant details for each entity, ensuring the LLM can process it effectively.</w:t>
      </w:r>
    </w:p>
    <w:p w14:paraId="06F5E471" w14:textId="77777777" w:rsidR="00874407" w:rsidRPr="00874407" w:rsidRDefault="00874407" w:rsidP="00117B72">
      <w:pPr>
        <w:pStyle w:val="Heading2"/>
        <w:ind w:firstLine="720"/>
      </w:pPr>
      <w:r w:rsidRPr="00874407">
        <w:t>Implementation:</w:t>
      </w:r>
    </w:p>
    <w:p w14:paraId="224964EC" w14:textId="498E4861" w:rsidR="00874407" w:rsidRDefault="00AA29A7" w:rsidP="00874407">
      <w:pPr>
        <w:numPr>
          <w:ilvl w:val="1"/>
          <w:numId w:val="7"/>
        </w:numPr>
      </w:pPr>
      <w:r>
        <w:t xml:space="preserve">We </w:t>
      </w:r>
      <w:r w:rsidR="00467E89">
        <w:t xml:space="preserve">pass </w:t>
      </w:r>
      <w:r w:rsidR="00F231AC">
        <w:t xml:space="preserve">extracted data from News </w:t>
      </w:r>
      <w:proofErr w:type="spellStart"/>
      <w:r w:rsidR="00F231AC">
        <w:t>api</w:t>
      </w:r>
      <w:proofErr w:type="spellEnd"/>
      <w:r w:rsidR="00F231AC">
        <w:t xml:space="preserve"> and Sec Adgar so that our LLM can give us real time analysis on these data.</w:t>
      </w:r>
    </w:p>
    <w:p w14:paraId="5EBE7777" w14:textId="4267F961" w:rsidR="0073791A" w:rsidRDefault="0073791A" w:rsidP="00874407">
      <w:pPr>
        <w:numPr>
          <w:ilvl w:val="1"/>
          <w:numId w:val="7"/>
        </w:numPr>
      </w:pPr>
      <w:r>
        <w:lastRenderedPageBreak/>
        <w:t xml:space="preserve">Example data for LLM: </w:t>
      </w:r>
    </w:p>
    <w:p w14:paraId="1E7342EC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data = {</w:t>
      </w:r>
    </w:p>
    <w:p w14:paraId="46DB249C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"Transaction ID": "TXN-2023-5ABD",</w:t>
      </w:r>
    </w:p>
    <w:p w14:paraId="60185C72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"Extracted Entity": ["Wells Fargo", "Global FinTech Corp"],</w:t>
      </w:r>
    </w:p>
    <w:p w14:paraId="219F7136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"Entity Type": ["Corporation", "Corporation"],</w:t>
      </w:r>
    </w:p>
    <w:p w14:paraId="7CC6D864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"News API": [</w:t>
      </w:r>
    </w:p>
    <w:p w14:paraId="736861DF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"Wells Fargo", "Risk Score": 0.4, "Confidence Score": 0.6, "Reason": "https://news.example.com/wells-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fargo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"},</w:t>
      </w:r>
    </w:p>
    <w:p w14:paraId="067F976F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"Global FinTech Corp", "Risk Score": 0.3, "Confidence Score": 0.7, "Reason": "https://news.example.com/global-fintech"}</w:t>
      </w:r>
    </w:p>
    <w:p w14:paraId="67E134B2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45AF736B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"Edgar API": [</w:t>
      </w:r>
    </w:p>
    <w:p w14:paraId="76EBB924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"Wells Fargo", "Risk Score": 0.35, "Confidence Score": 0.65, "Reason": "SEC Filing XYZ"},</w:t>
      </w:r>
    </w:p>
    <w:p w14:paraId="4C2AA226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{"Entity": "Global FinTech Corp", "Risk Score": 0.25, "Confidence Score": 0.75, "Reason": "SEC Filing ABC"}</w:t>
      </w:r>
    </w:p>
    <w:p w14:paraId="1A9B6040" w14:textId="77777777" w:rsidR="0073791A" w:rsidRPr="00EE7C09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]</w:t>
      </w:r>
    </w:p>
    <w:p w14:paraId="33A1F820" w14:textId="55C845EC" w:rsidR="0073791A" w:rsidRPr="00874407" w:rsidRDefault="0073791A" w:rsidP="0073791A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5DE8814A" w14:textId="7E45A069" w:rsidR="00874407" w:rsidRDefault="0073791A" w:rsidP="00874407">
      <w:pPr>
        <w:numPr>
          <w:ilvl w:val="1"/>
          <w:numId w:val="7"/>
        </w:numPr>
      </w:pPr>
      <w:r>
        <w:t>LLM receives this prompt and provide us output in desired format</w:t>
      </w:r>
    </w:p>
    <w:p w14:paraId="67D95C7B" w14:textId="77777777" w:rsidR="00D60DB8" w:rsidRPr="00874407" w:rsidRDefault="00D60DB8" w:rsidP="00D60DB8">
      <w:pPr>
        <w:ind w:left="1440"/>
      </w:pPr>
    </w:p>
    <w:p w14:paraId="3BB4CAA6" w14:textId="77777777" w:rsidR="00874407" w:rsidRPr="00874407" w:rsidRDefault="00C3043B" w:rsidP="00874407">
      <w:r>
        <w:pict w14:anchorId="4FF2E150">
          <v:rect id="_x0000_i1031" style="width:0;height:1.5pt" o:hralign="center" o:hrstd="t" o:hrnoshade="t" o:hr="t" fillcolor="black" stroked="f"/>
        </w:pict>
      </w:r>
    </w:p>
    <w:p w14:paraId="21CF292F" w14:textId="3909C94B" w:rsidR="00874407" w:rsidRPr="00874407" w:rsidRDefault="00874407" w:rsidP="00EE7C09">
      <w:pPr>
        <w:pStyle w:val="Heading1"/>
      </w:pPr>
      <w:r w:rsidRPr="00874407">
        <w:t>Push Data to LLM for a Refined Risk Assessment</w:t>
      </w:r>
    </w:p>
    <w:p w14:paraId="236BB29D" w14:textId="77777777" w:rsidR="00874407" w:rsidRPr="00874407" w:rsidRDefault="00874407" w:rsidP="00EE7C09">
      <w:r w:rsidRPr="00874407">
        <w:rPr>
          <w:rStyle w:val="Heading2Char"/>
        </w:rPr>
        <w:t>Purpose:</w:t>
      </w:r>
      <w:r w:rsidRPr="00874407">
        <w:t xml:space="preserve"> Use an LLM to synthesize the augmented input and generate a detailed, context-aware risk score in a specific format.</w:t>
      </w:r>
    </w:p>
    <w:p w14:paraId="75AFEFE6" w14:textId="77777777" w:rsidR="00874407" w:rsidRPr="00874407" w:rsidRDefault="00874407" w:rsidP="00EE7C09">
      <w:pPr>
        <w:pStyle w:val="Heading2"/>
      </w:pPr>
      <w:r w:rsidRPr="00874407">
        <w:t>How It Works:</w:t>
      </w:r>
    </w:p>
    <w:p w14:paraId="7993339A" w14:textId="59ADA266" w:rsidR="00874407" w:rsidRPr="00874407" w:rsidRDefault="00874407" w:rsidP="00874407">
      <w:pPr>
        <w:numPr>
          <w:ilvl w:val="1"/>
          <w:numId w:val="8"/>
        </w:numPr>
      </w:pPr>
      <w:r w:rsidRPr="00874407">
        <w:t>Send the augmented input to an LLM (</w:t>
      </w:r>
      <w:r w:rsidR="009250B2">
        <w:t xml:space="preserve">using </w:t>
      </w:r>
      <w:proofErr w:type="spellStart"/>
      <w:r w:rsidR="009250B2">
        <w:t>Gro</w:t>
      </w:r>
      <w:r w:rsidR="00455A71">
        <w:t>q</w:t>
      </w:r>
      <w:proofErr w:type="spellEnd"/>
      <w:r w:rsidR="009250B2">
        <w:t xml:space="preserve"> </w:t>
      </w:r>
      <w:proofErr w:type="spellStart"/>
      <w:r w:rsidR="009250B2">
        <w:t>api</w:t>
      </w:r>
      <w:proofErr w:type="spellEnd"/>
      <w:r w:rsidR="009250B2">
        <w:t xml:space="preserve"> which uses LLAMA 3 8b parameter</w:t>
      </w:r>
      <w:r w:rsidRPr="00874407">
        <w:t>) with a structured prompt.</w:t>
      </w:r>
      <w:r w:rsidR="009250B2">
        <w:t xml:space="preserve"> We also explored on local Gemma 3.0 trained with </w:t>
      </w:r>
      <w:proofErr w:type="spellStart"/>
      <w:r w:rsidR="009250B2">
        <w:t>unsloth</w:t>
      </w:r>
      <w:proofErr w:type="spellEnd"/>
      <w:r w:rsidR="00455A71">
        <w:t xml:space="preserve">. Found hosted Grok </w:t>
      </w:r>
      <w:proofErr w:type="spellStart"/>
      <w:r w:rsidR="00455A71">
        <w:t>api</w:t>
      </w:r>
      <w:proofErr w:type="spellEnd"/>
      <w:r w:rsidR="00455A71">
        <w:t xml:space="preserve"> is highly responsive but we can do it locally as well if we have good GPU.</w:t>
      </w:r>
    </w:p>
    <w:p w14:paraId="06DEB34B" w14:textId="08E4CA9A" w:rsidR="00455A71" w:rsidRPr="00874407" w:rsidRDefault="00874407" w:rsidP="00455A71">
      <w:pPr>
        <w:numPr>
          <w:ilvl w:val="1"/>
          <w:numId w:val="8"/>
        </w:numPr>
      </w:pPr>
      <w:r w:rsidRPr="00874407">
        <w:t>The LLM interprets the data, weighs the risk factors (e.g., litigation &gt; news sentiment), and outputs a risk score and explanation in a predefined format.</w:t>
      </w:r>
    </w:p>
    <w:p w14:paraId="7E7168CB" w14:textId="77777777" w:rsidR="00874407" w:rsidRPr="00874407" w:rsidRDefault="00874407" w:rsidP="00455A71">
      <w:pPr>
        <w:pStyle w:val="Heading2"/>
      </w:pPr>
      <w:r w:rsidRPr="00874407">
        <w:t>Implementation:</w:t>
      </w:r>
    </w:p>
    <w:p w14:paraId="5FCE2663" w14:textId="29A8DD4D" w:rsidR="00874407" w:rsidRDefault="00874407" w:rsidP="00874407">
      <w:pPr>
        <w:numPr>
          <w:ilvl w:val="1"/>
          <w:numId w:val="8"/>
        </w:numPr>
      </w:pPr>
      <w:r w:rsidRPr="00874407">
        <w:t xml:space="preserve">Prompt example: </w:t>
      </w:r>
    </w:p>
    <w:p w14:paraId="109C7E58" w14:textId="77777777" w:rsidR="00455A71" w:rsidRDefault="00455A71" w:rsidP="00455A71">
      <w:pPr>
        <w:numPr>
          <w:ilvl w:val="1"/>
          <w:numId w:val="8"/>
        </w:numPr>
      </w:pPr>
      <w:r>
        <w:lastRenderedPageBreak/>
        <w:t>Below is the example prompt for LLM using above data and desired output format</w:t>
      </w:r>
    </w:p>
    <w:p w14:paraId="5EA7AAF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>PROMPT_TEMPLATE = """</w:t>
      </w:r>
    </w:p>
    <w:p w14:paraId="6155C97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You are an AI model designed for financial risk assessment. Given a transaction containing extracted entities </w:t>
      </w:r>
    </w:p>
    <w:p w14:paraId="33200732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and their associated risk scores from multiple sources (News API, SEC EDGAR), along with your base trained knowledge, </w:t>
      </w:r>
    </w:p>
    <w:p w14:paraId="6EC0DEE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your task is to generate a structured JSON response evaluating the risk.</w:t>
      </w:r>
    </w:p>
    <w:p w14:paraId="7833562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647CC5B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Instructions:</w:t>
      </w:r>
    </w:p>
    <w:p w14:paraId="21BB176A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Maintain the same Transaction ID, Extracted Entity, and Entity Type from the input.</w:t>
      </w:r>
    </w:p>
    <w:p w14:paraId="217E0DF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Combine multiple risk scores from News API, SEC EDGAR, and your base trained knowledge using a weighted average approach to evaluate the final risk score.</w:t>
      </w:r>
    </w:p>
    <w:p w14:paraId="7BEB332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Extract supporting evidence for the risk score from news reports, filings, and your trained base intelligence.</w:t>
      </w:r>
    </w:p>
    <w:p w14:paraId="0916E26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Clearly justify the reason for risk classification, including any specific red flags, past regulatory actions, or controversies.</w:t>
      </w:r>
    </w:p>
    <w:p w14:paraId="4DF90EF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Include citation links from the News API's reason key in the final JSON response.</w:t>
      </w:r>
    </w:p>
    <w:p w14:paraId="66C1043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Using the combined knowledge update the 'Supporting Evidence' field combining all the information from all the sources.</w:t>
      </w:r>
    </w:p>
    <w:p w14:paraId="15CC4319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*Respond strictly in a valid JSON format with no extra text or explanations. Do not include markdown formatting (e.g., ```json).*</w:t>
      </w:r>
    </w:p>
    <w:p w14:paraId="5836CCA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- In the response, 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dont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include "Here is the generated JSON response:", or any other description apart from the 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json</w:t>
      </w:r>
      <w:proofErr w:type="spellEnd"/>
    </w:p>
    <w:p w14:paraId="49551F52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619F56A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Input JSON:</w:t>
      </w:r>
    </w:p>
    <w:p w14:paraId="38CCBBB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input_data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2149E393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</w:p>
    <w:p w14:paraId="2AAC498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Expected JSON Output Response Format:</w:t>
      </w:r>
    </w:p>
    <w:p w14:paraId="2E8EAD8B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{{</w:t>
      </w:r>
    </w:p>
    <w:p w14:paraId="32A488FC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"Transaction ID": "{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transaction_id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}",</w:t>
      </w:r>
    </w:p>
    <w:p w14:paraId="6D27FD1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"Extracted Entity":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extracted_entity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},</w:t>
      </w:r>
    </w:p>
    <w:p w14:paraId="322466F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"Entity Type": {</w:t>
      </w:r>
      <w:proofErr w:type="spellStart"/>
      <w:r w:rsidRPr="00EE7C09">
        <w:rPr>
          <w:rFonts w:ascii="Courier New" w:hAnsi="Courier New" w:cs="Courier New"/>
          <w:i/>
          <w:iCs/>
          <w:sz w:val="16"/>
          <w:szCs w:val="16"/>
        </w:rPr>
        <w:t>entity_type</w:t>
      </w:r>
      <w:proofErr w:type="spellEnd"/>
      <w:r w:rsidRPr="00EE7C09">
        <w:rPr>
          <w:rFonts w:ascii="Courier New" w:hAnsi="Courier New" w:cs="Courier New"/>
          <w:i/>
          <w:iCs/>
          <w:sz w:val="16"/>
          <w:szCs w:val="16"/>
        </w:rPr>
        <w:t>},</w:t>
      </w:r>
    </w:p>
    <w:p w14:paraId="398FF4D1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"Risk Score": ,</w:t>
      </w:r>
    </w:p>
    <w:p w14:paraId="62AFC7E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"Confidence Score": ,</w:t>
      </w:r>
    </w:p>
    <w:p w14:paraId="0C949175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"Supporting Evidence": ["Google news", "Edgar", "LLM Knowledge"],</w:t>
      </w:r>
    </w:p>
    <w:p w14:paraId="3A9CF33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"Reason": {{</w:t>
      </w:r>
    </w:p>
    <w:p w14:paraId="322C8524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"entity1": "Explanation with risk score - source link",</w:t>
      </w:r>
    </w:p>
    <w:p w14:paraId="70FC73F7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    "entity2": "Explanation with risk score - source link"</w:t>
      </w:r>
    </w:p>
    <w:p w14:paraId="1FF9CC49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}}</w:t>
      </w:r>
    </w:p>
    <w:p w14:paraId="4D1EC23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}}</w:t>
      </w:r>
    </w:p>
    <w:p w14:paraId="300EA76E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Now, generate the JSON response strictly following the format above.</w:t>
      </w:r>
    </w:p>
    <w:p w14:paraId="3D39F7CF" w14:textId="77777777" w:rsidR="00455A71" w:rsidRPr="00EE7C09" w:rsidRDefault="00455A71" w:rsidP="00455A71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EE7C09">
        <w:rPr>
          <w:rFonts w:ascii="Courier New" w:hAnsi="Courier New" w:cs="Courier New"/>
          <w:i/>
          <w:iCs/>
          <w:sz w:val="16"/>
          <w:szCs w:val="16"/>
        </w:rPr>
        <w:t xml:space="preserve">    """</w:t>
      </w:r>
    </w:p>
    <w:p w14:paraId="501D56EC" w14:textId="77777777" w:rsidR="00455A71" w:rsidRPr="00874407" w:rsidRDefault="00455A71" w:rsidP="00455A71">
      <w:pPr>
        <w:ind w:left="1440"/>
      </w:pPr>
    </w:p>
    <w:p w14:paraId="549F9F32" w14:textId="71B6FD90" w:rsidR="00874407" w:rsidRDefault="00874407" w:rsidP="003A6745">
      <w:pPr>
        <w:pStyle w:val="Heading2"/>
      </w:pPr>
      <w:r w:rsidRPr="00874407">
        <w:t>Tools</w:t>
      </w:r>
      <w:r w:rsidR="003A6745">
        <w:t xml:space="preserve">: </w:t>
      </w:r>
    </w:p>
    <w:p w14:paraId="694D89B3" w14:textId="3D54177B" w:rsidR="003A6745" w:rsidRPr="003A6745" w:rsidRDefault="003A6745" w:rsidP="003A6745">
      <w:proofErr w:type="spellStart"/>
      <w:r>
        <w:t>Groq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uses LLAMA 3 8b, </w:t>
      </w:r>
      <w:proofErr w:type="spellStart"/>
      <w:r>
        <w:t>Unsloth</w:t>
      </w:r>
      <w:proofErr w:type="spellEnd"/>
      <w:r>
        <w:t xml:space="preserve"> with </w:t>
      </w:r>
      <w:r w:rsidR="00D33E19">
        <w:t>Gemma 3 1b.</w:t>
      </w:r>
    </w:p>
    <w:p w14:paraId="0AAB366F" w14:textId="77777777" w:rsidR="00874407" w:rsidRPr="00874407" w:rsidRDefault="00C3043B" w:rsidP="00874407">
      <w:r>
        <w:pict w14:anchorId="33BAA8CF">
          <v:rect id="_x0000_i1032" style="width:0;height:1.5pt" o:hralign="center" o:hrstd="t" o:hrnoshade="t" o:hr="t" fillcolor="black" stroked="f"/>
        </w:pict>
      </w:r>
    </w:p>
    <w:p w14:paraId="6553EEB4" w14:textId="2219CB4B" w:rsidR="00874407" w:rsidRPr="00874407" w:rsidRDefault="00874407" w:rsidP="00D33E19">
      <w:pPr>
        <w:pStyle w:val="Heading1"/>
      </w:pPr>
      <w:r w:rsidRPr="00874407">
        <w:t>Return the Result to the UI via API</w:t>
      </w:r>
    </w:p>
    <w:p w14:paraId="2504DBCD" w14:textId="77777777" w:rsidR="00EE4931" w:rsidRDefault="00874407" w:rsidP="00EE4931">
      <w:pPr>
        <w:pStyle w:val="Heading2"/>
      </w:pPr>
      <w:r w:rsidRPr="00874407">
        <w:t xml:space="preserve">Purpose: </w:t>
      </w:r>
    </w:p>
    <w:p w14:paraId="5FF959F0" w14:textId="1B018981" w:rsidR="00874407" w:rsidRPr="00874407" w:rsidRDefault="00874407" w:rsidP="00EE4931">
      <w:pPr>
        <w:ind w:left="720" w:firstLine="720"/>
      </w:pPr>
      <w:r w:rsidRPr="00874407">
        <w:t xml:space="preserve">Deliver the final risk assessment to the user through the </w:t>
      </w:r>
      <w:proofErr w:type="spellStart"/>
      <w:r w:rsidRPr="00874407">
        <w:t>Streamlit</w:t>
      </w:r>
      <w:proofErr w:type="spellEnd"/>
      <w:r w:rsidRPr="00874407">
        <w:t xml:space="preserve"> UI.</w:t>
      </w:r>
    </w:p>
    <w:p w14:paraId="7BFC3143" w14:textId="77777777" w:rsidR="00874407" w:rsidRPr="00874407" w:rsidRDefault="00874407" w:rsidP="00EE4931">
      <w:pPr>
        <w:pStyle w:val="Heading2"/>
      </w:pPr>
      <w:r w:rsidRPr="00874407">
        <w:t>How It Works:</w:t>
      </w:r>
    </w:p>
    <w:p w14:paraId="14FAD8D2" w14:textId="77777777" w:rsidR="00874407" w:rsidRPr="00874407" w:rsidRDefault="00874407" w:rsidP="00874407">
      <w:pPr>
        <w:numPr>
          <w:ilvl w:val="1"/>
          <w:numId w:val="9"/>
        </w:numPr>
      </w:pPr>
      <w:proofErr w:type="spellStart"/>
      <w:r w:rsidRPr="00874407">
        <w:t>FastAPI</w:t>
      </w:r>
      <w:proofErr w:type="spellEnd"/>
      <w:r w:rsidRPr="00874407">
        <w:t xml:space="preserve"> receives the LLM’s output, formats it as a JSON response, and sends it back to the </w:t>
      </w:r>
      <w:proofErr w:type="spellStart"/>
      <w:r w:rsidRPr="00874407">
        <w:t>Streamlit</w:t>
      </w:r>
      <w:proofErr w:type="spellEnd"/>
      <w:r w:rsidRPr="00874407">
        <w:t xml:space="preserve"> frontend.</w:t>
      </w:r>
    </w:p>
    <w:p w14:paraId="765C9EF7" w14:textId="77777777" w:rsidR="00874407" w:rsidRPr="00874407" w:rsidRDefault="00874407" w:rsidP="00874407">
      <w:pPr>
        <w:numPr>
          <w:ilvl w:val="1"/>
          <w:numId w:val="9"/>
        </w:numPr>
      </w:pPr>
      <w:proofErr w:type="spellStart"/>
      <w:r w:rsidRPr="00874407">
        <w:t>Streamlit</w:t>
      </w:r>
      <w:proofErr w:type="spellEnd"/>
      <w:r w:rsidRPr="00874407">
        <w:t xml:space="preserve"> displays the result in a user-friendly format, such as a table or card showing entity names, risk scores, and reasons.</w:t>
      </w:r>
    </w:p>
    <w:p w14:paraId="5A4B7027" w14:textId="77777777" w:rsidR="00874407" w:rsidRPr="00874407" w:rsidRDefault="00874407" w:rsidP="00EE4931">
      <w:pPr>
        <w:pStyle w:val="Heading2"/>
      </w:pPr>
      <w:r w:rsidRPr="00874407">
        <w:t>Implementation:</w:t>
      </w:r>
    </w:p>
    <w:p w14:paraId="1B1A5CEA" w14:textId="4C2A5C00" w:rsidR="00874407" w:rsidRDefault="00874407" w:rsidP="00874407">
      <w:pPr>
        <w:numPr>
          <w:ilvl w:val="1"/>
          <w:numId w:val="9"/>
        </w:numPr>
      </w:pPr>
      <w:proofErr w:type="spellStart"/>
      <w:r w:rsidRPr="00874407">
        <w:t>FastAPI</w:t>
      </w:r>
      <w:proofErr w:type="spellEnd"/>
      <w:r w:rsidRPr="00874407">
        <w:t xml:space="preserve"> endpoint (e.g., /</w:t>
      </w:r>
      <w:r w:rsidR="007E3451">
        <w:t>upload</w:t>
      </w:r>
      <w:r w:rsidRPr="00874407">
        <w:t>).</w:t>
      </w:r>
    </w:p>
    <w:p w14:paraId="0E5319BF" w14:textId="3C38FAF7" w:rsidR="007E3451" w:rsidRDefault="007E3451" w:rsidP="00874407">
      <w:pPr>
        <w:numPr>
          <w:ilvl w:val="1"/>
          <w:numId w:val="9"/>
        </w:numPr>
      </w:pPr>
      <w:r>
        <w:t xml:space="preserve">Response: </w:t>
      </w:r>
    </w:p>
    <w:p w14:paraId="11A85C0A" w14:textId="373FD224" w:rsidR="00EE4931" w:rsidRDefault="00EE4931" w:rsidP="00EE4931">
      <w:pPr>
        <w:ind w:left="1440"/>
      </w:pPr>
      <w:proofErr w:type="gramStart"/>
      <w:r>
        <w:t>Non Risk</w:t>
      </w:r>
      <w:proofErr w:type="gramEnd"/>
      <w:r>
        <w:t xml:space="preserve"> Response:</w:t>
      </w:r>
    </w:p>
    <w:p w14:paraId="3AFDADA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>{</w:t>
      </w:r>
    </w:p>
    <w:p w14:paraId="30FBE62A" w14:textId="6B19ADE1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"Transaction ID": "TXN-2021-7653",</w:t>
      </w:r>
    </w:p>
    <w:p w14:paraId="4AB9B4D2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"Extracted Entity": [</w:t>
      </w:r>
    </w:p>
    <w:p w14:paraId="515AB4C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"ABCD",</w:t>
      </w:r>
    </w:p>
    <w:p w14:paraId="1FD623FE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"Wells Fargo",</w:t>
      </w:r>
    </w:p>
    <w:p w14:paraId="752F77C0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"Inc."</w:t>
      </w:r>
    </w:p>
    <w:p w14:paraId="3911EE9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7FFB222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"Entity Type": [</w:t>
      </w:r>
    </w:p>
    <w:p w14:paraId="6059D8FB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"Corporation",</w:t>
      </w:r>
    </w:p>
    <w:p w14:paraId="71E5F29E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"Corporation",</w:t>
      </w:r>
    </w:p>
    <w:p w14:paraId="1D9984A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"Corporation"</w:t>
      </w:r>
    </w:p>
    <w:p w14:paraId="2582817D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],</w:t>
      </w:r>
    </w:p>
    <w:p w14:paraId="1AAE6032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"Risk Score": 0.38,</w:t>
      </w:r>
    </w:p>
    <w:p w14:paraId="2EAD121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"Confidence Score": 0.85,</w:t>
      </w:r>
    </w:p>
    <w:p w14:paraId="409BD179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"Supporting Evidence": [</w:t>
      </w:r>
    </w:p>
    <w:p w14:paraId="34BFF5FC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"Google news",</w:t>
      </w:r>
    </w:p>
    <w:p w14:paraId="434C9505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"Edgar",</w:t>
      </w:r>
    </w:p>
    <w:p w14:paraId="6BFDBDCD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"LLM Knowledge"</w:t>
      </w:r>
    </w:p>
    <w:p w14:paraId="00674B47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],</w:t>
      </w:r>
    </w:p>
    <w:p w14:paraId="15BF8231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"Reason": {</w:t>
      </w:r>
    </w:p>
    <w:p w14:paraId="6EF24966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"ABCD": "Wells Fargo: financial fraud (0.43) - https://news.google.com/rss/articles/CBMilwFBVV95cUxNTXBmWUQxM1Bva2FrM2xFVi1mQXFiMzZnNElrQWY1a0xpTV83RW4tZjRScGlpbWluSEtUcUxaSW90RDdIMW1zelRMeU5LLWp2ekU5SnhGOUp0VmdVZjdFQ0d4a1g3QmhCd0Rra0FFLVV6d2VsT2t6ZVh1TlZaSTE3ZnJrQUZGLV9pdW90VFUwMzAyMkxBdDdR0gGcAUFVX3lxTFBCT0hSOU81VmtGZnF0UXBkRjd3bHU1enU1Q2hfb1daV3dWSlByRktUbGFYZnhiblNQRVdsdGg0ZzZQM29Kd21CSGQ2TWNheUxWY1g3X1NSX1hUZW1RaFI4ajZrS3Fua3lkMnU2M1VweUNsQm95MHR0ZzE4NnJla3NCbndaNnB1MENLZkc2UUxLN3haVWx3LUV4a0xUQw?oc=5",</w:t>
      </w:r>
    </w:p>
    <w:p w14:paraId="5FF6ADB8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    "Wells Fargo": "No SEC records found for ABCD. | Inc. filed 4 on Unknown Date: Discloses insider trading, which could indicate undisclosed risks or potential misconduct. | Inc. filed 144 on Unknown Date: Indicates insider stock sales, which may suggest lack of confidence in the company. | Inc. filed 4 on Unknown Date: Discloses insider trading, which could indicate undisclosed risks or potential misconduct. | Inc. filed 144 on Unknown Date: Indicates insider stock sales, which may suggest lack of confidence in the company. | Inc. filed 4 on Unknown Date: Discloses insider trading, which could indicate undisclosed risks or potential misconduct."</w:t>
      </w:r>
    </w:p>
    <w:p w14:paraId="15734BD4" w14:textId="77777777" w:rsidR="002006A8" w:rsidRPr="002006A8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135968AA" w14:textId="0330D1A5" w:rsidR="00A94E65" w:rsidRDefault="002006A8" w:rsidP="002006A8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2006A8">
        <w:rPr>
          <w:rFonts w:ascii="Courier New" w:hAnsi="Courier New" w:cs="Courier New"/>
          <w:i/>
          <w:iCs/>
          <w:sz w:val="16"/>
          <w:szCs w:val="16"/>
        </w:rPr>
        <w:t>}</w:t>
      </w:r>
    </w:p>
    <w:p w14:paraId="6E99C516" w14:textId="4C4709B9" w:rsidR="00A94E65" w:rsidRPr="00A94E65" w:rsidRDefault="00A94E65" w:rsidP="00A94E65">
      <w:pPr>
        <w:numPr>
          <w:ilvl w:val="1"/>
          <w:numId w:val="9"/>
        </w:numPr>
      </w:pPr>
      <w:r w:rsidRPr="00A94E65">
        <w:t>Risk Response:</w:t>
      </w:r>
    </w:p>
    <w:p w14:paraId="6D7C5FF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>[</w:t>
      </w:r>
    </w:p>
    <w:p w14:paraId="577A4B5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09AA175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"TXN-2023-5ABDSender",</w:t>
      </w:r>
    </w:p>
    <w:p w14:paraId="5D4D1A7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71FC851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"Horizons consulting LLC",</w:t>
      </w:r>
    </w:p>
    <w:p w14:paraId="7F89CE7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"Swiss Bank",</w:t>
      </w:r>
    </w:p>
    <w:p w14:paraId="64C29DA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"BOSCO GILAN",</w:t>
      </w:r>
    </w:p>
    <w:p w14:paraId="1926AAD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"Cayman National Bank",</w:t>
      </w:r>
    </w:p>
    <w:p w14:paraId="7B75DE0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"Ali Al",</w:t>
      </w:r>
    </w:p>
    <w:p w14:paraId="73D31159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"Mansoori",</w:t>
      </w:r>
    </w:p>
    <w:p w14:paraId="034D71B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"MUNITIONS INDUSTRY DEPARTMENT",</w:t>
      </w:r>
    </w:p>
    <w:p w14:paraId="4D0FCF4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"Quantum Holding Ltd",</w:t>
      </w:r>
    </w:p>
    <w:p w14:paraId="7290665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Corp",</w:t>
      </w:r>
    </w:p>
    <w:p w14:paraId="28B2C5E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"Richard Branson",</w:t>
      </w:r>
    </w:p>
    <w:p w14:paraId="6D5F5F5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"Amazon Inc"</w:t>
      </w:r>
    </w:p>
    <w:p w14:paraId="7EDAB6A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  ],</w:t>
      </w:r>
    </w:p>
    <w:p w14:paraId="279DD0F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"Entity Type": [</w:t>
      </w:r>
    </w:p>
    <w:p w14:paraId="6C65E19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B8CBD4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146B2E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049F46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032CF6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84B13D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34525D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7ECA7E6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9601D9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75B3019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4051028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</w:t>
      </w:r>
    </w:p>
    <w:p w14:paraId="7EDBC26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4FBDA17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0.9079,</w:t>
      </w:r>
    </w:p>
    <w:p w14:paraId="38E826F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3D2C090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"OFAC US Sanctions"</w:t>
      </w:r>
    </w:p>
    <w:p w14:paraId="5D62507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FB4DA2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0.95,</w:t>
      </w:r>
    </w:p>
    <w:p w14:paraId="7822524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"The following entities have been identified in the OFAC US sanctions list: ["BOSCO GILAN", "MUNITIONS INDUSTRY DEPARTMENT"]. Engaging with sanctioned entities poses regulatory, financial, and reputational risks."</w:t>
      </w:r>
    </w:p>
    <w:p w14:paraId="57BC340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},</w:t>
      </w:r>
    </w:p>
    <w:p w14:paraId="6A24EBA6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257129D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"TXN-2025-1831Sender",</w:t>
      </w:r>
    </w:p>
    <w:p w14:paraId="015F754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4622D98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"ABDUL KABIR MOHAMMAD",</w:t>
      </w:r>
    </w:p>
    <w:p w14:paraId="42007E8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"JAN",</w:t>
      </w:r>
    </w:p>
    <w:p w14:paraId="28035FA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"Swiss Bank",</w:t>
      </w:r>
    </w:p>
    <w:p w14:paraId="24797C9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"Dark Future Nonprofit Inc",</w:t>
      </w:r>
    </w:p>
    <w:p w14:paraId="63AE389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"Cayman National Bank",</w:t>
      </w:r>
    </w:p>
    <w:p w14:paraId="2DBD395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"Ali Al",</w:t>
      </w:r>
    </w:p>
    <w:p w14:paraId="4F4CB11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"Mansoori",</w:t>
      </w:r>
    </w:p>
    <w:p w14:paraId="4C31AE7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"Sarah Johnson",</w:t>
      </w:r>
    </w:p>
    <w:p w14:paraId="28FE1A0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"Quantum Holding Ltd",</w:t>
      </w:r>
    </w:p>
    <w:p w14:paraId="3738D3A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Corp",</w:t>
      </w:r>
    </w:p>
    <w:p w14:paraId="1A1DBE5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"Richard Branson",</w:t>
      </w:r>
    </w:p>
    <w:p w14:paraId="021ABF7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"Amazon Inc"</w:t>
      </w:r>
    </w:p>
    <w:p w14:paraId="572FAE6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5B42FA3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lastRenderedPageBreak/>
        <w:t xml:space="preserve">        "Entity Type": [</w:t>
      </w:r>
    </w:p>
    <w:p w14:paraId="3385FB6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60B709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6FEA610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0D9A7C5B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7AA164E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CA9EF4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3E4E4C1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5CC9F68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4B029F2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3E9FC740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"Corporation",</w:t>
      </w:r>
    </w:p>
    <w:p w14:paraId="12ABAB4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"Individual",</w:t>
      </w:r>
    </w:p>
    <w:p w14:paraId="5ED7ACFF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"Corporation"</w:t>
      </w:r>
    </w:p>
    <w:p w14:paraId="13148E6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6A8B2A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0.8,</w:t>
      </w:r>
    </w:p>
    <w:p w14:paraId="60D9ABD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19A16F42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"OFAC UN Sanctions"</w:t>
      </w:r>
    </w:p>
    <w:p w14:paraId="6135F3E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6DDA6584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0.95,</w:t>
      </w:r>
    </w:p>
    <w:p w14:paraId="6E75642C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"The following entities have been identified in the OFAC UN sanctions list: ["ABDUL KABIR MOHAMMAD", "JAN"]. Engaging with sanctioned entities poses regulatory, financial, and reputational risks."</w:t>
      </w:r>
    </w:p>
    <w:p w14:paraId="2890E97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},</w:t>
      </w:r>
    </w:p>
    <w:p w14:paraId="5A5A43D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{</w:t>
      </w:r>
    </w:p>
    <w:p w14:paraId="53E96A5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"Transaction ID": "TXN-2023-5ABD",</w:t>
      </w:r>
    </w:p>
    <w:p w14:paraId="3CA27B2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"Extracted Entity": [</w:t>
      </w:r>
    </w:p>
    <w:p w14:paraId="405A78CE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"Wells Fargo",</w:t>
      </w:r>
    </w:p>
    <w:p w14:paraId="69D94C2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"Global FinTech Corp"</w:t>
      </w:r>
    </w:p>
    <w:p w14:paraId="504C5647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1B96CC45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"Risk Score": 0.7044098973274231,</w:t>
      </w:r>
    </w:p>
    <w:p w14:paraId="03272AD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"Supporting Evidence": [</w:t>
      </w:r>
    </w:p>
    <w:p w14:paraId="10A24CCD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    "Google News"</w:t>
      </w:r>
    </w:p>
    <w:p w14:paraId="3D6902C8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],</w:t>
      </w:r>
    </w:p>
    <w:p w14:paraId="009C86E1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"Confidence Score": 0.7044098973274231,</w:t>
      </w:r>
    </w:p>
    <w:p w14:paraId="0FEF1F83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    "Reason": "Wells Fargo: financial fraud (0.70) - https://news.google.com/rss/articles/CBMicEFVX3lxTE1XTGZGakpaNFVZWDRPd1RIcE9ZTzdYcmsyWFZtR0dOUzJMY2NKTWh0UmtBUXpiNjhHOGNsYm5PYThSUjNiS2lJa3hrMnB3eGU4eDd0Snl4Zk16eUNaSjhkazNZbmI5UTN0U3hkTzVnSDE?oc=5"</w:t>
      </w:r>
    </w:p>
    <w:p w14:paraId="639899CA" w14:textId="77777777" w:rsidR="00A94E65" w:rsidRPr="00A94E65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 xml:space="preserve">    }</w:t>
      </w:r>
    </w:p>
    <w:p w14:paraId="0AE97775" w14:textId="7050BE5F" w:rsidR="00A94E65" w:rsidRPr="00874407" w:rsidRDefault="00A94E65" w:rsidP="00A94E65">
      <w:pPr>
        <w:ind w:left="1440"/>
        <w:rPr>
          <w:rFonts w:ascii="Courier New" w:hAnsi="Courier New" w:cs="Courier New"/>
          <w:i/>
          <w:iCs/>
          <w:sz w:val="16"/>
          <w:szCs w:val="16"/>
        </w:rPr>
      </w:pPr>
      <w:r w:rsidRPr="00A94E65">
        <w:rPr>
          <w:rFonts w:ascii="Courier New" w:hAnsi="Courier New" w:cs="Courier New"/>
          <w:i/>
          <w:iCs/>
          <w:sz w:val="16"/>
          <w:szCs w:val="16"/>
        </w:rPr>
        <w:t>]</w:t>
      </w:r>
    </w:p>
    <w:p w14:paraId="5D6B4131" w14:textId="4652753C" w:rsidR="00874407" w:rsidRPr="00874407" w:rsidRDefault="00874407" w:rsidP="00EE4931">
      <w:pPr>
        <w:ind w:left="1440"/>
      </w:pPr>
      <w:proofErr w:type="spellStart"/>
      <w:r w:rsidRPr="00874407">
        <w:lastRenderedPageBreak/>
        <w:t>Streamlit</w:t>
      </w:r>
      <w:proofErr w:type="spellEnd"/>
      <w:r w:rsidRPr="00874407">
        <w:t xml:space="preserve"> uses </w:t>
      </w:r>
      <w:proofErr w:type="spellStart"/>
      <w:r w:rsidRPr="00874407">
        <w:t>st.write</w:t>
      </w:r>
      <w:proofErr w:type="spellEnd"/>
      <w:r w:rsidRPr="00874407">
        <w:t xml:space="preserve">() or </w:t>
      </w:r>
      <w:proofErr w:type="spellStart"/>
      <w:r w:rsidRPr="00874407">
        <w:t>st.table</w:t>
      </w:r>
      <w:proofErr w:type="spellEnd"/>
      <w:r w:rsidRPr="00874407">
        <w:t>() to render the results.</w:t>
      </w:r>
      <w:r w:rsidR="00EE4931">
        <w:t xml:space="preserve"> We can also use </w:t>
      </w:r>
      <w:r w:rsidR="00A94E65">
        <w:t xml:space="preserve">PDF or </w:t>
      </w:r>
    </w:p>
    <w:p w14:paraId="37CA3AE7" w14:textId="77777777" w:rsidR="00EE4931" w:rsidRDefault="00874407" w:rsidP="00EE4931">
      <w:pPr>
        <w:pStyle w:val="Heading2"/>
      </w:pPr>
      <w:r w:rsidRPr="00874407">
        <w:t>Tools:</w:t>
      </w:r>
    </w:p>
    <w:p w14:paraId="76B0D9E0" w14:textId="218649CE" w:rsidR="00874407" w:rsidRPr="00874407" w:rsidRDefault="00874407" w:rsidP="00EE4931">
      <w:pPr>
        <w:ind w:left="720"/>
      </w:pPr>
      <w:r w:rsidRPr="00874407">
        <w:t xml:space="preserve"> </w:t>
      </w:r>
      <w:proofErr w:type="spellStart"/>
      <w:r w:rsidRPr="00874407">
        <w:t>FastAPI</w:t>
      </w:r>
      <w:proofErr w:type="spellEnd"/>
      <w:r w:rsidRPr="00874407">
        <w:t xml:space="preserve">, </w:t>
      </w:r>
      <w:proofErr w:type="spellStart"/>
      <w:r w:rsidRPr="00874407">
        <w:t>Streamlit</w:t>
      </w:r>
      <w:proofErr w:type="spellEnd"/>
      <w:r w:rsidRPr="00874407">
        <w:t>.</w:t>
      </w:r>
    </w:p>
    <w:p w14:paraId="79A367D9" w14:textId="77777777" w:rsidR="00874407" w:rsidRPr="00874407" w:rsidRDefault="00C3043B" w:rsidP="00874407">
      <w:r>
        <w:pict w14:anchorId="1AEAD283">
          <v:rect id="_x0000_i1033" style="width:0;height:1.5pt" o:hralign="center" o:hrstd="t" o:hrnoshade="t" o:hr="t" fillcolor="black" stroked="f"/>
        </w:pict>
      </w:r>
    </w:p>
    <w:p w14:paraId="41ACA871" w14:textId="77777777" w:rsidR="00874407" w:rsidRPr="00874407" w:rsidRDefault="00C3043B" w:rsidP="00874407">
      <w:r>
        <w:pict w14:anchorId="3D9A9FBE">
          <v:rect id="_x0000_i1034" style="width:0;height:1.5pt" o:hralign="center" o:hrstd="t" o:hrnoshade="t" o:hr="t" fillcolor="black" stroked="f"/>
        </w:pict>
      </w:r>
    </w:p>
    <w:p w14:paraId="17C6D59D" w14:textId="77777777" w:rsidR="00874407" w:rsidRPr="00874407" w:rsidRDefault="00874407" w:rsidP="009E3953">
      <w:pPr>
        <w:pStyle w:val="Heading1"/>
      </w:pPr>
      <w:r w:rsidRPr="00874407">
        <w:t>Additional Considerations</w:t>
      </w:r>
    </w:p>
    <w:p w14:paraId="41FDA45A" w14:textId="7CFD78D5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Data Privacy</w:t>
      </w:r>
      <w:r w:rsidRPr="00874407">
        <w:t xml:space="preserve">: </w:t>
      </w:r>
      <w:r w:rsidR="002006A8">
        <w:t>We need to e</w:t>
      </w:r>
      <w:r w:rsidRPr="00874407">
        <w:t>nsure compliance with GDPR (</w:t>
      </w:r>
      <w:hyperlink r:id="rId13" w:tgtFrame="_blank" w:history="1">
        <w:r w:rsidRPr="00874407">
          <w:rPr>
            <w:rStyle w:val="Hyperlink"/>
          </w:rPr>
          <w:t>European Commission GDPR</w:t>
        </w:r>
      </w:hyperlink>
      <w:r w:rsidRPr="00874407">
        <w:t>) or CCPA when handling transaction data.</w:t>
      </w:r>
    </w:p>
    <w:p w14:paraId="3A96F300" w14:textId="4FDC4678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Scalability</w:t>
      </w:r>
      <w:r w:rsidRPr="00874407">
        <w:t xml:space="preserve">: </w:t>
      </w:r>
      <w:r w:rsidR="009E3953" w:rsidRPr="009E3953">
        <w:t xml:space="preserve">We deployed the system using Google </w:t>
      </w:r>
      <w:proofErr w:type="spellStart"/>
      <w:r w:rsidR="009E3953" w:rsidRPr="009E3953">
        <w:t>Colab</w:t>
      </w:r>
      <w:proofErr w:type="spellEnd"/>
      <w:r w:rsidR="009E3953" w:rsidRPr="009E3953">
        <w:t xml:space="preserve">, leveraging </w:t>
      </w:r>
      <w:proofErr w:type="spellStart"/>
      <w:r w:rsidR="009E3953" w:rsidRPr="009E3953">
        <w:t>ngrok</w:t>
      </w:r>
      <w:proofErr w:type="spellEnd"/>
      <w:r w:rsidR="009E3953" w:rsidRPr="009E3953">
        <w:t xml:space="preserve"> to expose both </w:t>
      </w:r>
      <w:proofErr w:type="spellStart"/>
      <w:r w:rsidR="009E3953" w:rsidRPr="009E3953">
        <w:t>FastAPI</w:t>
      </w:r>
      <w:proofErr w:type="spellEnd"/>
      <w:r w:rsidR="009E3953" w:rsidRPr="009E3953">
        <w:t xml:space="preserve"> and </w:t>
      </w:r>
      <w:proofErr w:type="spellStart"/>
      <w:r w:rsidR="009E3953" w:rsidRPr="009E3953">
        <w:t>Streamlit</w:t>
      </w:r>
      <w:proofErr w:type="spellEnd"/>
      <w:r w:rsidR="009E3953" w:rsidRPr="009E3953">
        <w:t xml:space="preserve"> services. First, we installed the required dependencies and created a </w:t>
      </w:r>
      <w:proofErr w:type="spellStart"/>
      <w:r w:rsidR="009E3953" w:rsidRPr="009E3953">
        <w:t>FastAPI</w:t>
      </w:r>
      <w:proofErr w:type="spellEnd"/>
      <w:r w:rsidR="009E3953" w:rsidRPr="009E3953">
        <w:t xml:space="preserve"> backend, which was run in a separate thread. We then used </w:t>
      </w:r>
      <w:proofErr w:type="spellStart"/>
      <w:r w:rsidR="009E3953" w:rsidRPr="009E3953">
        <w:t>ngrok</w:t>
      </w:r>
      <w:proofErr w:type="spellEnd"/>
      <w:r w:rsidR="009E3953" w:rsidRPr="009E3953">
        <w:t xml:space="preserve"> to generate a public URL for </w:t>
      </w:r>
      <w:proofErr w:type="spellStart"/>
      <w:r w:rsidR="009E3953" w:rsidRPr="009E3953">
        <w:t>FastAPI</w:t>
      </w:r>
      <w:proofErr w:type="spellEnd"/>
      <w:r w:rsidR="009E3953" w:rsidRPr="009E3953">
        <w:t xml:space="preserve">. Similarly, we developed a </w:t>
      </w:r>
      <w:proofErr w:type="spellStart"/>
      <w:r w:rsidR="009E3953" w:rsidRPr="009E3953">
        <w:t>Streamlit</w:t>
      </w:r>
      <w:proofErr w:type="spellEnd"/>
      <w:r w:rsidR="009E3953" w:rsidRPr="009E3953">
        <w:t xml:space="preserve"> frontend and exposed it using </w:t>
      </w:r>
      <w:proofErr w:type="spellStart"/>
      <w:r w:rsidR="009E3953" w:rsidRPr="009E3953">
        <w:t>ngrok</w:t>
      </w:r>
      <w:proofErr w:type="spellEnd"/>
      <w:r w:rsidR="009E3953" w:rsidRPr="009E3953">
        <w:t>. This setup allowed us to test and interact with the application without requiring a dedicated cloud environment.</w:t>
      </w:r>
    </w:p>
    <w:p w14:paraId="4BF52CD4" w14:textId="77777777" w:rsidR="00874407" w:rsidRPr="00874407" w:rsidRDefault="00874407" w:rsidP="00874407">
      <w:pPr>
        <w:numPr>
          <w:ilvl w:val="0"/>
          <w:numId w:val="11"/>
        </w:numPr>
      </w:pPr>
      <w:r w:rsidRPr="00874407">
        <w:rPr>
          <w:b/>
          <w:bCs/>
        </w:rPr>
        <w:t>Bias:</w:t>
      </w:r>
      <w:r w:rsidRPr="00874407">
        <w:t xml:space="preserve"> Validate LLM outputs against ground truth to avoid skewed risk scores from biased training data.</w:t>
      </w:r>
    </w:p>
    <w:p w14:paraId="17C59517" w14:textId="77777777" w:rsidR="00874407" w:rsidRPr="00874407" w:rsidRDefault="00C3043B" w:rsidP="00874407">
      <w:r>
        <w:pict w14:anchorId="6FEEFFAE">
          <v:rect id="_x0000_i1035" style="width:0;height:1.5pt" o:hralign="center" o:hrstd="t" o:hrnoshade="t" o:hr="t" fillcolor="black" stroked="f"/>
        </w:pict>
      </w:r>
    </w:p>
    <w:p w14:paraId="11F53F31" w14:textId="77777777" w:rsidR="00874407" w:rsidRPr="00874407" w:rsidRDefault="00874407" w:rsidP="00874407">
      <w:r w:rsidRPr="00874407">
        <w:t>Tools and Resources Summary</w:t>
      </w:r>
    </w:p>
    <w:p w14:paraId="0885F83F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UI and API: </w:t>
      </w:r>
      <w:proofErr w:type="spellStart"/>
      <w:r w:rsidRPr="00874407">
        <w:t>Streamlit</w:t>
      </w:r>
      <w:proofErr w:type="spellEnd"/>
      <w:r w:rsidRPr="00874407">
        <w:t xml:space="preserve">, </w:t>
      </w:r>
      <w:proofErr w:type="spellStart"/>
      <w:r w:rsidRPr="00874407">
        <w:t>FastAPI</w:t>
      </w:r>
      <w:proofErr w:type="spellEnd"/>
    </w:p>
    <w:p w14:paraId="16913A44" w14:textId="52DFD91A" w:rsidR="00874407" w:rsidRPr="00874407" w:rsidRDefault="00874407" w:rsidP="00874407">
      <w:pPr>
        <w:numPr>
          <w:ilvl w:val="0"/>
          <w:numId w:val="12"/>
        </w:numPr>
      </w:pPr>
      <w:r w:rsidRPr="00874407">
        <w:t>NLP: BERT (Hugging Face Transformers</w:t>
      </w:r>
      <w:r w:rsidR="000B4A29">
        <w:t>)</w:t>
      </w:r>
    </w:p>
    <w:p w14:paraId="5C751114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APIs: OFAC API, </w:t>
      </w:r>
      <w:proofErr w:type="spellStart"/>
      <w:r w:rsidRPr="00874407">
        <w:t>NewsAPI</w:t>
      </w:r>
      <w:proofErr w:type="spellEnd"/>
      <w:r w:rsidRPr="00874407">
        <w:t>, SEC EDGAR API</w:t>
      </w:r>
    </w:p>
    <w:p w14:paraId="121D05F5" w14:textId="77777777" w:rsidR="00874407" w:rsidRPr="00874407" w:rsidRDefault="00874407" w:rsidP="00874407">
      <w:pPr>
        <w:numPr>
          <w:ilvl w:val="0"/>
          <w:numId w:val="12"/>
        </w:numPr>
      </w:pPr>
      <w:r w:rsidRPr="00874407">
        <w:t>ML: scikit-learn for classifiers</w:t>
      </w:r>
    </w:p>
    <w:p w14:paraId="7E7A4BBC" w14:textId="5F638D75" w:rsidR="00874407" w:rsidRPr="00874407" w:rsidRDefault="00874407" w:rsidP="00874407">
      <w:pPr>
        <w:numPr>
          <w:ilvl w:val="0"/>
          <w:numId w:val="12"/>
        </w:numPr>
      </w:pPr>
      <w:r w:rsidRPr="00874407">
        <w:t xml:space="preserve">LLM: </w:t>
      </w:r>
      <w:r w:rsidR="000B4A29">
        <w:t>OLLAMA</w:t>
      </w:r>
      <w:r w:rsidR="003E234F">
        <w:t xml:space="preserve"> 3 8b</w:t>
      </w:r>
      <w:r w:rsidR="000B4A29">
        <w:t>, Gemma</w:t>
      </w:r>
      <w:r w:rsidR="003E234F">
        <w:t xml:space="preserve"> 3 1b</w:t>
      </w:r>
    </w:p>
    <w:p w14:paraId="34B8734B" w14:textId="19FBF65A" w:rsidR="00874407" w:rsidRPr="00874407" w:rsidRDefault="00874407" w:rsidP="00874407">
      <w:pPr>
        <w:numPr>
          <w:ilvl w:val="0"/>
          <w:numId w:val="12"/>
        </w:numPr>
        <w:rPr>
          <w:i/>
          <w:iCs/>
        </w:rPr>
      </w:pPr>
      <w:r w:rsidRPr="00874407">
        <w:rPr>
          <w:i/>
          <w:iCs/>
        </w:rPr>
        <w:t xml:space="preserve">Web Scraping: </w:t>
      </w:r>
      <w:proofErr w:type="spellStart"/>
      <w:r w:rsidRPr="00874407">
        <w:rPr>
          <w:i/>
          <w:iCs/>
        </w:rPr>
        <w:t>BeautifulSoup</w:t>
      </w:r>
      <w:proofErr w:type="spellEnd"/>
      <w:r w:rsidRPr="00874407">
        <w:rPr>
          <w:i/>
          <w:iCs/>
        </w:rPr>
        <w:t>, requests</w:t>
      </w:r>
      <w:r w:rsidR="003E234F">
        <w:rPr>
          <w:i/>
          <w:iCs/>
        </w:rPr>
        <w:t xml:space="preserve"> (not used)</w:t>
      </w:r>
    </w:p>
    <w:p w14:paraId="232BD1CD" w14:textId="77777777" w:rsidR="00874407" w:rsidRPr="00874407" w:rsidRDefault="00C3043B" w:rsidP="00874407">
      <w:r>
        <w:pict w14:anchorId="3ED3B73D">
          <v:rect id="_x0000_i1036" style="width:0;height:1.5pt" o:hralign="center" o:hrstd="t" o:hrnoshade="t" o:hr="t" fillcolor="black" stroked="f"/>
        </w:pict>
      </w:r>
    </w:p>
    <w:p w14:paraId="631C58DF" w14:textId="77777777" w:rsidR="00874407" w:rsidRPr="00874407" w:rsidRDefault="00874407" w:rsidP="00874407">
      <w:r w:rsidRPr="00874407">
        <w:t>Conclusion</w:t>
      </w:r>
    </w:p>
    <w:p w14:paraId="518A5414" w14:textId="77777777" w:rsidR="00874407" w:rsidRPr="00874407" w:rsidRDefault="00874407" w:rsidP="00874407">
      <w:r w:rsidRPr="00874407">
        <w:t xml:space="preserve">This workflow creates a robust risk analysis system by integrating transaction data ingestion, entity extraction with BERT, compliance checks via OFAC, reputation analysis with </w:t>
      </w:r>
      <w:proofErr w:type="spellStart"/>
      <w:r w:rsidRPr="00874407">
        <w:t>NewsAPI</w:t>
      </w:r>
      <w:proofErr w:type="spellEnd"/>
      <w:r w:rsidRPr="00874407">
        <w:t xml:space="preserve">, anomaly detection with SEC EDGAR, and final synthesis with an LLM. </w:t>
      </w:r>
      <w:proofErr w:type="spellStart"/>
      <w:r w:rsidRPr="00874407">
        <w:t>Streamlit</w:t>
      </w:r>
      <w:proofErr w:type="spellEnd"/>
      <w:r w:rsidRPr="00874407">
        <w:t xml:space="preserve"> and </w:t>
      </w:r>
      <w:proofErr w:type="spellStart"/>
      <w:r w:rsidRPr="00874407">
        <w:t>FastAPI</w:t>
      </w:r>
      <w:proofErr w:type="spellEnd"/>
      <w:r w:rsidRPr="00874407">
        <w:t xml:space="preserve"> ensure a seamless user experience, while the hybrid approach of NLP, ML, and GenAI </w:t>
      </w:r>
      <w:r w:rsidRPr="00874407">
        <w:lastRenderedPageBreak/>
        <w:t>balances qualitative and quantitative risk assessment. This system is adaptable for financial entities of any type, providing actionable risk scores based on transaction data.</w:t>
      </w:r>
    </w:p>
    <w:p w14:paraId="42C860C7" w14:textId="77777777" w:rsidR="00874407" w:rsidRPr="00874407" w:rsidRDefault="00C3043B" w:rsidP="00874407">
      <w:r>
        <w:pict w14:anchorId="5B2970E8">
          <v:rect id="_x0000_i1037" style="width:0;height:1.5pt" o:hralign="center" o:hrstd="t" o:hrnoshade="t" o:hr="t" fillcolor="black" stroked="f"/>
        </w:pict>
      </w:r>
    </w:p>
    <w:p w14:paraId="1C358025" w14:textId="77777777" w:rsidR="00874407" w:rsidRPr="00874407" w:rsidRDefault="00874407" w:rsidP="00874407">
      <w:r w:rsidRPr="00874407">
        <w:t>Key Citations</w:t>
      </w:r>
    </w:p>
    <w:p w14:paraId="4B81DAB7" w14:textId="77777777" w:rsidR="00874407" w:rsidRPr="00874407" w:rsidRDefault="00874407" w:rsidP="00874407">
      <w:pPr>
        <w:numPr>
          <w:ilvl w:val="0"/>
          <w:numId w:val="13"/>
        </w:numPr>
      </w:pPr>
      <w:hyperlink r:id="rId14" w:tgtFrame="_blank" w:history="1">
        <w:proofErr w:type="spellStart"/>
        <w:r w:rsidRPr="00874407">
          <w:rPr>
            <w:rStyle w:val="Hyperlink"/>
          </w:rPr>
          <w:t>Streamlit</w:t>
        </w:r>
        <w:proofErr w:type="spellEnd"/>
        <w:r w:rsidRPr="00874407">
          <w:rPr>
            <w:rStyle w:val="Hyperlink"/>
          </w:rPr>
          <w:t xml:space="preserve"> Docs</w:t>
        </w:r>
      </w:hyperlink>
    </w:p>
    <w:p w14:paraId="4FB07F10" w14:textId="77777777" w:rsidR="00874407" w:rsidRPr="00874407" w:rsidRDefault="00874407" w:rsidP="00874407">
      <w:pPr>
        <w:numPr>
          <w:ilvl w:val="0"/>
          <w:numId w:val="13"/>
        </w:numPr>
      </w:pPr>
      <w:hyperlink r:id="rId15" w:tgtFrame="_blank" w:history="1">
        <w:proofErr w:type="spellStart"/>
        <w:r w:rsidRPr="00874407">
          <w:rPr>
            <w:rStyle w:val="Hyperlink"/>
          </w:rPr>
          <w:t>FastAPI</w:t>
        </w:r>
        <w:proofErr w:type="spellEnd"/>
        <w:r w:rsidRPr="00874407">
          <w:rPr>
            <w:rStyle w:val="Hyperlink"/>
          </w:rPr>
          <w:t xml:space="preserve"> Docs</w:t>
        </w:r>
      </w:hyperlink>
    </w:p>
    <w:p w14:paraId="410767D2" w14:textId="77777777" w:rsidR="00874407" w:rsidRPr="00874407" w:rsidRDefault="00874407" w:rsidP="00874407">
      <w:pPr>
        <w:numPr>
          <w:ilvl w:val="0"/>
          <w:numId w:val="13"/>
        </w:numPr>
      </w:pPr>
      <w:hyperlink r:id="rId16" w:tgtFrame="_blank" w:history="1">
        <w:r w:rsidRPr="00874407">
          <w:rPr>
            <w:rStyle w:val="Hyperlink"/>
          </w:rPr>
          <w:t>Hugging Face Transformers</w:t>
        </w:r>
      </w:hyperlink>
    </w:p>
    <w:p w14:paraId="6F09D773" w14:textId="77777777" w:rsidR="00874407" w:rsidRPr="00874407" w:rsidRDefault="00874407" w:rsidP="00874407">
      <w:pPr>
        <w:numPr>
          <w:ilvl w:val="0"/>
          <w:numId w:val="13"/>
        </w:numPr>
      </w:pPr>
      <w:hyperlink r:id="rId17" w:tgtFrame="_blank" w:history="1">
        <w:r w:rsidRPr="00874407">
          <w:rPr>
            <w:rStyle w:val="Hyperlink"/>
          </w:rPr>
          <w:t>Treasury OFAC API</w:t>
        </w:r>
      </w:hyperlink>
    </w:p>
    <w:p w14:paraId="679B3EDA" w14:textId="77777777" w:rsidR="00874407" w:rsidRPr="00874407" w:rsidRDefault="00874407" w:rsidP="00874407">
      <w:pPr>
        <w:numPr>
          <w:ilvl w:val="0"/>
          <w:numId w:val="13"/>
        </w:numPr>
      </w:pPr>
      <w:hyperlink r:id="rId18" w:tgtFrame="_blank" w:history="1">
        <w:proofErr w:type="spellStart"/>
        <w:r w:rsidRPr="00874407">
          <w:rPr>
            <w:rStyle w:val="Hyperlink"/>
          </w:rPr>
          <w:t>NewsAPI</w:t>
        </w:r>
        <w:proofErr w:type="spellEnd"/>
      </w:hyperlink>
    </w:p>
    <w:p w14:paraId="49C71693" w14:textId="77777777" w:rsidR="00874407" w:rsidRPr="00874407" w:rsidRDefault="00874407" w:rsidP="00874407">
      <w:pPr>
        <w:numPr>
          <w:ilvl w:val="0"/>
          <w:numId w:val="13"/>
        </w:numPr>
      </w:pPr>
      <w:hyperlink r:id="rId19" w:tgtFrame="_blank" w:history="1">
        <w:r w:rsidRPr="00874407">
          <w:rPr>
            <w:rStyle w:val="Hyperlink"/>
          </w:rPr>
          <w:t>SEC EDGAR</w:t>
        </w:r>
      </w:hyperlink>
    </w:p>
    <w:p w14:paraId="75B9D606" w14:textId="77777777" w:rsidR="00874407" w:rsidRPr="00874407" w:rsidRDefault="00874407" w:rsidP="00874407">
      <w:pPr>
        <w:numPr>
          <w:ilvl w:val="0"/>
          <w:numId w:val="13"/>
        </w:numPr>
      </w:pPr>
      <w:hyperlink r:id="rId20" w:tgtFrame="_blank" w:history="1">
        <w:proofErr w:type="spellStart"/>
        <w:r w:rsidRPr="00874407">
          <w:rPr>
            <w:rStyle w:val="Hyperlink"/>
          </w:rPr>
          <w:t>BeautifulSoup</w:t>
        </w:r>
        <w:proofErr w:type="spellEnd"/>
      </w:hyperlink>
    </w:p>
    <w:p w14:paraId="75548F19" w14:textId="77777777" w:rsidR="00874407" w:rsidRPr="00874407" w:rsidRDefault="00874407" w:rsidP="00874407">
      <w:pPr>
        <w:numPr>
          <w:ilvl w:val="0"/>
          <w:numId w:val="13"/>
        </w:numPr>
      </w:pPr>
      <w:hyperlink r:id="rId21" w:tgtFrame="_blank" w:history="1">
        <w:r w:rsidRPr="00874407">
          <w:rPr>
            <w:rStyle w:val="Hyperlink"/>
          </w:rPr>
          <w:t>scikit-learn</w:t>
        </w:r>
      </w:hyperlink>
    </w:p>
    <w:p w14:paraId="4802BA14" w14:textId="77777777" w:rsidR="00874407" w:rsidRPr="00874407" w:rsidRDefault="00874407" w:rsidP="00874407">
      <w:pPr>
        <w:numPr>
          <w:ilvl w:val="0"/>
          <w:numId w:val="13"/>
        </w:numPr>
      </w:pPr>
      <w:hyperlink r:id="rId22" w:tgtFrame="_blank" w:history="1">
        <w:r w:rsidRPr="00874407">
          <w:rPr>
            <w:rStyle w:val="Hyperlink"/>
          </w:rPr>
          <w:t>OpenAI API</w:t>
        </w:r>
      </w:hyperlink>
    </w:p>
    <w:p w14:paraId="2BA95ED1" w14:textId="77777777" w:rsidR="00874407" w:rsidRPr="00874407" w:rsidRDefault="00874407" w:rsidP="00874407">
      <w:pPr>
        <w:numPr>
          <w:ilvl w:val="0"/>
          <w:numId w:val="13"/>
        </w:numPr>
      </w:pPr>
      <w:hyperlink r:id="rId23" w:tgtFrame="_blank" w:history="1">
        <w:proofErr w:type="spellStart"/>
        <w:r w:rsidRPr="00874407">
          <w:rPr>
            <w:rStyle w:val="Hyperlink"/>
          </w:rPr>
          <w:t>LangChain</w:t>
        </w:r>
        <w:proofErr w:type="spellEnd"/>
      </w:hyperlink>
    </w:p>
    <w:p w14:paraId="1BA751B1" w14:textId="77777777" w:rsidR="00874407" w:rsidRPr="00874407" w:rsidRDefault="00874407" w:rsidP="00874407">
      <w:pPr>
        <w:numPr>
          <w:ilvl w:val="0"/>
          <w:numId w:val="13"/>
        </w:numPr>
      </w:pPr>
      <w:hyperlink r:id="rId24" w:tgtFrame="_blank" w:history="1">
        <w:r w:rsidRPr="00874407">
          <w:rPr>
            <w:rStyle w:val="Hyperlink"/>
          </w:rPr>
          <w:t>European Commission GDPR</w:t>
        </w:r>
      </w:hyperlink>
    </w:p>
    <w:p w14:paraId="5FDA576F" w14:textId="77777777" w:rsidR="00874407" w:rsidRPr="00874407" w:rsidRDefault="00874407"/>
    <w:sectPr w:rsidR="00874407" w:rsidRPr="0087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33C2"/>
    <w:multiLevelType w:val="multilevel"/>
    <w:tmpl w:val="CFE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6270"/>
    <w:multiLevelType w:val="multilevel"/>
    <w:tmpl w:val="600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142B8"/>
    <w:multiLevelType w:val="multilevel"/>
    <w:tmpl w:val="B54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6CD"/>
    <w:multiLevelType w:val="multilevel"/>
    <w:tmpl w:val="BCE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87042"/>
    <w:multiLevelType w:val="multilevel"/>
    <w:tmpl w:val="C6C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17844"/>
    <w:multiLevelType w:val="multilevel"/>
    <w:tmpl w:val="1A7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E40BB"/>
    <w:multiLevelType w:val="multilevel"/>
    <w:tmpl w:val="F2C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807FE"/>
    <w:multiLevelType w:val="multilevel"/>
    <w:tmpl w:val="9CA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60637"/>
    <w:multiLevelType w:val="multilevel"/>
    <w:tmpl w:val="404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001A0"/>
    <w:multiLevelType w:val="multilevel"/>
    <w:tmpl w:val="ECA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93EC6"/>
    <w:multiLevelType w:val="multilevel"/>
    <w:tmpl w:val="F48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E1D15"/>
    <w:multiLevelType w:val="multilevel"/>
    <w:tmpl w:val="DF9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05235"/>
    <w:multiLevelType w:val="multilevel"/>
    <w:tmpl w:val="DEF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42919">
    <w:abstractNumId w:val="8"/>
  </w:num>
  <w:num w:numId="2" w16cid:durableId="1933204153">
    <w:abstractNumId w:val="11"/>
  </w:num>
  <w:num w:numId="3" w16cid:durableId="816989822">
    <w:abstractNumId w:val="9"/>
  </w:num>
  <w:num w:numId="4" w16cid:durableId="258291454">
    <w:abstractNumId w:val="1"/>
  </w:num>
  <w:num w:numId="5" w16cid:durableId="1045373246">
    <w:abstractNumId w:val="10"/>
  </w:num>
  <w:num w:numId="6" w16cid:durableId="2045476473">
    <w:abstractNumId w:val="0"/>
  </w:num>
  <w:num w:numId="7" w16cid:durableId="370376456">
    <w:abstractNumId w:val="4"/>
  </w:num>
  <w:num w:numId="8" w16cid:durableId="387844637">
    <w:abstractNumId w:val="2"/>
  </w:num>
  <w:num w:numId="9" w16cid:durableId="423498802">
    <w:abstractNumId w:val="3"/>
  </w:num>
  <w:num w:numId="10" w16cid:durableId="1324551183">
    <w:abstractNumId w:val="7"/>
  </w:num>
  <w:num w:numId="11" w16cid:durableId="23797650">
    <w:abstractNumId w:val="12"/>
  </w:num>
  <w:num w:numId="12" w16cid:durableId="1924755901">
    <w:abstractNumId w:val="6"/>
  </w:num>
  <w:num w:numId="13" w16cid:durableId="565650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07"/>
    <w:rsid w:val="00057B38"/>
    <w:rsid w:val="000B4A29"/>
    <w:rsid w:val="000E7B1C"/>
    <w:rsid w:val="00117B72"/>
    <w:rsid w:val="002006A8"/>
    <w:rsid w:val="003076D5"/>
    <w:rsid w:val="00342E0B"/>
    <w:rsid w:val="003A6745"/>
    <w:rsid w:val="003D5F9F"/>
    <w:rsid w:val="003E234F"/>
    <w:rsid w:val="00455A71"/>
    <w:rsid w:val="004642DA"/>
    <w:rsid w:val="00467E89"/>
    <w:rsid w:val="004B4B56"/>
    <w:rsid w:val="006D12DD"/>
    <w:rsid w:val="0070578D"/>
    <w:rsid w:val="0073791A"/>
    <w:rsid w:val="007E3451"/>
    <w:rsid w:val="00874407"/>
    <w:rsid w:val="008D65CD"/>
    <w:rsid w:val="008E01BA"/>
    <w:rsid w:val="009250B2"/>
    <w:rsid w:val="00971DA6"/>
    <w:rsid w:val="00992321"/>
    <w:rsid w:val="00996828"/>
    <w:rsid w:val="009E3953"/>
    <w:rsid w:val="00A3616A"/>
    <w:rsid w:val="00A81B4C"/>
    <w:rsid w:val="00A94E65"/>
    <w:rsid w:val="00AA29A7"/>
    <w:rsid w:val="00B008E8"/>
    <w:rsid w:val="00B60239"/>
    <w:rsid w:val="00B70671"/>
    <w:rsid w:val="00BD3B57"/>
    <w:rsid w:val="00C3043B"/>
    <w:rsid w:val="00CB6726"/>
    <w:rsid w:val="00D33E19"/>
    <w:rsid w:val="00D418A1"/>
    <w:rsid w:val="00D50B73"/>
    <w:rsid w:val="00D60DB8"/>
    <w:rsid w:val="00D75AAC"/>
    <w:rsid w:val="00E04558"/>
    <w:rsid w:val="00E06A37"/>
    <w:rsid w:val="00E13962"/>
    <w:rsid w:val="00EC29C3"/>
    <w:rsid w:val="00EE4931"/>
    <w:rsid w:val="00EE7C09"/>
    <w:rsid w:val="00F2168B"/>
    <w:rsid w:val="00F231AC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AA7A408"/>
  <w15:chartTrackingRefBased/>
  <w15:docId w15:val="{A82AC150-B7B2-4E3E-9563-DA1F1185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3484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858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326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6764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9359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981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7173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465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4087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970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800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678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047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5995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112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5176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796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6154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419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2156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903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910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5914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72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2151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438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907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3724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4208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1737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70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15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308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063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360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987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0289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736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2324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921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2308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63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423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497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351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309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152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562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0284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1186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413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424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454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690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337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5512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440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854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672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1583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430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4413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514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135350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31354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85206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039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661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111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371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543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003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441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7554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2616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585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002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688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1014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603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0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3091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4323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508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4819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8683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415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861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9071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458957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9831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88044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423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011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649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3941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851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920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129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1182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1824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669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2713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45227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33850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120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716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100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46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04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543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7085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230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84248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505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11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6877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94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4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960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768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117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43995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4971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894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876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525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8136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383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886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9503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31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569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215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955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736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807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2244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283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2993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531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446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69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3574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5836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2067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903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532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696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339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831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345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0509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1638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240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913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1492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9615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6981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658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1747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50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8414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294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9469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6988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3444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972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148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698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339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988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807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008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8887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18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4022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2658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1582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501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974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15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3419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53197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16781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294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614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942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4993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178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222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04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5240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544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230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018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4179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8204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8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2998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109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4882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0130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0467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28643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491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9506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04286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2011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89128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74287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5382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175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995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2509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6674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157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248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83120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0499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128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394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7858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851797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379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946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7865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3175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706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1145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8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932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1133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23840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6465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696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oogle.com/rss/search?q=%7bentity_name%7d" TargetMode="External"/><Relationship Id="rId13" Type="http://schemas.openxmlformats.org/officeDocument/2006/relationships/hyperlink" Target="https://ec.europa.eu/info/law/law-topic/data-protection_en" TargetMode="External"/><Relationship Id="rId18" Type="http://schemas.openxmlformats.org/officeDocument/2006/relationships/hyperlink" Target="https://newsapi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" TargetMode="External"/><Relationship Id="rId7" Type="http://schemas.openxmlformats.org/officeDocument/2006/relationships/hyperlink" Target="https://home.treasury.gov/policy-issues/financial-sanctions/specially-designated-nationals-list-sdn-list" TargetMode="External"/><Relationship Id="rId12" Type="http://schemas.openxmlformats.org/officeDocument/2006/relationships/hyperlink" Target="https://scikit-learn.org/" TargetMode="External"/><Relationship Id="rId17" Type="http://schemas.openxmlformats.org/officeDocument/2006/relationships/hyperlink" Target="https://home.treasury.gov/policy-issues/financial-sanctions/specially-designated-nationals-list-sdn-li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ggingface.co/" TargetMode="External"/><Relationship Id="rId20" Type="http://schemas.openxmlformats.org/officeDocument/2006/relationships/hyperlink" Target="https://www.crummy.com/software/BeautifulSo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sanctions.un.org/resources/xml/en/consolidated.xml" TargetMode="External"/><Relationship Id="rId11" Type="http://schemas.openxmlformats.org/officeDocument/2006/relationships/hyperlink" Target="https://www.sec.gov/edgar" TargetMode="External"/><Relationship Id="rId24" Type="http://schemas.openxmlformats.org/officeDocument/2006/relationships/hyperlink" Target="https://ec.europa.eu/info/law/law-topic/data-protection_en" TargetMode="External"/><Relationship Id="rId5" Type="http://schemas.openxmlformats.org/officeDocument/2006/relationships/hyperlink" Target="https://huggingface.co/" TargetMode="External"/><Relationship Id="rId15" Type="http://schemas.openxmlformats.org/officeDocument/2006/relationships/hyperlink" Target="https://fastapi.tiangolo.com/" TargetMode="External"/><Relationship Id="rId23" Type="http://schemas.openxmlformats.org/officeDocument/2006/relationships/hyperlink" Target="https://github.com/langchain-ai/langchain" TargetMode="External"/><Relationship Id="rId10" Type="http://schemas.openxmlformats.org/officeDocument/2006/relationships/hyperlink" Target="https://data.sec.gov/submissions/CIK%7Bcik%7D.json" TargetMode="External"/><Relationship Id="rId19" Type="http://schemas.openxmlformats.org/officeDocument/2006/relationships/hyperlink" Target="https://www.sec.gov/edg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ts.sec.gov/LATEST/search-index" TargetMode="External"/><Relationship Id="rId14" Type="http://schemas.openxmlformats.org/officeDocument/2006/relationships/hyperlink" Target="https://docs.streamlit.io/" TargetMode="External"/><Relationship Id="rId22" Type="http://schemas.openxmlformats.org/officeDocument/2006/relationships/hyperlink" Target="https://platform.openai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Pandey</dc:creator>
  <cp:keywords/>
  <dc:description/>
  <cp:lastModifiedBy>Vinay Pandey</cp:lastModifiedBy>
  <cp:revision>51</cp:revision>
  <dcterms:created xsi:type="dcterms:W3CDTF">2025-03-26T11:19:00Z</dcterms:created>
  <dcterms:modified xsi:type="dcterms:W3CDTF">2025-03-26T15:03:00Z</dcterms:modified>
</cp:coreProperties>
</file>