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005FD" w14:textId="52672AB1" w:rsidR="007F0D0A" w:rsidRPr="00424978" w:rsidRDefault="00424978" w:rsidP="00424978">
      <w:pPr>
        <w:jc w:val="center"/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Citizen Bank, N.A.</w:t>
      </w:r>
    </w:p>
    <w:p w14:paraId="0653F1B7" w14:textId="6DCBAB87" w:rsidR="00424978" w:rsidRPr="00424978" w:rsidRDefault="00424978" w:rsidP="00424978">
      <w:pPr>
        <w:jc w:val="center"/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Loan Agency Services</w:t>
      </w:r>
    </w:p>
    <w:p w14:paraId="0B7D7B5D" w14:textId="77777777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</w:p>
    <w:p w14:paraId="54E3562D" w14:textId="6B602BC0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Date: 05-Feb-2025,</w:t>
      </w:r>
    </w:p>
    <w:p w14:paraId="0D53139E" w14:textId="0CD901F3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TO: Reliable Bank, Association</w:t>
      </w:r>
    </w:p>
    <w:p w14:paraId="50BBD7CD" w14:textId="0A3F2A14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ATTN: Krishna</w:t>
      </w:r>
    </w:p>
    <w:p w14:paraId="4813CC7F" w14:textId="01587224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 xml:space="preserve">Re: ABTB Term Loan -2 </w:t>
      </w:r>
    </w:p>
    <w:p w14:paraId="07F78C1C" w14:textId="77777777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</w:p>
    <w:p w14:paraId="6B899D42" w14:textId="2FE4DC00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Description: Facility Lender Share Adjustment</w:t>
      </w:r>
    </w:p>
    <w:p w14:paraId="00F6EE2F" w14:textId="2DEF8FFD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Borrower: ABTB ATL</w:t>
      </w:r>
    </w:p>
    <w:p w14:paraId="3546A242" w14:textId="6B9FB72B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Effective 04-Feb-2025 the lender shared of facility TERM LOAN – 2 have been adjusted. Your share of the commitment was INR 523000. It has been increased to INR 98564200.</w:t>
      </w:r>
    </w:p>
    <w:p w14:paraId="44C9ABC0" w14:textId="77777777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</w:p>
    <w:p w14:paraId="21F99273" w14:textId="209CAEE5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For: Reliable Bank</w:t>
      </w:r>
    </w:p>
    <w:p w14:paraId="70C218A0" w14:textId="157EF681" w:rsidR="00424978" w:rsidRPr="00424978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If you have any questions, please call the undersigned</w:t>
      </w:r>
    </w:p>
    <w:p w14:paraId="4995E2C1" w14:textId="78F4C33C" w:rsidR="00C90E04" w:rsidRDefault="00424978" w:rsidP="00424978">
      <w:pPr>
        <w:rPr>
          <w:rFonts w:ascii="Segoe UI" w:hAnsi="Segoe UI" w:cs="Segoe UI"/>
          <w:sz w:val="18"/>
          <w:szCs w:val="18"/>
        </w:rPr>
      </w:pPr>
      <w:r w:rsidRPr="00424978">
        <w:rPr>
          <w:rFonts w:ascii="Segoe UI" w:hAnsi="Segoe UI" w:cs="Segoe UI"/>
          <w:sz w:val="18"/>
          <w:szCs w:val="18"/>
        </w:rPr>
        <w:t>------------------------------------Comment-------------------------------</w:t>
      </w:r>
    </w:p>
    <w:p w14:paraId="60F2D84B" w14:textId="77777777" w:rsidR="00C90E04" w:rsidRDefault="00C90E0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9C18B28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lastRenderedPageBreak/>
        <w:t xml:space="preserve">From: john.doe@gmail.com  </w:t>
      </w:r>
    </w:p>
    <w:p w14:paraId="61042385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To: support@yourbank.com  </w:t>
      </w:r>
    </w:p>
    <w:p w14:paraId="76D382AD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Subject: Urgent: Payment Confirmation &amp; Discrepancy in Transaction  </w:t>
      </w:r>
    </w:p>
    <w:p w14:paraId="2B490D20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</w:p>
    <w:p w14:paraId="2C895C38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Dear Customer Support,  </w:t>
      </w:r>
    </w:p>
    <w:p w14:paraId="2CA390C9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</w:p>
    <w:p w14:paraId="19F62A97" w14:textId="7A10383C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I recently made a payment of $5,000 via bank transfer to XYZ Ltd. on March 15, 2025 (Transaction ID: TXN123456789). However, the recipient has not received the funds yet.  </w:t>
      </w:r>
    </w:p>
    <w:p w14:paraId="13CCA5D8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</w:p>
    <w:p w14:paraId="2D0311C8" w14:textId="56C2419C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I have attached the bank transaction receipt along with a screenshot of my account statement showing the deducted amount.  </w:t>
      </w:r>
    </w:p>
    <w:p w14:paraId="69CDF5FA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</w:p>
    <w:p w14:paraId="1D626D3C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Could you please confirm the status and advise on the next steps? If any further details are required, let me know.  </w:t>
      </w:r>
    </w:p>
    <w:p w14:paraId="64056279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</w:p>
    <w:p w14:paraId="3D9FA754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Best regards,  </w:t>
      </w:r>
    </w:p>
    <w:p w14:paraId="30E32685" w14:textId="77777777" w:rsidR="00C90E04" w:rsidRPr="00C90E04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John Doe  </w:t>
      </w:r>
    </w:p>
    <w:p w14:paraId="4C266B72" w14:textId="15499077" w:rsidR="00424978" w:rsidRPr="00424978" w:rsidRDefault="00C90E04" w:rsidP="00C90E04">
      <w:pPr>
        <w:rPr>
          <w:rFonts w:ascii="Segoe UI" w:hAnsi="Segoe UI" w:cs="Segoe UI"/>
          <w:sz w:val="18"/>
          <w:szCs w:val="18"/>
        </w:rPr>
      </w:pPr>
      <w:r w:rsidRPr="00C90E04">
        <w:rPr>
          <w:rFonts w:ascii="Segoe UI" w:hAnsi="Segoe UI" w:cs="Segoe UI"/>
          <w:sz w:val="18"/>
          <w:szCs w:val="18"/>
        </w:rPr>
        <w:t xml:space="preserve">+1-234-567-8901  </w:t>
      </w:r>
    </w:p>
    <w:sectPr w:rsidR="00424978" w:rsidRPr="0042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C6"/>
    <w:rsid w:val="00066AE3"/>
    <w:rsid w:val="002B4313"/>
    <w:rsid w:val="002D66E7"/>
    <w:rsid w:val="00424978"/>
    <w:rsid w:val="007F0D0A"/>
    <w:rsid w:val="008646D2"/>
    <w:rsid w:val="00864ED7"/>
    <w:rsid w:val="009462A1"/>
    <w:rsid w:val="00A81432"/>
    <w:rsid w:val="00B102F4"/>
    <w:rsid w:val="00C271C6"/>
    <w:rsid w:val="00C90E04"/>
    <w:rsid w:val="00D309BE"/>
    <w:rsid w:val="00D817D0"/>
    <w:rsid w:val="00F3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B036"/>
  <w15:chartTrackingRefBased/>
  <w15:docId w15:val="{26C5CB0C-952D-42B6-840F-0F7001D3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C6"/>
    <w:rPr>
      <w:rFonts w:eastAsiaTheme="majorEastAsia" w:cstheme="majorBidi"/>
      <w:color w:val="2F5496" w:themeColor="accent1" w:themeShade="BF"/>
      <w:sz w:val="28"/>
      <w:szCs w:val="28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C6"/>
    <w:rPr>
      <w:rFonts w:eastAsiaTheme="majorEastAsia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C6"/>
    <w:rPr>
      <w:rFonts w:eastAsiaTheme="majorEastAsia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C6"/>
    <w:rPr>
      <w:rFonts w:eastAsiaTheme="majorEastAsia" w:cstheme="majorBidi"/>
      <w:i/>
      <w:iCs/>
      <w:color w:val="595959" w:themeColor="text1" w:themeTint="A6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C6"/>
    <w:rPr>
      <w:rFonts w:eastAsiaTheme="majorEastAsia" w:cstheme="majorBidi"/>
      <w:color w:val="595959" w:themeColor="text1" w:themeTint="A6"/>
      <w:lang w:bidi="te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C6"/>
    <w:rPr>
      <w:rFonts w:eastAsiaTheme="majorEastAsia" w:cstheme="majorBidi"/>
      <w:i/>
      <w:iCs/>
      <w:color w:val="272727" w:themeColor="text1" w:themeTint="D8"/>
      <w:lang w:bidi="te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C6"/>
    <w:rPr>
      <w:rFonts w:eastAsiaTheme="majorEastAsia" w:cstheme="majorBidi"/>
      <w:color w:val="272727" w:themeColor="text1" w:themeTint="D8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C2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C6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1C6"/>
    <w:rPr>
      <w:rFonts w:eastAsiaTheme="majorEastAsia" w:cstheme="majorBidi"/>
      <w:color w:val="595959" w:themeColor="text1" w:themeTint="A6"/>
      <w:spacing w:val="15"/>
      <w:sz w:val="28"/>
      <w:szCs w:val="28"/>
      <w:lang w:bidi="te-IN"/>
    </w:rPr>
  </w:style>
  <w:style w:type="paragraph" w:styleId="Quote">
    <w:name w:val="Quote"/>
    <w:basedOn w:val="Normal"/>
    <w:next w:val="Normal"/>
    <w:link w:val="QuoteChar"/>
    <w:uiPriority w:val="29"/>
    <w:qFormat/>
    <w:rsid w:val="00C2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C6"/>
    <w:rPr>
      <w:i/>
      <w:iCs/>
      <w:color w:val="404040" w:themeColor="text1" w:themeTint="BF"/>
      <w:lang w:bidi="te-IN"/>
    </w:rPr>
  </w:style>
  <w:style w:type="paragraph" w:styleId="ListParagraph">
    <w:name w:val="List Paragraph"/>
    <w:basedOn w:val="Normal"/>
    <w:uiPriority w:val="34"/>
    <w:qFormat/>
    <w:rsid w:val="00C2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C6"/>
    <w:rPr>
      <w:i/>
      <w:iCs/>
      <w:color w:val="2F5496" w:themeColor="accent1" w:themeShade="BF"/>
      <w:lang w:bidi="te-IN"/>
    </w:rPr>
  </w:style>
  <w:style w:type="character" w:styleId="IntenseReference">
    <w:name w:val="Intense Reference"/>
    <w:basedOn w:val="DefaultParagraphFont"/>
    <w:uiPriority w:val="32"/>
    <w:qFormat/>
    <w:rsid w:val="00C27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G</dc:creator>
  <cp:keywords/>
  <dc:description/>
  <cp:lastModifiedBy>Sai Krishna G</cp:lastModifiedBy>
  <cp:revision>5</cp:revision>
  <dcterms:created xsi:type="dcterms:W3CDTF">2025-03-24T07:28:00Z</dcterms:created>
  <dcterms:modified xsi:type="dcterms:W3CDTF">2025-03-24T08:28:00Z</dcterms:modified>
</cp:coreProperties>
</file>