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0708A" w14:textId="77777777" w:rsidR="00FC3AF1" w:rsidRPr="00444750" w:rsidRDefault="00FC3AF1">
      <w:pPr>
        <w:spacing w:line="331" w:lineRule="exact"/>
        <w:rPr>
          <w:sz w:val="24"/>
          <w:szCs w:val="24"/>
        </w:rPr>
      </w:pPr>
    </w:p>
    <w:p w14:paraId="1A6C636B" w14:textId="1A52D31C" w:rsidR="0095491B" w:rsidRPr="00444750" w:rsidRDefault="00EC0A29" w:rsidP="00EC0A29">
      <w:pPr>
        <w:tabs>
          <w:tab w:val="left" w:pos="5052"/>
        </w:tabs>
        <w:spacing w:line="331" w:lineRule="exact"/>
        <w:rPr>
          <w:sz w:val="24"/>
          <w:szCs w:val="24"/>
        </w:rPr>
      </w:pPr>
      <w:r w:rsidRPr="00444750">
        <w:rPr>
          <w:sz w:val="24"/>
          <w:szCs w:val="24"/>
        </w:rPr>
        <w:tab/>
      </w:r>
    </w:p>
    <w:p w14:paraId="5E015CB2" w14:textId="77777777" w:rsidR="0095491B" w:rsidRPr="00444750" w:rsidRDefault="0095491B">
      <w:pPr>
        <w:spacing w:line="331" w:lineRule="exact"/>
        <w:rPr>
          <w:sz w:val="24"/>
          <w:szCs w:val="24"/>
        </w:rPr>
      </w:pPr>
    </w:p>
    <w:p w14:paraId="4B852337" w14:textId="77777777" w:rsidR="0095491B" w:rsidRPr="00444750" w:rsidRDefault="0095491B">
      <w:pPr>
        <w:spacing w:line="331" w:lineRule="exact"/>
        <w:rPr>
          <w:sz w:val="24"/>
          <w:szCs w:val="24"/>
        </w:rPr>
      </w:pPr>
    </w:p>
    <w:p w14:paraId="4631E4E0" w14:textId="77777777" w:rsidR="0095491B" w:rsidRPr="00444750" w:rsidRDefault="0095491B">
      <w:pPr>
        <w:spacing w:line="331" w:lineRule="exact"/>
        <w:rPr>
          <w:sz w:val="24"/>
          <w:szCs w:val="24"/>
        </w:rPr>
      </w:pPr>
    </w:p>
    <w:p w14:paraId="6DBB6DFE" w14:textId="77777777" w:rsidR="0095491B" w:rsidRPr="00444750" w:rsidRDefault="0095491B">
      <w:pPr>
        <w:spacing w:line="331" w:lineRule="exact"/>
        <w:rPr>
          <w:sz w:val="24"/>
          <w:szCs w:val="24"/>
        </w:rPr>
      </w:pPr>
    </w:p>
    <w:p w14:paraId="6C5FCDF9" w14:textId="77777777" w:rsidR="0095491B" w:rsidRPr="00444750" w:rsidRDefault="0095491B">
      <w:pPr>
        <w:spacing w:line="331" w:lineRule="exact"/>
        <w:rPr>
          <w:sz w:val="24"/>
          <w:szCs w:val="24"/>
        </w:rPr>
      </w:pPr>
    </w:p>
    <w:p w14:paraId="39654423" w14:textId="77777777" w:rsidR="0095491B" w:rsidRPr="00444750" w:rsidRDefault="0095491B">
      <w:pPr>
        <w:spacing w:line="331" w:lineRule="exact"/>
        <w:rPr>
          <w:sz w:val="24"/>
          <w:szCs w:val="24"/>
        </w:rPr>
      </w:pPr>
    </w:p>
    <w:p w14:paraId="31B8C137" w14:textId="77777777" w:rsidR="0095491B" w:rsidRPr="00444750" w:rsidRDefault="0095491B">
      <w:pPr>
        <w:spacing w:line="331" w:lineRule="exact"/>
        <w:rPr>
          <w:sz w:val="24"/>
          <w:szCs w:val="24"/>
        </w:rPr>
      </w:pPr>
    </w:p>
    <w:p w14:paraId="7F0099AB" w14:textId="77777777" w:rsidR="0095491B" w:rsidRPr="00444750" w:rsidRDefault="0095491B">
      <w:pPr>
        <w:spacing w:line="331" w:lineRule="exact"/>
        <w:rPr>
          <w:sz w:val="24"/>
          <w:szCs w:val="24"/>
        </w:rPr>
      </w:pPr>
    </w:p>
    <w:p w14:paraId="05036F3F" w14:textId="77777777" w:rsidR="0095491B" w:rsidRPr="00444750" w:rsidRDefault="0095491B">
      <w:pPr>
        <w:spacing w:line="331" w:lineRule="exact"/>
        <w:rPr>
          <w:sz w:val="24"/>
          <w:szCs w:val="24"/>
        </w:rPr>
      </w:pPr>
    </w:p>
    <w:p w14:paraId="043A26F0" w14:textId="77777777" w:rsidR="0095491B" w:rsidRPr="00444750" w:rsidRDefault="0095491B">
      <w:pPr>
        <w:spacing w:line="331" w:lineRule="exact"/>
        <w:rPr>
          <w:sz w:val="24"/>
          <w:szCs w:val="24"/>
        </w:rPr>
      </w:pPr>
    </w:p>
    <w:p w14:paraId="4CFFB7DD" w14:textId="77777777" w:rsidR="0095491B" w:rsidRPr="00444750" w:rsidRDefault="0095491B">
      <w:pPr>
        <w:spacing w:line="331" w:lineRule="exact"/>
        <w:rPr>
          <w:sz w:val="24"/>
          <w:szCs w:val="24"/>
        </w:rPr>
      </w:pPr>
    </w:p>
    <w:p w14:paraId="153CE6E3" w14:textId="77777777" w:rsidR="0095491B" w:rsidRPr="00444750" w:rsidRDefault="0095491B">
      <w:pPr>
        <w:spacing w:line="331" w:lineRule="exact"/>
        <w:rPr>
          <w:sz w:val="24"/>
          <w:szCs w:val="24"/>
        </w:rPr>
      </w:pPr>
    </w:p>
    <w:p w14:paraId="27BB372C" w14:textId="77777777" w:rsidR="0095491B" w:rsidRPr="00444750" w:rsidRDefault="0095491B">
      <w:pPr>
        <w:spacing w:line="331" w:lineRule="exact"/>
        <w:rPr>
          <w:sz w:val="24"/>
          <w:szCs w:val="24"/>
        </w:rPr>
      </w:pPr>
    </w:p>
    <w:p w14:paraId="438DCF80" w14:textId="77777777" w:rsidR="0095491B" w:rsidRPr="00444750" w:rsidRDefault="0095491B">
      <w:pPr>
        <w:spacing w:line="331" w:lineRule="exact"/>
        <w:rPr>
          <w:sz w:val="24"/>
          <w:szCs w:val="24"/>
        </w:rPr>
      </w:pPr>
    </w:p>
    <w:p w14:paraId="202A0745" w14:textId="3CA7A651" w:rsidR="00FC3AF1" w:rsidRPr="00444750" w:rsidRDefault="00EC0A29" w:rsidP="0060170D">
      <w:pPr>
        <w:spacing w:line="336" w:lineRule="auto"/>
        <w:ind w:left="120" w:right="986"/>
        <w:jc w:val="center"/>
        <w:rPr>
          <w:rFonts w:ascii="Arial" w:eastAsia="Arial" w:hAnsi="Arial" w:cs="Arial"/>
          <w:sz w:val="48"/>
          <w:szCs w:val="48"/>
        </w:rPr>
      </w:pPr>
      <w:r w:rsidRPr="00444750">
        <w:rPr>
          <w:rFonts w:ascii="Arial" w:eastAsia="Arial" w:hAnsi="Arial" w:cs="Arial"/>
          <w:sz w:val="48"/>
          <w:szCs w:val="48"/>
        </w:rPr>
        <w:t xml:space="preserve">GEN AI ORCHESTRATOR FOR EMAIL </w:t>
      </w:r>
      <w:r w:rsidR="0060170D" w:rsidRPr="00444750">
        <w:rPr>
          <w:rFonts w:ascii="Arial" w:eastAsia="Arial" w:hAnsi="Arial" w:cs="Arial"/>
          <w:sz w:val="48"/>
          <w:szCs w:val="48"/>
        </w:rPr>
        <w:t xml:space="preserve">AND DOCUMENT </w:t>
      </w:r>
      <w:r w:rsidRPr="00444750">
        <w:rPr>
          <w:rFonts w:ascii="Arial" w:eastAsia="Arial" w:hAnsi="Arial" w:cs="Arial"/>
          <w:sz w:val="48"/>
          <w:szCs w:val="48"/>
        </w:rPr>
        <w:t>TRIAGE</w:t>
      </w:r>
      <w:r w:rsidR="0060170D" w:rsidRPr="00444750">
        <w:rPr>
          <w:rFonts w:ascii="Arial" w:eastAsia="Arial" w:hAnsi="Arial" w:cs="Arial"/>
          <w:sz w:val="48"/>
          <w:szCs w:val="48"/>
        </w:rPr>
        <w:t>/ROUTING</w:t>
      </w:r>
    </w:p>
    <w:p w14:paraId="41A3800B" w14:textId="77777777" w:rsidR="0060170D" w:rsidRPr="00444750" w:rsidRDefault="0060170D">
      <w:pPr>
        <w:spacing w:line="336" w:lineRule="auto"/>
        <w:ind w:left="120" w:right="986"/>
        <w:rPr>
          <w:rFonts w:ascii="Arial" w:eastAsia="Arial" w:hAnsi="Arial" w:cs="Arial"/>
          <w:sz w:val="48"/>
          <w:szCs w:val="48"/>
        </w:rPr>
      </w:pPr>
    </w:p>
    <w:p w14:paraId="5486ADC9" w14:textId="77777777" w:rsidR="0060170D" w:rsidRPr="00444750" w:rsidRDefault="0060170D">
      <w:pPr>
        <w:spacing w:line="336" w:lineRule="auto"/>
        <w:ind w:left="120" w:right="986"/>
        <w:rPr>
          <w:rFonts w:ascii="Arial" w:eastAsia="Arial" w:hAnsi="Arial" w:cs="Arial"/>
          <w:sz w:val="48"/>
          <w:szCs w:val="48"/>
        </w:rPr>
      </w:pPr>
    </w:p>
    <w:p w14:paraId="1CA59929" w14:textId="77777777" w:rsidR="002D7471" w:rsidRPr="00444750" w:rsidRDefault="002D7471">
      <w:pPr>
        <w:spacing w:line="336" w:lineRule="auto"/>
        <w:ind w:left="120" w:right="986"/>
        <w:rPr>
          <w:rFonts w:ascii="Arial" w:eastAsia="Arial" w:hAnsi="Arial" w:cs="Arial"/>
          <w:sz w:val="48"/>
          <w:szCs w:val="48"/>
        </w:rPr>
      </w:pPr>
      <w:r w:rsidRPr="00444750">
        <w:rPr>
          <w:rFonts w:ascii="Arial" w:eastAsia="Arial" w:hAnsi="Arial" w:cs="Arial"/>
          <w:sz w:val="48"/>
          <w:szCs w:val="48"/>
        </w:rPr>
        <w:tab/>
      </w:r>
      <w:r w:rsidRPr="00444750">
        <w:rPr>
          <w:rFonts w:ascii="Arial" w:eastAsia="Arial" w:hAnsi="Arial" w:cs="Arial"/>
          <w:sz w:val="48"/>
          <w:szCs w:val="48"/>
        </w:rPr>
        <w:tab/>
      </w:r>
      <w:r w:rsidRPr="00444750">
        <w:rPr>
          <w:rFonts w:ascii="Arial" w:eastAsia="Arial" w:hAnsi="Arial" w:cs="Arial"/>
          <w:sz w:val="48"/>
          <w:szCs w:val="48"/>
        </w:rPr>
        <w:tab/>
      </w:r>
      <w:r w:rsidRPr="00444750">
        <w:rPr>
          <w:rFonts w:ascii="Arial" w:eastAsia="Arial" w:hAnsi="Arial" w:cs="Arial"/>
          <w:sz w:val="48"/>
          <w:szCs w:val="48"/>
        </w:rPr>
        <w:tab/>
      </w:r>
      <w:r w:rsidRPr="00444750">
        <w:rPr>
          <w:rFonts w:ascii="Arial" w:eastAsia="Arial" w:hAnsi="Arial" w:cs="Arial"/>
          <w:sz w:val="48"/>
          <w:szCs w:val="48"/>
        </w:rPr>
        <w:tab/>
      </w:r>
      <w:r w:rsidRPr="00444750">
        <w:rPr>
          <w:rFonts w:ascii="Arial" w:eastAsia="Arial" w:hAnsi="Arial" w:cs="Arial"/>
          <w:sz w:val="48"/>
          <w:szCs w:val="48"/>
        </w:rPr>
        <w:tab/>
      </w:r>
      <w:r w:rsidRPr="00444750">
        <w:rPr>
          <w:rFonts w:ascii="Arial" w:eastAsia="Arial" w:hAnsi="Arial" w:cs="Arial"/>
          <w:sz w:val="48"/>
          <w:szCs w:val="48"/>
        </w:rPr>
        <w:tab/>
      </w:r>
      <w:r w:rsidRPr="00444750">
        <w:rPr>
          <w:rFonts w:ascii="Arial" w:eastAsia="Arial" w:hAnsi="Arial" w:cs="Arial"/>
          <w:sz w:val="48"/>
          <w:szCs w:val="48"/>
        </w:rPr>
        <w:tab/>
      </w:r>
    </w:p>
    <w:p w14:paraId="2775DF39" w14:textId="77777777" w:rsidR="002D7471" w:rsidRPr="00444750" w:rsidRDefault="002D7471">
      <w:pPr>
        <w:spacing w:line="336" w:lineRule="auto"/>
        <w:ind w:left="120" w:right="986"/>
        <w:rPr>
          <w:rFonts w:ascii="Arial" w:eastAsia="Arial" w:hAnsi="Arial" w:cs="Arial"/>
          <w:sz w:val="48"/>
          <w:szCs w:val="48"/>
        </w:rPr>
      </w:pPr>
    </w:p>
    <w:p w14:paraId="47DB81E7" w14:textId="17F18487" w:rsidR="002D7471" w:rsidRPr="00444750" w:rsidRDefault="002D7471" w:rsidP="00013614">
      <w:pPr>
        <w:spacing w:line="336" w:lineRule="auto"/>
        <w:ind w:left="3600" w:right="986" w:firstLine="720"/>
        <w:jc w:val="both"/>
        <w:rPr>
          <w:rFonts w:ascii="Arial" w:eastAsia="Arial" w:hAnsi="Arial" w:cs="Arial"/>
          <w:sz w:val="28"/>
          <w:szCs w:val="28"/>
        </w:rPr>
      </w:pPr>
      <w:r w:rsidRPr="00444750">
        <w:rPr>
          <w:rFonts w:ascii="Arial" w:eastAsia="Arial" w:hAnsi="Arial" w:cs="Arial"/>
          <w:sz w:val="28"/>
          <w:szCs w:val="28"/>
        </w:rPr>
        <w:t>TEAM-FBI</w:t>
      </w:r>
    </w:p>
    <w:p w14:paraId="248E3C9F" w14:textId="48284D1C" w:rsidR="00E16B6B" w:rsidRPr="00444750" w:rsidRDefault="00AF2FDE" w:rsidP="00013614">
      <w:pPr>
        <w:spacing w:line="336" w:lineRule="auto"/>
        <w:ind w:left="4320" w:right="986"/>
        <w:jc w:val="both"/>
        <w:rPr>
          <w:rFonts w:ascii="Arial" w:eastAsia="Arial" w:hAnsi="Arial" w:cs="Arial"/>
          <w:sz w:val="28"/>
          <w:szCs w:val="28"/>
        </w:rPr>
      </w:pPr>
      <w:r w:rsidRPr="00444750">
        <w:rPr>
          <w:rFonts w:ascii="Arial" w:eastAsia="Arial" w:hAnsi="Arial" w:cs="Arial"/>
          <w:sz w:val="28"/>
          <w:szCs w:val="28"/>
        </w:rPr>
        <w:t xml:space="preserve">Bala </w:t>
      </w:r>
      <w:r w:rsidR="00013614" w:rsidRPr="00444750">
        <w:rPr>
          <w:rFonts w:ascii="Arial" w:eastAsia="Arial" w:hAnsi="Arial" w:cs="Arial"/>
          <w:sz w:val="28"/>
          <w:szCs w:val="28"/>
        </w:rPr>
        <w:t>k</w:t>
      </w:r>
      <w:r w:rsidRPr="00444750">
        <w:rPr>
          <w:rFonts w:ascii="Arial" w:eastAsia="Arial" w:hAnsi="Arial" w:cs="Arial"/>
          <w:sz w:val="28"/>
          <w:szCs w:val="28"/>
        </w:rPr>
        <w:t xml:space="preserve">ameswara </w:t>
      </w:r>
      <w:r w:rsidR="00013614" w:rsidRPr="00444750">
        <w:rPr>
          <w:rFonts w:ascii="Arial" w:eastAsia="Arial" w:hAnsi="Arial" w:cs="Arial"/>
          <w:sz w:val="28"/>
          <w:szCs w:val="28"/>
        </w:rPr>
        <w:t xml:space="preserve">Sarma </w:t>
      </w:r>
      <w:r w:rsidRPr="00444750">
        <w:rPr>
          <w:rFonts w:ascii="Arial" w:eastAsia="Arial" w:hAnsi="Arial" w:cs="Arial"/>
          <w:sz w:val="28"/>
          <w:szCs w:val="28"/>
        </w:rPr>
        <w:t>Peri</w:t>
      </w:r>
    </w:p>
    <w:p w14:paraId="7FC0651B" w14:textId="779C634F" w:rsidR="002D7471" w:rsidRPr="00444750" w:rsidRDefault="002D7471" w:rsidP="00013614">
      <w:pPr>
        <w:spacing w:line="336" w:lineRule="auto"/>
        <w:ind w:left="4320" w:right="986"/>
        <w:jc w:val="both"/>
        <w:rPr>
          <w:rFonts w:ascii="Arial" w:eastAsia="Arial" w:hAnsi="Arial" w:cs="Arial"/>
          <w:sz w:val="28"/>
          <w:szCs w:val="28"/>
        </w:rPr>
      </w:pPr>
      <w:r w:rsidRPr="00444750">
        <w:rPr>
          <w:rFonts w:ascii="Arial" w:eastAsia="Arial" w:hAnsi="Arial" w:cs="Arial"/>
          <w:sz w:val="28"/>
          <w:szCs w:val="28"/>
        </w:rPr>
        <w:t>Prashanth</w:t>
      </w:r>
      <w:r w:rsidR="005E4E3C" w:rsidRPr="00444750">
        <w:rPr>
          <w:rFonts w:ascii="Arial" w:eastAsia="Arial" w:hAnsi="Arial" w:cs="Arial"/>
          <w:sz w:val="28"/>
          <w:szCs w:val="28"/>
        </w:rPr>
        <w:t xml:space="preserve"> Sravan</w:t>
      </w:r>
      <w:r w:rsidR="007E0D63" w:rsidRPr="00444750">
        <w:rPr>
          <w:rFonts w:ascii="Arial" w:eastAsia="Arial" w:hAnsi="Arial" w:cs="Arial"/>
          <w:sz w:val="28"/>
          <w:szCs w:val="28"/>
        </w:rPr>
        <w:t xml:space="preserve"> </w:t>
      </w:r>
      <w:r w:rsidR="00E16B6B" w:rsidRPr="00444750">
        <w:rPr>
          <w:rFonts w:ascii="Arial" w:eastAsia="Arial" w:hAnsi="Arial" w:cs="Arial"/>
          <w:sz w:val="28"/>
          <w:szCs w:val="28"/>
        </w:rPr>
        <w:t>Kumar</w:t>
      </w:r>
    </w:p>
    <w:p w14:paraId="5CBD80FA" w14:textId="15BF951A" w:rsidR="00E16B6B" w:rsidRPr="00444750" w:rsidRDefault="00E16B6B" w:rsidP="00013614">
      <w:pPr>
        <w:spacing w:line="336" w:lineRule="auto"/>
        <w:ind w:left="4320" w:right="986"/>
        <w:jc w:val="both"/>
        <w:rPr>
          <w:rFonts w:ascii="Arial" w:eastAsia="Arial" w:hAnsi="Arial" w:cs="Arial"/>
          <w:sz w:val="28"/>
          <w:szCs w:val="28"/>
        </w:rPr>
      </w:pPr>
      <w:r w:rsidRPr="00444750">
        <w:rPr>
          <w:rFonts w:ascii="Arial" w:eastAsia="Arial" w:hAnsi="Arial" w:cs="Arial"/>
          <w:sz w:val="28"/>
          <w:szCs w:val="28"/>
        </w:rPr>
        <w:t>Krishnakishore Thotapally</w:t>
      </w:r>
    </w:p>
    <w:p w14:paraId="166DE1D3" w14:textId="3A6C2853" w:rsidR="00E16B6B" w:rsidRPr="00444750" w:rsidRDefault="00E16B6B" w:rsidP="00013614">
      <w:pPr>
        <w:spacing w:line="336" w:lineRule="auto"/>
        <w:ind w:left="4320" w:right="986"/>
        <w:jc w:val="both"/>
        <w:rPr>
          <w:rFonts w:ascii="Arial" w:eastAsia="Arial" w:hAnsi="Arial" w:cs="Arial"/>
          <w:sz w:val="28"/>
          <w:szCs w:val="28"/>
        </w:rPr>
      </w:pPr>
      <w:r w:rsidRPr="00444750">
        <w:rPr>
          <w:rFonts w:ascii="Arial" w:eastAsia="Arial" w:hAnsi="Arial" w:cs="Arial"/>
          <w:sz w:val="28"/>
          <w:szCs w:val="28"/>
        </w:rPr>
        <w:t>Sathyanarayana Pambi</w:t>
      </w:r>
    </w:p>
    <w:p w14:paraId="7CD45DA0" w14:textId="5BF5F2D3" w:rsidR="00AF2FDE" w:rsidRPr="00444750" w:rsidRDefault="00AF2FDE" w:rsidP="00013614">
      <w:pPr>
        <w:spacing w:line="336" w:lineRule="auto"/>
        <w:ind w:left="4320" w:right="986"/>
        <w:jc w:val="both"/>
        <w:rPr>
          <w:rFonts w:ascii="Arial" w:eastAsia="Arial" w:hAnsi="Arial" w:cs="Arial"/>
          <w:sz w:val="28"/>
          <w:szCs w:val="28"/>
        </w:rPr>
      </w:pPr>
      <w:r w:rsidRPr="00444750">
        <w:rPr>
          <w:rFonts w:ascii="Arial" w:eastAsia="Arial" w:hAnsi="Arial" w:cs="Arial"/>
          <w:sz w:val="28"/>
          <w:szCs w:val="28"/>
        </w:rPr>
        <w:t>Yakhi Ramesh</w:t>
      </w:r>
    </w:p>
    <w:p w14:paraId="434A3EDA" w14:textId="77777777" w:rsidR="00E16B6B" w:rsidRPr="00444750" w:rsidRDefault="00E16B6B" w:rsidP="002D7471">
      <w:pPr>
        <w:spacing w:line="336" w:lineRule="auto"/>
        <w:ind w:left="5760" w:right="986"/>
        <w:rPr>
          <w:rFonts w:ascii="Arial" w:eastAsia="Arial" w:hAnsi="Arial" w:cs="Arial"/>
          <w:sz w:val="28"/>
          <w:szCs w:val="28"/>
        </w:rPr>
      </w:pPr>
    </w:p>
    <w:p w14:paraId="6D7392EB" w14:textId="77777777" w:rsidR="00DE08AA" w:rsidRPr="00444750" w:rsidRDefault="00DE08AA" w:rsidP="005E4E3C">
      <w:pPr>
        <w:rPr>
          <w:rFonts w:ascii="Arial" w:eastAsia="Arial" w:hAnsi="Arial" w:cs="Arial"/>
          <w:sz w:val="36"/>
          <w:szCs w:val="36"/>
        </w:rPr>
      </w:pPr>
    </w:p>
    <w:p w14:paraId="634B82F2" w14:textId="3FA9BAE4" w:rsidR="00FC3AF1" w:rsidRPr="00444750" w:rsidRDefault="00EC0A29" w:rsidP="005E4E3C">
      <w:pPr>
        <w:rPr>
          <w:sz w:val="20"/>
          <w:szCs w:val="20"/>
        </w:rPr>
      </w:pPr>
      <w:r w:rsidRPr="00444750">
        <w:rPr>
          <w:rFonts w:ascii="Arial" w:eastAsia="Arial" w:hAnsi="Arial" w:cs="Arial"/>
          <w:sz w:val="36"/>
          <w:szCs w:val="36"/>
        </w:rPr>
        <w:lastRenderedPageBreak/>
        <w:t>INTRODUCTION</w:t>
      </w:r>
    </w:p>
    <w:p w14:paraId="62EB73D0" w14:textId="77777777" w:rsidR="00FC3AF1" w:rsidRPr="00444750" w:rsidRDefault="00FC3AF1">
      <w:pPr>
        <w:spacing w:line="387" w:lineRule="exact"/>
        <w:rPr>
          <w:sz w:val="24"/>
          <w:szCs w:val="24"/>
        </w:rPr>
      </w:pPr>
    </w:p>
    <w:p w14:paraId="7DC6D850" w14:textId="77777777" w:rsidR="00FC3AF1" w:rsidRPr="00444750" w:rsidRDefault="00EC0A29">
      <w:pPr>
        <w:spacing w:line="303" w:lineRule="auto"/>
        <w:ind w:left="120" w:right="206"/>
        <w:rPr>
          <w:sz w:val="20"/>
          <w:szCs w:val="20"/>
        </w:rPr>
      </w:pPr>
      <w:r w:rsidRPr="00444750">
        <w:rPr>
          <w:rFonts w:ascii="Arial" w:eastAsia="Arial" w:hAnsi="Arial" w:cs="Arial"/>
          <w:sz w:val="24"/>
          <w:szCs w:val="24"/>
        </w:rPr>
        <w:t>The Gen AI Orchestrator serves a pivotal role in enhancing the efficiency of email and document triage and routing within organizations. By leveraging advanced artificial intelligence capabilities, this system automates the sorting and prioritization of incoming communications, allowing businesses to respond swiftly and effectively.</w:t>
      </w:r>
    </w:p>
    <w:p w14:paraId="50656887" w14:textId="77777777" w:rsidR="00FC3AF1" w:rsidRPr="00444750" w:rsidRDefault="00FC3AF1">
      <w:pPr>
        <w:spacing w:line="219" w:lineRule="exact"/>
        <w:rPr>
          <w:sz w:val="24"/>
          <w:szCs w:val="24"/>
        </w:rPr>
      </w:pPr>
    </w:p>
    <w:p w14:paraId="5D67D96F" w14:textId="77777777" w:rsidR="00FC3AF1" w:rsidRPr="00444750" w:rsidRDefault="00EC0A29">
      <w:pPr>
        <w:ind w:left="120"/>
        <w:rPr>
          <w:sz w:val="20"/>
          <w:szCs w:val="20"/>
        </w:rPr>
      </w:pPr>
      <w:r w:rsidRPr="00444750">
        <w:rPr>
          <w:rFonts w:ascii="Arial" w:eastAsia="Arial" w:hAnsi="Arial" w:cs="Arial"/>
          <w:sz w:val="28"/>
          <w:szCs w:val="28"/>
        </w:rPr>
        <w:t>PURPOSE AND SIGNIFICANCE</w:t>
      </w:r>
    </w:p>
    <w:p w14:paraId="740D61B8" w14:textId="77777777" w:rsidR="00FC3AF1" w:rsidRPr="00444750" w:rsidRDefault="00FC3AF1">
      <w:pPr>
        <w:spacing w:line="351" w:lineRule="exact"/>
        <w:rPr>
          <w:sz w:val="24"/>
          <w:szCs w:val="24"/>
        </w:rPr>
      </w:pPr>
    </w:p>
    <w:p w14:paraId="406ACD59" w14:textId="77777777" w:rsidR="00FC3AF1" w:rsidRPr="00444750" w:rsidRDefault="00EC0A29">
      <w:pPr>
        <w:spacing w:line="314" w:lineRule="auto"/>
        <w:ind w:left="120" w:right="166"/>
        <w:rPr>
          <w:sz w:val="20"/>
          <w:szCs w:val="20"/>
        </w:rPr>
      </w:pPr>
      <w:r w:rsidRPr="00444750">
        <w:rPr>
          <w:rFonts w:ascii="Arial" w:eastAsia="Arial" w:hAnsi="Arial" w:cs="Arial"/>
          <w:sz w:val="24"/>
          <w:szCs w:val="24"/>
        </w:rPr>
        <w:t>The primary purpose of the Gen AI Orchestrator is to streamline the workflow by intelligently categorizing documents and emails based on predefined criteria. Key functionalities include:</w:t>
      </w:r>
    </w:p>
    <w:p w14:paraId="5C54B2C3" w14:textId="77777777" w:rsidR="00FC3AF1" w:rsidRPr="00444750" w:rsidRDefault="00FC3AF1">
      <w:pPr>
        <w:spacing w:line="165" w:lineRule="exact"/>
        <w:rPr>
          <w:sz w:val="24"/>
          <w:szCs w:val="24"/>
        </w:rPr>
      </w:pPr>
    </w:p>
    <w:p w14:paraId="385ABE1A" w14:textId="77777777" w:rsidR="00FC3AF1" w:rsidRPr="00444750" w:rsidRDefault="00EC0A29">
      <w:pPr>
        <w:numPr>
          <w:ilvl w:val="0"/>
          <w:numId w:val="1"/>
        </w:numPr>
        <w:tabs>
          <w:tab w:val="left" w:pos="720"/>
        </w:tabs>
        <w:spacing w:line="292" w:lineRule="auto"/>
        <w:ind w:left="720" w:right="406" w:hanging="153"/>
        <w:rPr>
          <w:rFonts w:ascii="Arial" w:eastAsia="Arial" w:hAnsi="Arial" w:cs="Arial"/>
          <w:sz w:val="24"/>
          <w:szCs w:val="24"/>
        </w:rPr>
      </w:pPr>
      <w:r w:rsidRPr="00444750">
        <w:rPr>
          <w:rFonts w:ascii="Arial" w:eastAsia="Arial" w:hAnsi="Arial" w:cs="Arial"/>
          <w:sz w:val="24"/>
          <w:szCs w:val="24"/>
        </w:rPr>
        <w:t>Automated Triage: Quickly assesses incoming messages to determine their relevance and urgency.</w:t>
      </w:r>
    </w:p>
    <w:p w14:paraId="0C3BCE6E" w14:textId="77777777" w:rsidR="00FC3AF1" w:rsidRPr="00444750" w:rsidRDefault="00EC0A29">
      <w:pPr>
        <w:numPr>
          <w:ilvl w:val="0"/>
          <w:numId w:val="1"/>
        </w:numPr>
        <w:tabs>
          <w:tab w:val="left" w:pos="720"/>
        </w:tabs>
        <w:spacing w:line="292" w:lineRule="auto"/>
        <w:ind w:left="720" w:right="1146" w:hanging="153"/>
        <w:rPr>
          <w:rFonts w:ascii="Arial" w:eastAsia="Arial" w:hAnsi="Arial" w:cs="Arial"/>
          <w:sz w:val="24"/>
          <w:szCs w:val="24"/>
        </w:rPr>
      </w:pPr>
      <w:r w:rsidRPr="00444750">
        <w:rPr>
          <w:rFonts w:ascii="Arial" w:eastAsia="Arial" w:hAnsi="Arial" w:cs="Arial"/>
          <w:sz w:val="24"/>
          <w:szCs w:val="24"/>
        </w:rPr>
        <w:t>Dynamic Routing: Directs communications to the appropriate departments or personnel, reducing bottlenecks and improving response times.</w:t>
      </w:r>
    </w:p>
    <w:p w14:paraId="6D6B0369" w14:textId="77777777" w:rsidR="00FC3AF1" w:rsidRPr="00444750" w:rsidRDefault="00EC0A29">
      <w:pPr>
        <w:numPr>
          <w:ilvl w:val="0"/>
          <w:numId w:val="1"/>
        </w:numPr>
        <w:tabs>
          <w:tab w:val="left" w:pos="720"/>
        </w:tabs>
        <w:spacing w:line="336" w:lineRule="auto"/>
        <w:ind w:left="720" w:right="826" w:hanging="153"/>
        <w:rPr>
          <w:rFonts w:ascii="Arial" w:eastAsia="Arial" w:hAnsi="Arial" w:cs="Arial"/>
          <w:sz w:val="24"/>
          <w:szCs w:val="24"/>
        </w:rPr>
      </w:pPr>
      <w:r w:rsidRPr="00444750">
        <w:rPr>
          <w:rFonts w:ascii="Arial" w:eastAsia="Arial" w:hAnsi="Arial" w:cs="Arial"/>
          <w:sz w:val="24"/>
          <w:szCs w:val="24"/>
        </w:rPr>
        <w:t>Contextual Insights: Provides contextual data to users, supporting better decision-making processes.</w:t>
      </w:r>
    </w:p>
    <w:p w14:paraId="3D6ECEDA" w14:textId="77777777" w:rsidR="00FC3AF1" w:rsidRPr="00444750" w:rsidRDefault="00FC3AF1">
      <w:pPr>
        <w:spacing w:line="139" w:lineRule="exact"/>
        <w:rPr>
          <w:sz w:val="24"/>
          <w:szCs w:val="24"/>
        </w:rPr>
      </w:pPr>
    </w:p>
    <w:p w14:paraId="5F0256D6" w14:textId="77777777" w:rsidR="00FC3AF1" w:rsidRPr="00444750" w:rsidRDefault="00EC0A29">
      <w:pPr>
        <w:spacing w:line="298" w:lineRule="auto"/>
        <w:ind w:left="120" w:right="306"/>
        <w:rPr>
          <w:sz w:val="20"/>
          <w:szCs w:val="20"/>
        </w:rPr>
      </w:pPr>
      <w:r w:rsidRPr="00444750">
        <w:rPr>
          <w:rFonts w:ascii="Arial" w:eastAsia="Arial" w:hAnsi="Arial" w:cs="Arial"/>
          <w:sz w:val="24"/>
          <w:szCs w:val="24"/>
        </w:rPr>
        <w:t>The significance of the Gen AI Orchestrator lies in its capacity to transform organizational workflows, driving improvements in both productivity and responsiveness. By automating repetitive tasks, organizations can allocate valuable human resources to more complex and strategic initiatives. Furthermore, the Orchestrator enhances overall customer satisfaction by ensuring timely support and maintaining consistent communication with clients and stakeholders. In this way, the Gen AI Orchestrator is not merely a tool, but an essential component in the modern digital workplace.</w:t>
      </w:r>
    </w:p>
    <w:p w14:paraId="77CA412E" w14:textId="77777777" w:rsidR="00FC3AF1" w:rsidRPr="00444750" w:rsidRDefault="00FC3AF1">
      <w:pPr>
        <w:spacing w:line="248" w:lineRule="exact"/>
        <w:rPr>
          <w:sz w:val="24"/>
          <w:szCs w:val="24"/>
        </w:rPr>
      </w:pPr>
    </w:p>
    <w:p w14:paraId="25338211" w14:textId="18748DBD" w:rsidR="00FC3AF1" w:rsidRPr="00444750" w:rsidRDefault="00EC0A29">
      <w:pPr>
        <w:ind w:left="120"/>
        <w:rPr>
          <w:sz w:val="20"/>
          <w:szCs w:val="20"/>
        </w:rPr>
      </w:pPr>
      <w:r w:rsidRPr="00444750">
        <w:rPr>
          <w:rFonts w:ascii="Arial" w:eastAsia="Arial" w:hAnsi="Arial" w:cs="Arial"/>
          <w:sz w:val="36"/>
          <w:szCs w:val="36"/>
        </w:rPr>
        <w:t>SYSTEM ARCHITECTURE</w:t>
      </w:r>
    </w:p>
    <w:p w14:paraId="44117F7F" w14:textId="77777777" w:rsidR="00FC3AF1" w:rsidRPr="00444750" w:rsidRDefault="00FC3AF1">
      <w:pPr>
        <w:sectPr w:rsidR="00FC3AF1" w:rsidRPr="00444750">
          <w:pgSz w:w="11900" w:h="16838"/>
          <w:pgMar w:top="1440" w:right="1440" w:bottom="1002" w:left="1440" w:header="0" w:footer="0" w:gutter="0"/>
          <w:cols w:space="720" w:equalWidth="0">
            <w:col w:w="9026"/>
          </w:cols>
        </w:sectPr>
      </w:pPr>
    </w:p>
    <w:p w14:paraId="6E550340" w14:textId="77777777" w:rsidR="00FC3AF1" w:rsidRPr="00444750" w:rsidRDefault="00FC3AF1">
      <w:pPr>
        <w:spacing w:line="387" w:lineRule="exact"/>
        <w:rPr>
          <w:sz w:val="24"/>
          <w:szCs w:val="24"/>
        </w:rPr>
      </w:pPr>
    </w:p>
    <w:p w14:paraId="4E6A9F77" w14:textId="77777777" w:rsidR="00FC3AF1" w:rsidRPr="00444750" w:rsidRDefault="00EC0A29">
      <w:pPr>
        <w:spacing w:line="336" w:lineRule="auto"/>
        <w:ind w:left="120" w:right="166"/>
        <w:rPr>
          <w:sz w:val="20"/>
          <w:szCs w:val="20"/>
        </w:rPr>
      </w:pPr>
      <w:r w:rsidRPr="00444750">
        <w:rPr>
          <w:rFonts w:ascii="Arial" w:eastAsia="Arial" w:hAnsi="Arial" w:cs="Arial"/>
          <w:sz w:val="24"/>
          <w:szCs w:val="24"/>
        </w:rPr>
        <w:t xml:space="preserve">The high-level architecture of the Gen AI Orchestrator is designed to facilitate efficient email and document triage and routing, incorporating several </w:t>
      </w:r>
      <w:proofErr w:type="gramStart"/>
      <w:r w:rsidRPr="00444750">
        <w:rPr>
          <w:rFonts w:ascii="Arial" w:eastAsia="Arial" w:hAnsi="Arial" w:cs="Arial"/>
          <w:sz w:val="24"/>
          <w:szCs w:val="24"/>
        </w:rPr>
        <w:t>key</w:t>
      </w:r>
      <w:proofErr w:type="gramEnd"/>
    </w:p>
    <w:p w14:paraId="6B7483C0" w14:textId="77777777" w:rsidR="00FC3AF1" w:rsidRPr="00444750" w:rsidRDefault="00FC3AF1">
      <w:pPr>
        <w:sectPr w:rsidR="00FC3AF1" w:rsidRPr="00444750">
          <w:type w:val="continuous"/>
          <w:pgSz w:w="11900" w:h="16838"/>
          <w:pgMar w:top="1440" w:right="1440" w:bottom="1002" w:left="1440" w:header="0" w:footer="0" w:gutter="0"/>
          <w:cols w:space="720" w:equalWidth="0">
            <w:col w:w="9026"/>
          </w:cols>
        </w:sectPr>
      </w:pPr>
    </w:p>
    <w:p w14:paraId="6FEF4FB0" w14:textId="77777777" w:rsidR="00FC3AF1" w:rsidRPr="00444750" w:rsidRDefault="00FC3AF1">
      <w:pPr>
        <w:spacing w:line="5" w:lineRule="exact"/>
        <w:rPr>
          <w:sz w:val="20"/>
          <w:szCs w:val="20"/>
        </w:rPr>
      </w:pPr>
      <w:bookmarkStart w:id="0" w:name="page2"/>
      <w:bookmarkEnd w:id="0"/>
    </w:p>
    <w:p w14:paraId="4AD1055A" w14:textId="77777777" w:rsidR="00FC3AF1" w:rsidRPr="00444750" w:rsidRDefault="00EC0A29">
      <w:pPr>
        <w:spacing w:line="336" w:lineRule="auto"/>
        <w:ind w:left="120" w:right="586"/>
        <w:rPr>
          <w:sz w:val="20"/>
          <w:szCs w:val="20"/>
        </w:rPr>
      </w:pPr>
      <w:r w:rsidRPr="00444750">
        <w:rPr>
          <w:rFonts w:ascii="Arial" w:eastAsia="Arial" w:hAnsi="Arial" w:cs="Arial"/>
          <w:sz w:val="24"/>
          <w:szCs w:val="24"/>
        </w:rPr>
        <w:t>components that interact seamlessly to ensure optimal performance. This architecture can be broken down into the following primary elements:</w:t>
      </w:r>
    </w:p>
    <w:p w14:paraId="4FC7359F" w14:textId="77777777" w:rsidR="00FC3AF1" w:rsidRPr="00444750" w:rsidRDefault="00FC3AF1">
      <w:pPr>
        <w:spacing w:line="181" w:lineRule="exact"/>
        <w:rPr>
          <w:sz w:val="20"/>
          <w:szCs w:val="20"/>
        </w:rPr>
      </w:pPr>
    </w:p>
    <w:p w14:paraId="2860EC21" w14:textId="77777777" w:rsidR="00FC3AF1" w:rsidRPr="00444750" w:rsidRDefault="00EC0A29">
      <w:pPr>
        <w:ind w:left="120"/>
        <w:rPr>
          <w:sz w:val="20"/>
          <w:szCs w:val="20"/>
        </w:rPr>
      </w:pPr>
      <w:r w:rsidRPr="00444750">
        <w:rPr>
          <w:rFonts w:ascii="Arial" w:eastAsia="Arial" w:hAnsi="Arial" w:cs="Arial"/>
          <w:sz w:val="28"/>
          <w:szCs w:val="28"/>
        </w:rPr>
        <w:t>DATA INGESTION PROCESSES</w:t>
      </w:r>
    </w:p>
    <w:p w14:paraId="294F7FE3" w14:textId="77777777" w:rsidR="00FC3AF1" w:rsidRPr="00444750" w:rsidRDefault="00FC3AF1">
      <w:pPr>
        <w:spacing w:line="351" w:lineRule="exact"/>
        <w:rPr>
          <w:sz w:val="20"/>
          <w:szCs w:val="20"/>
        </w:rPr>
      </w:pPr>
    </w:p>
    <w:p w14:paraId="69E9EF65" w14:textId="77777777" w:rsidR="00FC3AF1" w:rsidRPr="00444750" w:rsidRDefault="00EC0A29">
      <w:pPr>
        <w:spacing w:line="314" w:lineRule="auto"/>
        <w:ind w:left="120" w:right="546"/>
        <w:rPr>
          <w:sz w:val="20"/>
          <w:szCs w:val="20"/>
        </w:rPr>
      </w:pPr>
      <w:r w:rsidRPr="00444750">
        <w:rPr>
          <w:rFonts w:ascii="Arial" w:eastAsia="Arial" w:hAnsi="Arial" w:cs="Arial"/>
          <w:sz w:val="24"/>
          <w:szCs w:val="24"/>
        </w:rPr>
        <w:t>The first step in the workflow begins with data ingestion, which captures incoming emails and documents from various sources. These sources may include:</w:t>
      </w:r>
    </w:p>
    <w:p w14:paraId="4E91DDEB" w14:textId="77777777" w:rsidR="00FC3AF1" w:rsidRPr="00444750" w:rsidRDefault="00FC3AF1">
      <w:pPr>
        <w:spacing w:line="165" w:lineRule="exact"/>
        <w:rPr>
          <w:sz w:val="20"/>
          <w:szCs w:val="20"/>
        </w:rPr>
      </w:pPr>
    </w:p>
    <w:p w14:paraId="4CFB4D3F" w14:textId="77777777" w:rsidR="00FC3AF1" w:rsidRPr="00444750" w:rsidRDefault="00EC0A29">
      <w:pPr>
        <w:numPr>
          <w:ilvl w:val="0"/>
          <w:numId w:val="2"/>
        </w:numPr>
        <w:tabs>
          <w:tab w:val="left" w:pos="720"/>
        </w:tabs>
        <w:ind w:left="720" w:hanging="153"/>
        <w:rPr>
          <w:rFonts w:ascii="Arial" w:eastAsia="Arial" w:hAnsi="Arial" w:cs="Arial"/>
          <w:sz w:val="24"/>
          <w:szCs w:val="24"/>
        </w:rPr>
      </w:pPr>
      <w:r w:rsidRPr="00444750">
        <w:rPr>
          <w:rFonts w:ascii="Arial" w:eastAsia="Arial" w:hAnsi="Arial" w:cs="Arial"/>
          <w:sz w:val="24"/>
          <w:szCs w:val="24"/>
        </w:rPr>
        <w:t>Email servers (e.g., Microsoft Exchange, Gmail)</w:t>
      </w:r>
    </w:p>
    <w:p w14:paraId="5FCF51A9" w14:textId="77777777" w:rsidR="00FC3AF1" w:rsidRPr="00444750" w:rsidRDefault="00FC3AF1">
      <w:pPr>
        <w:spacing w:line="60" w:lineRule="exact"/>
        <w:rPr>
          <w:rFonts w:ascii="Arial" w:eastAsia="Arial" w:hAnsi="Arial" w:cs="Arial"/>
          <w:sz w:val="24"/>
          <w:szCs w:val="24"/>
        </w:rPr>
      </w:pPr>
    </w:p>
    <w:p w14:paraId="2F7CB030" w14:textId="77777777" w:rsidR="00FC3AF1" w:rsidRPr="00444750" w:rsidRDefault="00EC0A29">
      <w:pPr>
        <w:numPr>
          <w:ilvl w:val="0"/>
          <w:numId w:val="2"/>
        </w:numPr>
        <w:tabs>
          <w:tab w:val="left" w:pos="720"/>
        </w:tabs>
        <w:ind w:left="720" w:hanging="153"/>
        <w:rPr>
          <w:rFonts w:ascii="Arial" w:eastAsia="Arial" w:hAnsi="Arial" w:cs="Arial"/>
          <w:sz w:val="24"/>
          <w:szCs w:val="24"/>
        </w:rPr>
      </w:pPr>
      <w:r w:rsidRPr="00444750">
        <w:rPr>
          <w:rFonts w:ascii="Arial" w:eastAsia="Arial" w:hAnsi="Arial" w:cs="Arial"/>
          <w:sz w:val="24"/>
          <w:szCs w:val="24"/>
        </w:rPr>
        <w:t>File storage systems (e.g., cloud storage, FTP servers)</w:t>
      </w:r>
    </w:p>
    <w:p w14:paraId="5D7FFB93" w14:textId="77777777" w:rsidR="00FC3AF1" w:rsidRPr="00444750" w:rsidRDefault="00FC3AF1">
      <w:pPr>
        <w:spacing w:line="60" w:lineRule="exact"/>
        <w:rPr>
          <w:rFonts w:ascii="Arial" w:eastAsia="Arial" w:hAnsi="Arial" w:cs="Arial"/>
          <w:sz w:val="24"/>
          <w:szCs w:val="24"/>
        </w:rPr>
      </w:pPr>
    </w:p>
    <w:p w14:paraId="11E323F3" w14:textId="77777777" w:rsidR="00FC3AF1" w:rsidRPr="00444750" w:rsidRDefault="00EC0A29">
      <w:pPr>
        <w:numPr>
          <w:ilvl w:val="0"/>
          <w:numId w:val="2"/>
        </w:numPr>
        <w:tabs>
          <w:tab w:val="left" w:pos="720"/>
        </w:tabs>
        <w:ind w:left="720" w:hanging="153"/>
        <w:rPr>
          <w:rFonts w:ascii="Arial" w:eastAsia="Arial" w:hAnsi="Arial" w:cs="Arial"/>
          <w:sz w:val="24"/>
          <w:szCs w:val="24"/>
        </w:rPr>
      </w:pPr>
      <w:r w:rsidRPr="00444750">
        <w:rPr>
          <w:rFonts w:ascii="Arial" w:eastAsia="Arial" w:hAnsi="Arial" w:cs="Arial"/>
          <w:sz w:val="24"/>
          <w:szCs w:val="24"/>
        </w:rPr>
        <w:t>APIs from external applications</w:t>
      </w:r>
    </w:p>
    <w:p w14:paraId="51E6EA2F" w14:textId="77777777" w:rsidR="00FC3AF1" w:rsidRPr="00444750" w:rsidRDefault="00FC3AF1">
      <w:pPr>
        <w:spacing w:line="300" w:lineRule="exact"/>
        <w:rPr>
          <w:sz w:val="20"/>
          <w:szCs w:val="20"/>
        </w:rPr>
      </w:pPr>
    </w:p>
    <w:p w14:paraId="22B2DCCD" w14:textId="77777777" w:rsidR="00FC3AF1" w:rsidRPr="00444750" w:rsidRDefault="00EC0A29">
      <w:pPr>
        <w:spacing w:line="314" w:lineRule="auto"/>
        <w:ind w:left="120" w:right="346"/>
        <w:rPr>
          <w:sz w:val="20"/>
          <w:szCs w:val="20"/>
        </w:rPr>
      </w:pPr>
      <w:r w:rsidRPr="00444750">
        <w:rPr>
          <w:rFonts w:ascii="Arial" w:eastAsia="Arial" w:hAnsi="Arial" w:cs="Arial"/>
          <w:sz w:val="24"/>
          <w:szCs w:val="24"/>
        </w:rPr>
        <w:t>The ingestion module utilizes robust extraction techniques to parse relevant information, ensuring that metadata, content, and context are accurately captured for subsequent processing.</w:t>
      </w:r>
    </w:p>
    <w:p w14:paraId="42CD6224" w14:textId="77777777" w:rsidR="00FC3AF1" w:rsidRPr="00444750" w:rsidRDefault="00FC3AF1">
      <w:pPr>
        <w:spacing w:line="206" w:lineRule="exact"/>
        <w:rPr>
          <w:sz w:val="20"/>
          <w:szCs w:val="20"/>
        </w:rPr>
      </w:pPr>
    </w:p>
    <w:p w14:paraId="5C3AC55C" w14:textId="77777777" w:rsidR="00FC3AF1" w:rsidRPr="00444750" w:rsidRDefault="00EC0A29">
      <w:pPr>
        <w:ind w:left="120"/>
        <w:rPr>
          <w:sz w:val="20"/>
          <w:szCs w:val="20"/>
        </w:rPr>
      </w:pPr>
      <w:r w:rsidRPr="00444750">
        <w:rPr>
          <w:rFonts w:ascii="Arial" w:eastAsia="Arial" w:hAnsi="Arial" w:cs="Arial"/>
          <w:sz w:val="28"/>
          <w:szCs w:val="28"/>
        </w:rPr>
        <w:t>AI MODEL INTEGRATIONS</w:t>
      </w:r>
    </w:p>
    <w:p w14:paraId="55B242CC" w14:textId="77777777" w:rsidR="00FC3AF1" w:rsidRPr="00444750" w:rsidRDefault="00FC3AF1">
      <w:pPr>
        <w:spacing w:line="351" w:lineRule="exact"/>
        <w:rPr>
          <w:sz w:val="20"/>
          <w:szCs w:val="20"/>
        </w:rPr>
      </w:pPr>
    </w:p>
    <w:p w14:paraId="32B966EC" w14:textId="77777777" w:rsidR="00FC3AF1" w:rsidRPr="00444750" w:rsidRDefault="00EC0A29">
      <w:pPr>
        <w:ind w:left="120"/>
        <w:rPr>
          <w:sz w:val="20"/>
          <w:szCs w:val="20"/>
        </w:rPr>
      </w:pPr>
      <w:r w:rsidRPr="00444750">
        <w:rPr>
          <w:rFonts w:ascii="Arial" w:eastAsia="Arial" w:hAnsi="Arial" w:cs="Arial"/>
          <w:sz w:val="24"/>
          <w:szCs w:val="24"/>
        </w:rPr>
        <w:t>Integrating advanced AI models is critical for the orchestrator's effectiveness.</w:t>
      </w:r>
    </w:p>
    <w:p w14:paraId="0DAE4B45" w14:textId="77777777" w:rsidR="00FC3AF1" w:rsidRPr="00444750" w:rsidRDefault="00FC3AF1">
      <w:pPr>
        <w:spacing w:line="60" w:lineRule="exact"/>
        <w:rPr>
          <w:sz w:val="20"/>
          <w:szCs w:val="20"/>
        </w:rPr>
      </w:pPr>
    </w:p>
    <w:p w14:paraId="728A603E" w14:textId="77777777" w:rsidR="00FC3AF1" w:rsidRPr="00444750" w:rsidRDefault="00EC0A29">
      <w:pPr>
        <w:ind w:left="120"/>
        <w:rPr>
          <w:sz w:val="20"/>
          <w:szCs w:val="20"/>
        </w:rPr>
      </w:pPr>
      <w:r w:rsidRPr="00444750">
        <w:rPr>
          <w:rFonts w:ascii="Arial" w:eastAsia="Arial" w:hAnsi="Arial" w:cs="Arial"/>
          <w:sz w:val="24"/>
          <w:szCs w:val="24"/>
        </w:rPr>
        <w:t>Key functionalities include:</w:t>
      </w:r>
    </w:p>
    <w:p w14:paraId="419B23FC" w14:textId="77777777" w:rsidR="00FC3AF1" w:rsidRPr="00444750" w:rsidRDefault="00FC3AF1">
      <w:pPr>
        <w:spacing w:line="300" w:lineRule="exact"/>
        <w:rPr>
          <w:sz w:val="20"/>
          <w:szCs w:val="20"/>
        </w:rPr>
      </w:pPr>
    </w:p>
    <w:p w14:paraId="77C03EF4" w14:textId="77777777" w:rsidR="00FC3AF1" w:rsidRPr="00444750" w:rsidRDefault="00EC0A29">
      <w:pPr>
        <w:numPr>
          <w:ilvl w:val="0"/>
          <w:numId w:val="3"/>
        </w:numPr>
        <w:tabs>
          <w:tab w:val="left" w:pos="720"/>
        </w:tabs>
        <w:spacing w:line="292" w:lineRule="auto"/>
        <w:ind w:left="720" w:right="786" w:hanging="153"/>
        <w:jc w:val="both"/>
        <w:rPr>
          <w:rFonts w:ascii="Arial" w:eastAsia="Arial" w:hAnsi="Arial" w:cs="Arial"/>
          <w:sz w:val="24"/>
          <w:szCs w:val="24"/>
        </w:rPr>
      </w:pPr>
      <w:r w:rsidRPr="00444750">
        <w:rPr>
          <w:rFonts w:ascii="Arial" w:eastAsia="Arial" w:hAnsi="Arial" w:cs="Arial"/>
          <w:sz w:val="24"/>
          <w:szCs w:val="24"/>
        </w:rPr>
        <w:t>Natural Language Processing (NLP): For sentiment analysis, intent recognition, and contextual understanding, enabling the system to classify emails and documents accurately.</w:t>
      </w:r>
    </w:p>
    <w:p w14:paraId="253C10A0" w14:textId="77777777" w:rsidR="00FC3AF1" w:rsidRPr="00444750" w:rsidRDefault="00EC0A29">
      <w:pPr>
        <w:numPr>
          <w:ilvl w:val="0"/>
          <w:numId w:val="3"/>
        </w:numPr>
        <w:tabs>
          <w:tab w:val="left" w:pos="720"/>
        </w:tabs>
        <w:spacing w:line="314" w:lineRule="auto"/>
        <w:ind w:left="720" w:right="566" w:hanging="153"/>
        <w:rPr>
          <w:rFonts w:ascii="Arial" w:eastAsia="Arial" w:hAnsi="Arial" w:cs="Arial"/>
          <w:sz w:val="24"/>
          <w:szCs w:val="24"/>
        </w:rPr>
      </w:pPr>
      <w:r w:rsidRPr="00444750">
        <w:rPr>
          <w:rFonts w:ascii="Arial" w:eastAsia="Arial" w:hAnsi="Arial" w:cs="Arial"/>
          <w:sz w:val="24"/>
          <w:szCs w:val="24"/>
        </w:rPr>
        <w:t>Machine Learning (ML): To improve the routing algorithms over time based on historical data, allowing the system to adapt to changing patterns and user needs.</w:t>
      </w:r>
    </w:p>
    <w:p w14:paraId="0C5698E1" w14:textId="77777777" w:rsidR="00FC3AF1" w:rsidRPr="00444750" w:rsidRDefault="00FC3AF1">
      <w:pPr>
        <w:spacing w:line="165" w:lineRule="exact"/>
        <w:rPr>
          <w:sz w:val="20"/>
          <w:szCs w:val="20"/>
        </w:rPr>
      </w:pPr>
    </w:p>
    <w:p w14:paraId="71339F8A" w14:textId="77777777" w:rsidR="00FC3AF1" w:rsidRPr="00444750" w:rsidRDefault="00EC0A29">
      <w:pPr>
        <w:spacing w:line="336" w:lineRule="auto"/>
        <w:ind w:left="120" w:right="226"/>
        <w:rPr>
          <w:sz w:val="20"/>
          <w:szCs w:val="20"/>
        </w:rPr>
      </w:pPr>
      <w:r w:rsidRPr="00444750">
        <w:rPr>
          <w:rFonts w:ascii="Arial" w:eastAsia="Arial" w:hAnsi="Arial" w:cs="Arial"/>
          <w:sz w:val="24"/>
          <w:szCs w:val="24"/>
        </w:rPr>
        <w:t>The AI models are continuously trained and updated, enhancing the system's intelligence and effectiveness in real-time.</w:t>
      </w:r>
    </w:p>
    <w:p w14:paraId="647C6CFD" w14:textId="77777777" w:rsidR="00FC3AF1" w:rsidRPr="00444750" w:rsidRDefault="00FC3AF1">
      <w:pPr>
        <w:spacing w:line="181" w:lineRule="exact"/>
        <w:rPr>
          <w:sz w:val="20"/>
          <w:szCs w:val="20"/>
        </w:rPr>
      </w:pPr>
    </w:p>
    <w:p w14:paraId="146E097E" w14:textId="77777777" w:rsidR="00FC3AF1" w:rsidRPr="00444750" w:rsidRDefault="00EC0A29">
      <w:pPr>
        <w:ind w:left="120"/>
        <w:rPr>
          <w:sz w:val="20"/>
          <w:szCs w:val="20"/>
        </w:rPr>
      </w:pPr>
      <w:r w:rsidRPr="00444750">
        <w:rPr>
          <w:rFonts w:ascii="Arial" w:eastAsia="Arial" w:hAnsi="Arial" w:cs="Arial"/>
          <w:sz w:val="28"/>
          <w:szCs w:val="28"/>
        </w:rPr>
        <w:t>USER INTERFACES</w:t>
      </w:r>
    </w:p>
    <w:p w14:paraId="5C6EE99C" w14:textId="77777777" w:rsidR="00FC3AF1" w:rsidRPr="00444750" w:rsidRDefault="00FC3AF1">
      <w:pPr>
        <w:spacing w:line="351" w:lineRule="exact"/>
        <w:rPr>
          <w:sz w:val="20"/>
          <w:szCs w:val="20"/>
        </w:rPr>
      </w:pPr>
    </w:p>
    <w:p w14:paraId="2604E069" w14:textId="77777777" w:rsidR="00FC3AF1" w:rsidRPr="00444750" w:rsidRDefault="00EC0A29">
      <w:pPr>
        <w:spacing w:line="314" w:lineRule="auto"/>
        <w:ind w:left="120" w:right="586"/>
        <w:rPr>
          <w:sz w:val="20"/>
          <w:szCs w:val="20"/>
        </w:rPr>
      </w:pPr>
      <w:r w:rsidRPr="00444750">
        <w:rPr>
          <w:rFonts w:ascii="Arial" w:eastAsia="Arial" w:hAnsi="Arial" w:cs="Arial"/>
          <w:sz w:val="24"/>
          <w:szCs w:val="24"/>
        </w:rPr>
        <w:t>The user interface (UI) is designed for ease of use, providing stakeholders with the tools needed to interact seamlessly with the system. With the following key features:</w:t>
      </w:r>
    </w:p>
    <w:p w14:paraId="2421F4B6" w14:textId="77777777" w:rsidR="00FC3AF1" w:rsidRPr="00444750" w:rsidRDefault="00FC3AF1">
      <w:pPr>
        <w:spacing w:line="165" w:lineRule="exact"/>
        <w:rPr>
          <w:sz w:val="20"/>
          <w:szCs w:val="20"/>
        </w:rPr>
      </w:pPr>
    </w:p>
    <w:p w14:paraId="45B5B86B" w14:textId="77777777" w:rsidR="00FC3AF1" w:rsidRPr="00444750" w:rsidRDefault="00EC0A29">
      <w:pPr>
        <w:numPr>
          <w:ilvl w:val="0"/>
          <w:numId w:val="4"/>
        </w:numPr>
        <w:tabs>
          <w:tab w:val="left" w:pos="720"/>
        </w:tabs>
        <w:spacing w:line="292" w:lineRule="auto"/>
        <w:ind w:left="720" w:right="1166" w:hanging="153"/>
        <w:rPr>
          <w:rFonts w:ascii="Arial" w:eastAsia="Arial" w:hAnsi="Arial" w:cs="Arial"/>
          <w:sz w:val="24"/>
          <w:szCs w:val="24"/>
        </w:rPr>
      </w:pPr>
      <w:r w:rsidRPr="00444750">
        <w:rPr>
          <w:rFonts w:ascii="Arial" w:eastAsia="Arial" w:hAnsi="Arial" w:cs="Arial"/>
          <w:sz w:val="24"/>
          <w:szCs w:val="24"/>
        </w:rPr>
        <w:t>Dashboard: A real-time overview of incoming triaged items and analytics.</w:t>
      </w:r>
    </w:p>
    <w:p w14:paraId="6770B397" w14:textId="77777777" w:rsidR="00FC3AF1" w:rsidRPr="00444750" w:rsidRDefault="00EC0A29">
      <w:pPr>
        <w:numPr>
          <w:ilvl w:val="0"/>
          <w:numId w:val="4"/>
        </w:numPr>
        <w:tabs>
          <w:tab w:val="left" w:pos="720"/>
        </w:tabs>
        <w:spacing w:line="336" w:lineRule="auto"/>
        <w:ind w:left="720" w:right="626" w:hanging="153"/>
        <w:rPr>
          <w:rFonts w:ascii="Arial" w:eastAsia="Arial" w:hAnsi="Arial" w:cs="Arial"/>
          <w:sz w:val="24"/>
          <w:szCs w:val="24"/>
        </w:rPr>
      </w:pPr>
      <w:r w:rsidRPr="00444750">
        <w:rPr>
          <w:rFonts w:ascii="Arial" w:eastAsia="Arial" w:hAnsi="Arial" w:cs="Arial"/>
          <w:sz w:val="24"/>
          <w:szCs w:val="24"/>
        </w:rPr>
        <w:t>Management Tools: Interfaces for configuring routing logic, viewing model performance, and adjusting triage criteria.</w:t>
      </w:r>
    </w:p>
    <w:p w14:paraId="69A69613" w14:textId="77777777" w:rsidR="00FC3AF1" w:rsidRPr="00444750" w:rsidRDefault="00FC3AF1">
      <w:pPr>
        <w:sectPr w:rsidR="00FC3AF1" w:rsidRPr="00444750">
          <w:pgSz w:w="11900" w:h="16838"/>
          <w:pgMar w:top="1440" w:right="1440" w:bottom="1440" w:left="1440" w:header="0" w:footer="0" w:gutter="0"/>
          <w:cols w:space="720" w:equalWidth="0">
            <w:col w:w="9026"/>
          </w:cols>
        </w:sectPr>
      </w:pPr>
    </w:p>
    <w:p w14:paraId="36D83829" w14:textId="77777777" w:rsidR="00FC3AF1" w:rsidRPr="00444750" w:rsidRDefault="00FC3AF1">
      <w:pPr>
        <w:spacing w:line="5" w:lineRule="exact"/>
        <w:rPr>
          <w:sz w:val="20"/>
          <w:szCs w:val="20"/>
        </w:rPr>
      </w:pPr>
      <w:bookmarkStart w:id="1" w:name="page3"/>
      <w:bookmarkEnd w:id="1"/>
    </w:p>
    <w:p w14:paraId="1FEF4DE5" w14:textId="77777777" w:rsidR="00FC3AF1" w:rsidRPr="00444750" w:rsidRDefault="00EC0A29">
      <w:pPr>
        <w:numPr>
          <w:ilvl w:val="0"/>
          <w:numId w:val="5"/>
        </w:numPr>
        <w:tabs>
          <w:tab w:val="left" w:pos="720"/>
        </w:tabs>
        <w:spacing w:line="336" w:lineRule="auto"/>
        <w:ind w:left="720" w:right="146" w:hanging="153"/>
        <w:rPr>
          <w:rFonts w:ascii="Arial" w:eastAsia="Arial" w:hAnsi="Arial" w:cs="Arial"/>
          <w:sz w:val="24"/>
          <w:szCs w:val="24"/>
        </w:rPr>
      </w:pPr>
      <w:r w:rsidRPr="00444750">
        <w:rPr>
          <w:rFonts w:ascii="Arial" w:eastAsia="Arial" w:hAnsi="Arial" w:cs="Arial"/>
          <w:sz w:val="24"/>
          <w:szCs w:val="24"/>
        </w:rPr>
        <w:t>User Engagement: Interactive elements such as notifications, alerts, and feedback mechanisms to ensure a responsive experience.</w:t>
      </w:r>
    </w:p>
    <w:p w14:paraId="3A8C0B3B" w14:textId="77777777" w:rsidR="00FC3AF1" w:rsidRPr="00444750" w:rsidRDefault="00FC3AF1">
      <w:pPr>
        <w:spacing w:line="181" w:lineRule="exact"/>
        <w:rPr>
          <w:sz w:val="20"/>
          <w:szCs w:val="20"/>
        </w:rPr>
      </w:pPr>
    </w:p>
    <w:p w14:paraId="2997A363" w14:textId="77777777" w:rsidR="00FC3AF1" w:rsidRPr="00444750" w:rsidRDefault="00EC0A29">
      <w:pPr>
        <w:ind w:left="120"/>
        <w:rPr>
          <w:sz w:val="20"/>
          <w:szCs w:val="20"/>
        </w:rPr>
      </w:pPr>
      <w:r w:rsidRPr="00444750">
        <w:rPr>
          <w:rFonts w:ascii="Arial" w:eastAsia="Arial" w:hAnsi="Arial" w:cs="Arial"/>
          <w:sz w:val="28"/>
          <w:szCs w:val="28"/>
        </w:rPr>
        <w:t>ROUTING MECHANISMS</w:t>
      </w:r>
    </w:p>
    <w:p w14:paraId="3963D559" w14:textId="77777777" w:rsidR="00FC3AF1" w:rsidRPr="00444750" w:rsidRDefault="00FC3AF1">
      <w:pPr>
        <w:spacing w:line="351" w:lineRule="exact"/>
        <w:rPr>
          <w:sz w:val="20"/>
          <w:szCs w:val="20"/>
        </w:rPr>
      </w:pPr>
    </w:p>
    <w:p w14:paraId="45FC7CA4" w14:textId="77777777" w:rsidR="00FC3AF1" w:rsidRPr="00444750" w:rsidRDefault="00EC0A29">
      <w:pPr>
        <w:spacing w:line="336" w:lineRule="auto"/>
        <w:ind w:left="120" w:right="1346"/>
        <w:rPr>
          <w:sz w:val="20"/>
          <w:szCs w:val="20"/>
        </w:rPr>
      </w:pPr>
      <w:r w:rsidRPr="00444750">
        <w:rPr>
          <w:rFonts w:ascii="Arial" w:eastAsia="Arial" w:hAnsi="Arial" w:cs="Arial"/>
          <w:sz w:val="24"/>
          <w:szCs w:val="24"/>
        </w:rPr>
        <w:t xml:space="preserve">Effective </w:t>
      </w:r>
      <w:r w:rsidRPr="00444750">
        <w:rPr>
          <w:rFonts w:ascii="Arial" w:eastAsia="Arial" w:hAnsi="Arial" w:cs="Arial"/>
          <w:i/>
          <w:iCs/>
          <w:sz w:val="24"/>
          <w:szCs w:val="24"/>
        </w:rPr>
        <w:t>routing mechanisms</w:t>
      </w:r>
      <w:r w:rsidRPr="00444750">
        <w:rPr>
          <w:rFonts w:ascii="Arial" w:eastAsia="Arial" w:hAnsi="Arial" w:cs="Arial"/>
          <w:sz w:val="24"/>
          <w:szCs w:val="24"/>
        </w:rPr>
        <w:t xml:space="preserve"> play a crucial role in directing triaged communications to appropriate destinations:</w:t>
      </w:r>
    </w:p>
    <w:p w14:paraId="02467A18" w14:textId="77777777" w:rsidR="00FC3AF1" w:rsidRPr="00444750" w:rsidRDefault="00FC3AF1">
      <w:pPr>
        <w:spacing w:line="139" w:lineRule="exact"/>
        <w:rPr>
          <w:sz w:val="20"/>
          <w:szCs w:val="20"/>
        </w:rPr>
      </w:pPr>
    </w:p>
    <w:p w14:paraId="64C6AE61" w14:textId="77777777" w:rsidR="00FC3AF1" w:rsidRPr="00444750" w:rsidRDefault="00EC0A29">
      <w:pPr>
        <w:numPr>
          <w:ilvl w:val="0"/>
          <w:numId w:val="6"/>
        </w:numPr>
        <w:tabs>
          <w:tab w:val="left" w:pos="720"/>
        </w:tabs>
        <w:spacing w:line="292" w:lineRule="auto"/>
        <w:ind w:left="720" w:right="546" w:hanging="153"/>
        <w:rPr>
          <w:rFonts w:ascii="Arial" w:eastAsia="Arial" w:hAnsi="Arial" w:cs="Arial"/>
          <w:sz w:val="24"/>
          <w:szCs w:val="24"/>
        </w:rPr>
      </w:pPr>
      <w:r w:rsidRPr="00444750">
        <w:rPr>
          <w:rFonts w:ascii="Arial" w:eastAsia="Arial" w:hAnsi="Arial" w:cs="Arial"/>
          <w:sz w:val="24"/>
          <w:szCs w:val="24"/>
        </w:rPr>
        <w:t>Rule-based routing: Leverages predefined parameters and criteria to determine destination paths.</w:t>
      </w:r>
    </w:p>
    <w:p w14:paraId="351C99E8" w14:textId="77777777" w:rsidR="00FC3AF1" w:rsidRPr="00444750" w:rsidRDefault="00EC0A29">
      <w:pPr>
        <w:numPr>
          <w:ilvl w:val="0"/>
          <w:numId w:val="6"/>
        </w:numPr>
        <w:tabs>
          <w:tab w:val="left" w:pos="720"/>
        </w:tabs>
        <w:spacing w:line="314" w:lineRule="auto"/>
        <w:ind w:left="720" w:right="246" w:hanging="153"/>
        <w:rPr>
          <w:rFonts w:ascii="Arial" w:eastAsia="Arial" w:hAnsi="Arial" w:cs="Arial"/>
          <w:sz w:val="24"/>
          <w:szCs w:val="24"/>
        </w:rPr>
      </w:pPr>
      <w:r w:rsidRPr="00444750">
        <w:rPr>
          <w:rFonts w:ascii="Arial" w:eastAsia="Arial" w:hAnsi="Arial" w:cs="Arial"/>
          <w:sz w:val="24"/>
          <w:szCs w:val="24"/>
        </w:rPr>
        <w:t>AI-driven routing: Utilizes insights derived from the AI model outcomes to optimize decisions dynamically, ensuring that the highest priority items receive immediate attention.</w:t>
      </w:r>
    </w:p>
    <w:p w14:paraId="25491B85" w14:textId="77777777" w:rsidR="00FC3AF1" w:rsidRPr="00444750" w:rsidRDefault="00FC3AF1">
      <w:pPr>
        <w:spacing w:line="206" w:lineRule="exact"/>
        <w:rPr>
          <w:sz w:val="20"/>
          <w:szCs w:val="20"/>
        </w:rPr>
      </w:pPr>
    </w:p>
    <w:p w14:paraId="00B186AD" w14:textId="77777777" w:rsidR="00FC3AF1" w:rsidRPr="00444750" w:rsidRDefault="00EC0A29">
      <w:pPr>
        <w:ind w:left="120"/>
        <w:rPr>
          <w:sz w:val="20"/>
          <w:szCs w:val="20"/>
        </w:rPr>
      </w:pPr>
      <w:r w:rsidRPr="00444750">
        <w:rPr>
          <w:rFonts w:ascii="Arial" w:eastAsia="Arial" w:hAnsi="Arial" w:cs="Arial"/>
          <w:sz w:val="28"/>
          <w:szCs w:val="28"/>
        </w:rPr>
        <w:t>ARCHITECTURE DIAGRAM</w:t>
      </w:r>
    </w:p>
    <w:p w14:paraId="358847A8" w14:textId="77777777" w:rsidR="00FC3AF1" w:rsidRPr="00444750" w:rsidRDefault="00FC3AF1">
      <w:pPr>
        <w:spacing w:line="351" w:lineRule="exact"/>
        <w:rPr>
          <w:sz w:val="20"/>
          <w:szCs w:val="20"/>
        </w:rPr>
      </w:pPr>
    </w:p>
    <w:p w14:paraId="4831C356" w14:textId="77777777" w:rsidR="00FC3AF1" w:rsidRPr="00444750" w:rsidRDefault="00EC0A29">
      <w:pPr>
        <w:spacing w:line="336" w:lineRule="auto"/>
        <w:ind w:left="120" w:right="366"/>
        <w:rPr>
          <w:sz w:val="20"/>
          <w:szCs w:val="20"/>
        </w:rPr>
      </w:pPr>
      <w:r w:rsidRPr="00444750">
        <w:rPr>
          <w:rFonts w:ascii="Arial" w:eastAsia="Arial" w:hAnsi="Arial" w:cs="Arial"/>
          <w:sz w:val="24"/>
          <w:szCs w:val="24"/>
        </w:rPr>
        <w:t>To provide a clearer understanding of the system's functionality, refer to the following simplified architecture diagram:</w:t>
      </w:r>
    </w:p>
    <w:p w14:paraId="381F8E3D" w14:textId="77777777" w:rsidR="00FC3AF1" w:rsidRPr="00444750" w:rsidRDefault="00FC3AF1">
      <w:pPr>
        <w:spacing w:line="135"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820"/>
        <w:gridCol w:w="2080"/>
        <w:gridCol w:w="300"/>
        <w:gridCol w:w="5600"/>
      </w:tblGrid>
      <w:tr w:rsidR="00444750" w:rsidRPr="00444750" w14:paraId="6F752CBE" w14:textId="77777777">
        <w:trPr>
          <w:trHeight w:val="571"/>
        </w:trPr>
        <w:tc>
          <w:tcPr>
            <w:tcW w:w="820" w:type="dxa"/>
            <w:shd w:val="clear" w:color="auto" w:fill="F6F8FA"/>
            <w:vAlign w:val="bottom"/>
          </w:tcPr>
          <w:p w14:paraId="2DA08564" w14:textId="77777777" w:rsidR="00FC3AF1" w:rsidRPr="00444750" w:rsidRDefault="00EC0A29">
            <w:pPr>
              <w:ind w:left="240"/>
              <w:rPr>
                <w:sz w:val="20"/>
                <w:szCs w:val="20"/>
              </w:rPr>
            </w:pPr>
            <w:r w:rsidRPr="00444750">
              <w:rPr>
                <w:rFonts w:ascii="Courier New" w:eastAsia="Courier New" w:hAnsi="Courier New" w:cs="Courier New"/>
                <w:w w:val="74"/>
                <w:sz w:val="6"/>
                <w:szCs w:val="6"/>
              </w:rPr>
              <w:t>+--------------------</w:t>
            </w:r>
          </w:p>
        </w:tc>
        <w:tc>
          <w:tcPr>
            <w:tcW w:w="2080" w:type="dxa"/>
            <w:shd w:val="clear" w:color="auto" w:fill="F6F8FA"/>
            <w:vAlign w:val="bottom"/>
          </w:tcPr>
          <w:p w14:paraId="022A0EE5" w14:textId="77777777" w:rsidR="00FC3AF1" w:rsidRPr="00444750" w:rsidRDefault="00FC3AF1">
            <w:pPr>
              <w:rPr>
                <w:sz w:val="24"/>
                <w:szCs w:val="24"/>
              </w:rPr>
            </w:pPr>
          </w:p>
        </w:tc>
        <w:tc>
          <w:tcPr>
            <w:tcW w:w="300" w:type="dxa"/>
            <w:shd w:val="clear" w:color="auto" w:fill="F6F8FA"/>
            <w:vAlign w:val="bottom"/>
          </w:tcPr>
          <w:p w14:paraId="228A1832" w14:textId="77777777" w:rsidR="00FC3AF1" w:rsidRPr="00444750" w:rsidRDefault="00FC3AF1">
            <w:pPr>
              <w:rPr>
                <w:sz w:val="24"/>
                <w:szCs w:val="24"/>
              </w:rPr>
            </w:pPr>
          </w:p>
        </w:tc>
        <w:tc>
          <w:tcPr>
            <w:tcW w:w="5600" w:type="dxa"/>
            <w:shd w:val="clear" w:color="auto" w:fill="F6F8FA"/>
            <w:vAlign w:val="bottom"/>
          </w:tcPr>
          <w:p w14:paraId="26CF0811"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207DFE7E" w14:textId="77777777">
        <w:trPr>
          <w:trHeight w:val="336"/>
        </w:trPr>
        <w:tc>
          <w:tcPr>
            <w:tcW w:w="820" w:type="dxa"/>
            <w:shd w:val="clear" w:color="auto" w:fill="F6F8FA"/>
            <w:vAlign w:val="bottom"/>
          </w:tcPr>
          <w:p w14:paraId="7D427A8B" w14:textId="77777777" w:rsidR="00FC3AF1" w:rsidRPr="00444750" w:rsidRDefault="00EC0A29">
            <w:pPr>
              <w:ind w:left="240"/>
              <w:rPr>
                <w:sz w:val="20"/>
                <w:szCs w:val="20"/>
              </w:rPr>
            </w:pPr>
            <w:r w:rsidRPr="00444750">
              <w:rPr>
                <w:rFonts w:ascii="Courier New" w:eastAsia="Courier New" w:hAnsi="Courier New" w:cs="Courier New"/>
                <w:sz w:val="24"/>
                <w:szCs w:val="24"/>
              </w:rPr>
              <w:t>|</w:t>
            </w:r>
          </w:p>
        </w:tc>
        <w:tc>
          <w:tcPr>
            <w:tcW w:w="2080" w:type="dxa"/>
            <w:shd w:val="clear" w:color="auto" w:fill="F6F8FA"/>
            <w:vAlign w:val="bottom"/>
          </w:tcPr>
          <w:p w14:paraId="7A641AB5" w14:textId="77777777" w:rsidR="00FC3AF1" w:rsidRPr="00444750" w:rsidRDefault="00EC0A29">
            <w:pPr>
              <w:jc w:val="center"/>
              <w:rPr>
                <w:sz w:val="20"/>
                <w:szCs w:val="20"/>
              </w:rPr>
            </w:pPr>
            <w:r w:rsidRPr="00444750">
              <w:rPr>
                <w:rFonts w:ascii="Courier New" w:eastAsia="Courier New" w:hAnsi="Courier New" w:cs="Courier New"/>
                <w:sz w:val="24"/>
                <w:szCs w:val="24"/>
              </w:rPr>
              <w:t>Interface</w:t>
            </w:r>
          </w:p>
        </w:tc>
        <w:tc>
          <w:tcPr>
            <w:tcW w:w="300" w:type="dxa"/>
            <w:shd w:val="clear" w:color="auto" w:fill="F6F8FA"/>
            <w:vAlign w:val="bottom"/>
          </w:tcPr>
          <w:p w14:paraId="6D618777" w14:textId="77777777" w:rsidR="00FC3AF1" w:rsidRPr="00444750" w:rsidRDefault="00FC3AF1">
            <w:pPr>
              <w:rPr>
                <w:sz w:val="24"/>
                <w:szCs w:val="24"/>
              </w:rPr>
            </w:pPr>
          </w:p>
        </w:tc>
        <w:tc>
          <w:tcPr>
            <w:tcW w:w="5600" w:type="dxa"/>
            <w:shd w:val="clear" w:color="auto" w:fill="F6F8FA"/>
            <w:vAlign w:val="bottom"/>
          </w:tcPr>
          <w:p w14:paraId="5196C7DB"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30E85DD3" w14:textId="77777777">
        <w:trPr>
          <w:trHeight w:val="336"/>
        </w:trPr>
        <w:tc>
          <w:tcPr>
            <w:tcW w:w="2900" w:type="dxa"/>
            <w:gridSpan w:val="2"/>
            <w:shd w:val="clear" w:color="auto" w:fill="F6F8FA"/>
            <w:vAlign w:val="bottom"/>
          </w:tcPr>
          <w:p w14:paraId="1C98EAC3" w14:textId="77777777" w:rsidR="00FC3AF1" w:rsidRPr="00444750" w:rsidRDefault="00EC0A29">
            <w:pPr>
              <w:ind w:left="240"/>
              <w:rPr>
                <w:sz w:val="20"/>
                <w:szCs w:val="20"/>
              </w:rPr>
            </w:pPr>
            <w:r w:rsidRPr="00444750">
              <w:rPr>
                <w:rFonts w:ascii="Courier New" w:eastAsia="Courier New" w:hAnsi="Courier New" w:cs="Courier New"/>
                <w:w w:val="96"/>
                <w:sz w:val="24"/>
                <w:szCs w:val="24"/>
              </w:rPr>
              <w:t>| +----------------</w:t>
            </w:r>
          </w:p>
        </w:tc>
        <w:tc>
          <w:tcPr>
            <w:tcW w:w="300" w:type="dxa"/>
            <w:shd w:val="clear" w:color="auto" w:fill="F6F8FA"/>
            <w:vAlign w:val="bottom"/>
          </w:tcPr>
          <w:p w14:paraId="3172FD27"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2366917E"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0F8877D4" w14:textId="77777777">
        <w:trPr>
          <w:trHeight w:val="336"/>
        </w:trPr>
        <w:tc>
          <w:tcPr>
            <w:tcW w:w="820" w:type="dxa"/>
            <w:shd w:val="clear" w:color="auto" w:fill="F6F8FA"/>
            <w:vAlign w:val="bottom"/>
          </w:tcPr>
          <w:p w14:paraId="5D643354" w14:textId="77777777" w:rsidR="00FC3AF1" w:rsidRPr="00444750" w:rsidRDefault="00EC0A29">
            <w:pPr>
              <w:ind w:left="240"/>
              <w:rPr>
                <w:sz w:val="20"/>
                <w:szCs w:val="20"/>
              </w:rPr>
            </w:pPr>
            <w:r w:rsidRPr="00444750">
              <w:rPr>
                <w:rFonts w:ascii="Courier New" w:eastAsia="Courier New" w:hAnsi="Courier New" w:cs="Courier New"/>
                <w:sz w:val="24"/>
                <w:szCs w:val="24"/>
              </w:rPr>
              <w:t>| |</w:t>
            </w:r>
          </w:p>
        </w:tc>
        <w:tc>
          <w:tcPr>
            <w:tcW w:w="2080" w:type="dxa"/>
            <w:shd w:val="clear" w:color="auto" w:fill="F6F8FA"/>
            <w:vAlign w:val="bottom"/>
          </w:tcPr>
          <w:p w14:paraId="681208E3" w14:textId="77777777" w:rsidR="00FC3AF1" w:rsidRPr="00444750" w:rsidRDefault="00EC0A29">
            <w:pPr>
              <w:ind w:left="280"/>
              <w:rPr>
                <w:sz w:val="20"/>
                <w:szCs w:val="20"/>
              </w:rPr>
            </w:pPr>
            <w:r w:rsidRPr="00444750">
              <w:rPr>
                <w:rFonts w:ascii="Courier New" w:eastAsia="Courier New" w:hAnsi="Courier New" w:cs="Courier New"/>
                <w:sz w:val="24"/>
                <w:szCs w:val="24"/>
              </w:rPr>
              <w:t>Dashboard</w:t>
            </w:r>
          </w:p>
        </w:tc>
        <w:tc>
          <w:tcPr>
            <w:tcW w:w="300" w:type="dxa"/>
            <w:shd w:val="clear" w:color="auto" w:fill="F6F8FA"/>
            <w:vAlign w:val="bottom"/>
          </w:tcPr>
          <w:p w14:paraId="16EBD179"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6FCFBCBC"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6192A44C" w14:textId="77777777">
        <w:trPr>
          <w:trHeight w:val="336"/>
        </w:trPr>
        <w:tc>
          <w:tcPr>
            <w:tcW w:w="820" w:type="dxa"/>
            <w:shd w:val="clear" w:color="auto" w:fill="F6F8FA"/>
            <w:vAlign w:val="bottom"/>
          </w:tcPr>
          <w:p w14:paraId="0169B97D" w14:textId="77777777" w:rsidR="00FC3AF1" w:rsidRPr="00444750" w:rsidRDefault="00EC0A29">
            <w:pPr>
              <w:ind w:left="240"/>
              <w:rPr>
                <w:sz w:val="20"/>
                <w:szCs w:val="20"/>
              </w:rPr>
            </w:pPr>
            <w:r w:rsidRPr="00444750">
              <w:rPr>
                <w:rFonts w:ascii="Courier New" w:eastAsia="Courier New" w:hAnsi="Courier New" w:cs="Courier New"/>
                <w:sz w:val="24"/>
                <w:szCs w:val="24"/>
              </w:rPr>
              <w:t>| |</w:t>
            </w:r>
          </w:p>
        </w:tc>
        <w:tc>
          <w:tcPr>
            <w:tcW w:w="2080" w:type="dxa"/>
            <w:shd w:val="clear" w:color="auto" w:fill="F6F8FA"/>
            <w:vAlign w:val="bottom"/>
          </w:tcPr>
          <w:p w14:paraId="4FFDB019" w14:textId="77777777" w:rsidR="00FC3AF1" w:rsidRPr="00444750" w:rsidRDefault="00FC3AF1">
            <w:pPr>
              <w:rPr>
                <w:sz w:val="24"/>
                <w:szCs w:val="24"/>
              </w:rPr>
            </w:pPr>
          </w:p>
        </w:tc>
        <w:tc>
          <w:tcPr>
            <w:tcW w:w="300" w:type="dxa"/>
            <w:shd w:val="clear" w:color="auto" w:fill="F6F8FA"/>
            <w:vAlign w:val="bottom"/>
          </w:tcPr>
          <w:p w14:paraId="5259980F"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522B48BF"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0BEAC32F" w14:textId="77777777">
        <w:trPr>
          <w:trHeight w:val="336"/>
        </w:trPr>
        <w:tc>
          <w:tcPr>
            <w:tcW w:w="2900" w:type="dxa"/>
            <w:gridSpan w:val="2"/>
            <w:shd w:val="clear" w:color="auto" w:fill="F6F8FA"/>
            <w:vAlign w:val="bottom"/>
          </w:tcPr>
          <w:p w14:paraId="51B5DA70" w14:textId="77777777" w:rsidR="00FC3AF1" w:rsidRPr="00444750" w:rsidRDefault="00EC0A29">
            <w:pPr>
              <w:ind w:left="240"/>
              <w:rPr>
                <w:sz w:val="20"/>
                <w:szCs w:val="20"/>
              </w:rPr>
            </w:pPr>
            <w:r w:rsidRPr="00444750">
              <w:rPr>
                <w:rFonts w:ascii="Courier New" w:eastAsia="Courier New" w:hAnsi="Courier New" w:cs="Courier New"/>
                <w:w w:val="96"/>
                <w:sz w:val="24"/>
                <w:szCs w:val="24"/>
              </w:rPr>
              <w:t>| +----------------</w:t>
            </w:r>
          </w:p>
        </w:tc>
        <w:tc>
          <w:tcPr>
            <w:tcW w:w="300" w:type="dxa"/>
            <w:shd w:val="clear" w:color="auto" w:fill="F6F8FA"/>
            <w:vAlign w:val="bottom"/>
          </w:tcPr>
          <w:p w14:paraId="4889EAEE"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6E068A0B"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7D55E79C" w14:textId="77777777">
        <w:trPr>
          <w:trHeight w:val="336"/>
        </w:trPr>
        <w:tc>
          <w:tcPr>
            <w:tcW w:w="2900" w:type="dxa"/>
            <w:gridSpan w:val="2"/>
            <w:shd w:val="clear" w:color="auto" w:fill="F6F8FA"/>
            <w:vAlign w:val="bottom"/>
          </w:tcPr>
          <w:p w14:paraId="484E86DD" w14:textId="77777777" w:rsidR="00FC3AF1" w:rsidRPr="00444750" w:rsidRDefault="00EC0A29">
            <w:pPr>
              <w:ind w:left="240"/>
              <w:rPr>
                <w:sz w:val="20"/>
                <w:szCs w:val="20"/>
              </w:rPr>
            </w:pPr>
            <w:r w:rsidRPr="00444750">
              <w:rPr>
                <w:rFonts w:ascii="Courier New" w:eastAsia="Courier New" w:hAnsi="Courier New" w:cs="Courier New"/>
                <w:w w:val="87"/>
                <w:sz w:val="24"/>
                <w:szCs w:val="24"/>
              </w:rPr>
              <w:t>+--------------------</w:t>
            </w:r>
          </w:p>
        </w:tc>
        <w:tc>
          <w:tcPr>
            <w:tcW w:w="300" w:type="dxa"/>
            <w:shd w:val="clear" w:color="auto" w:fill="F6F8FA"/>
            <w:vAlign w:val="bottom"/>
          </w:tcPr>
          <w:p w14:paraId="0798AD3F" w14:textId="77777777" w:rsidR="00FC3AF1" w:rsidRPr="00444750" w:rsidRDefault="00FC3AF1">
            <w:pPr>
              <w:rPr>
                <w:sz w:val="24"/>
                <w:szCs w:val="24"/>
              </w:rPr>
            </w:pPr>
          </w:p>
        </w:tc>
        <w:tc>
          <w:tcPr>
            <w:tcW w:w="5600" w:type="dxa"/>
            <w:shd w:val="clear" w:color="auto" w:fill="F6F8FA"/>
            <w:vAlign w:val="bottom"/>
          </w:tcPr>
          <w:p w14:paraId="073AFF04"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22D729EE" w14:textId="77777777">
        <w:trPr>
          <w:trHeight w:val="336"/>
        </w:trPr>
        <w:tc>
          <w:tcPr>
            <w:tcW w:w="820" w:type="dxa"/>
            <w:shd w:val="clear" w:color="auto" w:fill="F6F8FA"/>
            <w:vAlign w:val="bottom"/>
          </w:tcPr>
          <w:p w14:paraId="63A33D7C" w14:textId="77777777" w:rsidR="00FC3AF1" w:rsidRPr="00444750" w:rsidRDefault="00FC3AF1">
            <w:pPr>
              <w:rPr>
                <w:sz w:val="24"/>
                <w:szCs w:val="24"/>
              </w:rPr>
            </w:pPr>
          </w:p>
        </w:tc>
        <w:tc>
          <w:tcPr>
            <w:tcW w:w="2080" w:type="dxa"/>
            <w:shd w:val="clear" w:color="auto" w:fill="F6F8FA"/>
            <w:vAlign w:val="bottom"/>
          </w:tcPr>
          <w:p w14:paraId="087ABAF5" w14:textId="77777777" w:rsidR="00FC3AF1" w:rsidRPr="00444750" w:rsidRDefault="00EC0A29">
            <w:pPr>
              <w:jc w:val="center"/>
              <w:rPr>
                <w:sz w:val="20"/>
                <w:szCs w:val="20"/>
              </w:rPr>
            </w:pPr>
            <w:r w:rsidRPr="00444750">
              <w:rPr>
                <w:rFonts w:ascii="Courier New" w:eastAsia="Courier New" w:hAnsi="Courier New" w:cs="Courier New"/>
                <w:w w:val="96"/>
                <w:sz w:val="24"/>
                <w:szCs w:val="24"/>
              </w:rPr>
              <w:t>|</w:t>
            </w:r>
          </w:p>
        </w:tc>
        <w:tc>
          <w:tcPr>
            <w:tcW w:w="300" w:type="dxa"/>
            <w:shd w:val="clear" w:color="auto" w:fill="F6F8FA"/>
            <w:vAlign w:val="bottom"/>
          </w:tcPr>
          <w:p w14:paraId="6762F49C" w14:textId="77777777" w:rsidR="00FC3AF1" w:rsidRPr="00444750" w:rsidRDefault="00FC3AF1">
            <w:pPr>
              <w:rPr>
                <w:sz w:val="24"/>
                <w:szCs w:val="24"/>
              </w:rPr>
            </w:pPr>
          </w:p>
        </w:tc>
        <w:tc>
          <w:tcPr>
            <w:tcW w:w="5600" w:type="dxa"/>
            <w:shd w:val="clear" w:color="auto" w:fill="F6F8FA"/>
            <w:vAlign w:val="bottom"/>
          </w:tcPr>
          <w:p w14:paraId="5A4EF9EF" w14:textId="77777777" w:rsidR="00FC3AF1" w:rsidRPr="00444750" w:rsidRDefault="00FC3AF1">
            <w:pPr>
              <w:rPr>
                <w:sz w:val="24"/>
                <w:szCs w:val="24"/>
              </w:rPr>
            </w:pPr>
          </w:p>
        </w:tc>
      </w:tr>
      <w:tr w:rsidR="00444750" w:rsidRPr="00444750" w14:paraId="080DCB72" w14:textId="77777777">
        <w:trPr>
          <w:trHeight w:val="336"/>
        </w:trPr>
        <w:tc>
          <w:tcPr>
            <w:tcW w:w="820" w:type="dxa"/>
            <w:shd w:val="clear" w:color="auto" w:fill="F6F8FA"/>
            <w:vAlign w:val="bottom"/>
          </w:tcPr>
          <w:p w14:paraId="33705CB7" w14:textId="77777777" w:rsidR="00FC3AF1" w:rsidRPr="00444750" w:rsidRDefault="00FC3AF1">
            <w:pPr>
              <w:rPr>
                <w:sz w:val="24"/>
                <w:szCs w:val="24"/>
              </w:rPr>
            </w:pPr>
          </w:p>
        </w:tc>
        <w:tc>
          <w:tcPr>
            <w:tcW w:w="2080" w:type="dxa"/>
            <w:shd w:val="clear" w:color="auto" w:fill="F6F8FA"/>
            <w:vAlign w:val="bottom"/>
          </w:tcPr>
          <w:p w14:paraId="78A1965E" w14:textId="77777777" w:rsidR="00FC3AF1" w:rsidRPr="00444750" w:rsidRDefault="00EC0A29">
            <w:pPr>
              <w:jc w:val="center"/>
              <w:rPr>
                <w:sz w:val="20"/>
                <w:szCs w:val="20"/>
              </w:rPr>
            </w:pPr>
            <w:r w:rsidRPr="00444750">
              <w:rPr>
                <w:rFonts w:ascii="Courier New" w:eastAsia="Courier New" w:hAnsi="Courier New" w:cs="Courier New"/>
                <w:w w:val="96"/>
                <w:sz w:val="24"/>
                <w:szCs w:val="24"/>
              </w:rPr>
              <w:t>v</w:t>
            </w:r>
          </w:p>
        </w:tc>
        <w:tc>
          <w:tcPr>
            <w:tcW w:w="300" w:type="dxa"/>
            <w:shd w:val="clear" w:color="auto" w:fill="F6F8FA"/>
            <w:vAlign w:val="bottom"/>
          </w:tcPr>
          <w:p w14:paraId="6A1295B2" w14:textId="77777777" w:rsidR="00FC3AF1" w:rsidRPr="00444750" w:rsidRDefault="00FC3AF1">
            <w:pPr>
              <w:rPr>
                <w:sz w:val="24"/>
                <w:szCs w:val="24"/>
              </w:rPr>
            </w:pPr>
          </w:p>
        </w:tc>
        <w:tc>
          <w:tcPr>
            <w:tcW w:w="5600" w:type="dxa"/>
            <w:shd w:val="clear" w:color="auto" w:fill="F6F8FA"/>
            <w:vAlign w:val="bottom"/>
          </w:tcPr>
          <w:p w14:paraId="6605D01D" w14:textId="77777777" w:rsidR="00FC3AF1" w:rsidRPr="00444750" w:rsidRDefault="00FC3AF1">
            <w:pPr>
              <w:rPr>
                <w:sz w:val="24"/>
                <w:szCs w:val="24"/>
              </w:rPr>
            </w:pPr>
          </w:p>
        </w:tc>
      </w:tr>
      <w:tr w:rsidR="00444750" w:rsidRPr="00444750" w14:paraId="5ACA6AB8" w14:textId="77777777">
        <w:trPr>
          <w:trHeight w:val="336"/>
        </w:trPr>
        <w:tc>
          <w:tcPr>
            <w:tcW w:w="2900" w:type="dxa"/>
            <w:gridSpan w:val="2"/>
            <w:shd w:val="clear" w:color="auto" w:fill="F6F8FA"/>
            <w:vAlign w:val="bottom"/>
          </w:tcPr>
          <w:p w14:paraId="14427EE7" w14:textId="77777777" w:rsidR="00FC3AF1" w:rsidRPr="00444750" w:rsidRDefault="00EC0A29">
            <w:pPr>
              <w:ind w:left="240"/>
              <w:rPr>
                <w:sz w:val="20"/>
                <w:szCs w:val="20"/>
              </w:rPr>
            </w:pPr>
            <w:r w:rsidRPr="00444750">
              <w:rPr>
                <w:rFonts w:ascii="Courier New" w:eastAsia="Courier New" w:hAnsi="Courier New" w:cs="Courier New"/>
                <w:w w:val="87"/>
                <w:sz w:val="24"/>
                <w:szCs w:val="24"/>
              </w:rPr>
              <w:t>+--------------------</w:t>
            </w:r>
          </w:p>
        </w:tc>
        <w:tc>
          <w:tcPr>
            <w:tcW w:w="300" w:type="dxa"/>
            <w:shd w:val="clear" w:color="auto" w:fill="F6F8FA"/>
            <w:vAlign w:val="bottom"/>
          </w:tcPr>
          <w:p w14:paraId="560B1705" w14:textId="77777777" w:rsidR="00FC3AF1" w:rsidRPr="00444750" w:rsidRDefault="00FC3AF1">
            <w:pPr>
              <w:rPr>
                <w:sz w:val="24"/>
                <w:szCs w:val="24"/>
              </w:rPr>
            </w:pPr>
          </w:p>
        </w:tc>
        <w:tc>
          <w:tcPr>
            <w:tcW w:w="5600" w:type="dxa"/>
            <w:shd w:val="clear" w:color="auto" w:fill="F6F8FA"/>
            <w:vAlign w:val="bottom"/>
          </w:tcPr>
          <w:p w14:paraId="027EF004"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31C71153" w14:textId="77777777">
        <w:trPr>
          <w:trHeight w:val="336"/>
        </w:trPr>
        <w:tc>
          <w:tcPr>
            <w:tcW w:w="820" w:type="dxa"/>
            <w:shd w:val="clear" w:color="auto" w:fill="F6F8FA"/>
            <w:vAlign w:val="bottom"/>
          </w:tcPr>
          <w:p w14:paraId="226D0790" w14:textId="77777777" w:rsidR="00FC3AF1" w:rsidRPr="00444750" w:rsidRDefault="00EC0A29">
            <w:pPr>
              <w:ind w:left="240"/>
              <w:rPr>
                <w:sz w:val="20"/>
                <w:szCs w:val="20"/>
              </w:rPr>
            </w:pPr>
            <w:r w:rsidRPr="00444750">
              <w:rPr>
                <w:rFonts w:ascii="Courier New" w:eastAsia="Courier New" w:hAnsi="Courier New" w:cs="Courier New"/>
                <w:sz w:val="24"/>
                <w:szCs w:val="24"/>
              </w:rPr>
              <w:t>|</w:t>
            </w:r>
          </w:p>
        </w:tc>
        <w:tc>
          <w:tcPr>
            <w:tcW w:w="2080" w:type="dxa"/>
            <w:shd w:val="clear" w:color="auto" w:fill="F6F8FA"/>
            <w:vAlign w:val="bottom"/>
          </w:tcPr>
          <w:p w14:paraId="4BC7ED50" w14:textId="77777777" w:rsidR="00FC3AF1" w:rsidRPr="00444750" w:rsidRDefault="00EC0A29">
            <w:pPr>
              <w:rPr>
                <w:sz w:val="20"/>
                <w:szCs w:val="20"/>
              </w:rPr>
            </w:pPr>
            <w:r w:rsidRPr="00444750">
              <w:rPr>
                <w:rFonts w:ascii="Courier New" w:eastAsia="Courier New" w:hAnsi="Courier New" w:cs="Courier New"/>
                <w:sz w:val="24"/>
                <w:szCs w:val="24"/>
              </w:rPr>
              <w:t>Data Ingestion</w:t>
            </w:r>
          </w:p>
        </w:tc>
        <w:tc>
          <w:tcPr>
            <w:tcW w:w="300" w:type="dxa"/>
            <w:shd w:val="clear" w:color="auto" w:fill="F6F8FA"/>
            <w:vAlign w:val="bottom"/>
          </w:tcPr>
          <w:p w14:paraId="4FE7F346" w14:textId="77777777" w:rsidR="00FC3AF1" w:rsidRPr="00444750" w:rsidRDefault="00FC3AF1">
            <w:pPr>
              <w:rPr>
                <w:sz w:val="24"/>
                <w:szCs w:val="24"/>
              </w:rPr>
            </w:pPr>
          </w:p>
        </w:tc>
        <w:tc>
          <w:tcPr>
            <w:tcW w:w="5600" w:type="dxa"/>
            <w:shd w:val="clear" w:color="auto" w:fill="F6F8FA"/>
            <w:vAlign w:val="bottom"/>
          </w:tcPr>
          <w:p w14:paraId="106C9CC6"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460DECD4" w14:textId="77777777">
        <w:trPr>
          <w:trHeight w:val="336"/>
        </w:trPr>
        <w:tc>
          <w:tcPr>
            <w:tcW w:w="2900" w:type="dxa"/>
            <w:gridSpan w:val="2"/>
            <w:shd w:val="clear" w:color="auto" w:fill="F6F8FA"/>
            <w:vAlign w:val="bottom"/>
          </w:tcPr>
          <w:p w14:paraId="3CF07C3D" w14:textId="77777777" w:rsidR="00FC3AF1" w:rsidRPr="00444750" w:rsidRDefault="00EC0A29">
            <w:pPr>
              <w:ind w:left="240"/>
              <w:rPr>
                <w:sz w:val="20"/>
                <w:szCs w:val="20"/>
              </w:rPr>
            </w:pPr>
            <w:r w:rsidRPr="00444750">
              <w:rPr>
                <w:rFonts w:ascii="Courier New" w:eastAsia="Courier New" w:hAnsi="Courier New" w:cs="Courier New"/>
                <w:w w:val="96"/>
                <w:sz w:val="24"/>
                <w:szCs w:val="24"/>
              </w:rPr>
              <w:t>| +----------------</w:t>
            </w:r>
          </w:p>
        </w:tc>
        <w:tc>
          <w:tcPr>
            <w:tcW w:w="300" w:type="dxa"/>
            <w:shd w:val="clear" w:color="auto" w:fill="F6F8FA"/>
            <w:vAlign w:val="bottom"/>
          </w:tcPr>
          <w:p w14:paraId="70DAF6E4"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1B3E74A7"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37C702EC" w14:textId="77777777">
        <w:trPr>
          <w:trHeight w:val="336"/>
        </w:trPr>
        <w:tc>
          <w:tcPr>
            <w:tcW w:w="820" w:type="dxa"/>
            <w:shd w:val="clear" w:color="auto" w:fill="F6F8FA"/>
            <w:vAlign w:val="bottom"/>
          </w:tcPr>
          <w:p w14:paraId="1F4369C5" w14:textId="77777777" w:rsidR="00FC3AF1" w:rsidRPr="00444750" w:rsidRDefault="00EC0A29">
            <w:pPr>
              <w:ind w:left="240"/>
              <w:rPr>
                <w:sz w:val="20"/>
                <w:szCs w:val="20"/>
              </w:rPr>
            </w:pPr>
            <w:r w:rsidRPr="00444750">
              <w:rPr>
                <w:rFonts w:ascii="Courier New" w:eastAsia="Courier New" w:hAnsi="Courier New" w:cs="Courier New"/>
                <w:sz w:val="24"/>
                <w:szCs w:val="24"/>
              </w:rPr>
              <w:t>| |</w:t>
            </w:r>
          </w:p>
        </w:tc>
        <w:tc>
          <w:tcPr>
            <w:tcW w:w="2080" w:type="dxa"/>
            <w:shd w:val="clear" w:color="auto" w:fill="F6F8FA"/>
            <w:vAlign w:val="bottom"/>
          </w:tcPr>
          <w:p w14:paraId="783D5B7E" w14:textId="77777777" w:rsidR="00FC3AF1" w:rsidRPr="00444750" w:rsidRDefault="00EC0A29">
            <w:pPr>
              <w:ind w:left="280"/>
              <w:rPr>
                <w:sz w:val="20"/>
                <w:szCs w:val="20"/>
              </w:rPr>
            </w:pPr>
            <w:r w:rsidRPr="00444750">
              <w:rPr>
                <w:rFonts w:ascii="Courier New" w:eastAsia="Courier New" w:hAnsi="Courier New" w:cs="Courier New"/>
                <w:sz w:val="24"/>
                <w:szCs w:val="24"/>
              </w:rPr>
              <w:t>Email APIs</w:t>
            </w:r>
          </w:p>
        </w:tc>
        <w:tc>
          <w:tcPr>
            <w:tcW w:w="300" w:type="dxa"/>
            <w:shd w:val="clear" w:color="auto" w:fill="F6F8FA"/>
            <w:vAlign w:val="bottom"/>
          </w:tcPr>
          <w:p w14:paraId="64EBE210"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484C723A"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1E78AC38" w14:textId="77777777">
        <w:trPr>
          <w:trHeight w:val="336"/>
        </w:trPr>
        <w:tc>
          <w:tcPr>
            <w:tcW w:w="820" w:type="dxa"/>
            <w:shd w:val="clear" w:color="auto" w:fill="F6F8FA"/>
            <w:vAlign w:val="bottom"/>
          </w:tcPr>
          <w:p w14:paraId="68C7E821" w14:textId="77777777" w:rsidR="00FC3AF1" w:rsidRPr="00444750" w:rsidRDefault="00EC0A29">
            <w:pPr>
              <w:ind w:left="240"/>
              <w:rPr>
                <w:sz w:val="20"/>
                <w:szCs w:val="20"/>
              </w:rPr>
            </w:pPr>
            <w:r w:rsidRPr="00444750">
              <w:rPr>
                <w:rFonts w:ascii="Courier New" w:eastAsia="Courier New" w:hAnsi="Courier New" w:cs="Courier New"/>
                <w:sz w:val="24"/>
                <w:szCs w:val="24"/>
              </w:rPr>
              <w:t>| |</w:t>
            </w:r>
          </w:p>
        </w:tc>
        <w:tc>
          <w:tcPr>
            <w:tcW w:w="2080" w:type="dxa"/>
            <w:shd w:val="clear" w:color="auto" w:fill="F6F8FA"/>
            <w:vAlign w:val="bottom"/>
          </w:tcPr>
          <w:p w14:paraId="5821365E" w14:textId="77777777" w:rsidR="00FC3AF1" w:rsidRPr="00444750" w:rsidRDefault="00EC0A29">
            <w:pPr>
              <w:jc w:val="center"/>
              <w:rPr>
                <w:sz w:val="20"/>
                <w:szCs w:val="20"/>
              </w:rPr>
            </w:pPr>
            <w:r w:rsidRPr="00444750">
              <w:rPr>
                <w:rFonts w:ascii="Courier New" w:eastAsia="Courier New" w:hAnsi="Courier New" w:cs="Courier New"/>
                <w:w w:val="99"/>
                <w:sz w:val="24"/>
                <w:szCs w:val="24"/>
              </w:rPr>
              <w:t>File Inputs</w:t>
            </w:r>
          </w:p>
        </w:tc>
        <w:tc>
          <w:tcPr>
            <w:tcW w:w="300" w:type="dxa"/>
            <w:shd w:val="clear" w:color="auto" w:fill="F6F8FA"/>
            <w:vAlign w:val="bottom"/>
          </w:tcPr>
          <w:p w14:paraId="0D2FA212"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776951EB"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564BEFA0" w14:textId="77777777">
        <w:trPr>
          <w:trHeight w:val="336"/>
        </w:trPr>
        <w:tc>
          <w:tcPr>
            <w:tcW w:w="2900" w:type="dxa"/>
            <w:gridSpan w:val="2"/>
            <w:shd w:val="clear" w:color="auto" w:fill="F6F8FA"/>
            <w:vAlign w:val="bottom"/>
          </w:tcPr>
          <w:p w14:paraId="16739FF6" w14:textId="77777777" w:rsidR="00FC3AF1" w:rsidRPr="00444750" w:rsidRDefault="00EC0A29">
            <w:pPr>
              <w:ind w:left="240"/>
              <w:rPr>
                <w:sz w:val="20"/>
                <w:szCs w:val="20"/>
              </w:rPr>
            </w:pPr>
            <w:r w:rsidRPr="00444750">
              <w:rPr>
                <w:rFonts w:ascii="Courier New" w:eastAsia="Courier New" w:hAnsi="Courier New" w:cs="Courier New"/>
                <w:w w:val="96"/>
                <w:sz w:val="24"/>
                <w:szCs w:val="24"/>
              </w:rPr>
              <w:t>| +----------------</w:t>
            </w:r>
          </w:p>
        </w:tc>
        <w:tc>
          <w:tcPr>
            <w:tcW w:w="300" w:type="dxa"/>
            <w:shd w:val="clear" w:color="auto" w:fill="F6F8FA"/>
            <w:vAlign w:val="bottom"/>
          </w:tcPr>
          <w:p w14:paraId="6CCC5C02"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76F2A90B"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70E1B0BF" w14:textId="77777777">
        <w:trPr>
          <w:trHeight w:val="336"/>
        </w:trPr>
        <w:tc>
          <w:tcPr>
            <w:tcW w:w="2900" w:type="dxa"/>
            <w:gridSpan w:val="2"/>
            <w:shd w:val="clear" w:color="auto" w:fill="F6F8FA"/>
            <w:vAlign w:val="bottom"/>
          </w:tcPr>
          <w:p w14:paraId="3A34A4DE" w14:textId="77777777" w:rsidR="00FC3AF1" w:rsidRPr="00444750" w:rsidRDefault="00EC0A29">
            <w:pPr>
              <w:ind w:left="240"/>
              <w:rPr>
                <w:sz w:val="20"/>
                <w:szCs w:val="20"/>
              </w:rPr>
            </w:pPr>
            <w:r w:rsidRPr="00444750">
              <w:rPr>
                <w:rFonts w:ascii="Courier New" w:eastAsia="Courier New" w:hAnsi="Courier New" w:cs="Courier New"/>
                <w:w w:val="87"/>
                <w:sz w:val="24"/>
                <w:szCs w:val="24"/>
              </w:rPr>
              <w:t>+--------------------</w:t>
            </w:r>
          </w:p>
        </w:tc>
        <w:tc>
          <w:tcPr>
            <w:tcW w:w="300" w:type="dxa"/>
            <w:shd w:val="clear" w:color="auto" w:fill="F6F8FA"/>
            <w:vAlign w:val="bottom"/>
          </w:tcPr>
          <w:p w14:paraId="10A5A707" w14:textId="77777777" w:rsidR="00FC3AF1" w:rsidRPr="00444750" w:rsidRDefault="00FC3AF1">
            <w:pPr>
              <w:rPr>
                <w:sz w:val="24"/>
                <w:szCs w:val="24"/>
              </w:rPr>
            </w:pPr>
          </w:p>
        </w:tc>
        <w:tc>
          <w:tcPr>
            <w:tcW w:w="5600" w:type="dxa"/>
            <w:shd w:val="clear" w:color="auto" w:fill="F6F8FA"/>
            <w:vAlign w:val="bottom"/>
          </w:tcPr>
          <w:p w14:paraId="3E056ADF"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440A5BA1" w14:textId="77777777">
        <w:trPr>
          <w:trHeight w:val="336"/>
        </w:trPr>
        <w:tc>
          <w:tcPr>
            <w:tcW w:w="820" w:type="dxa"/>
            <w:shd w:val="clear" w:color="auto" w:fill="F6F8FA"/>
            <w:vAlign w:val="bottom"/>
          </w:tcPr>
          <w:p w14:paraId="1D467105" w14:textId="77777777" w:rsidR="00FC3AF1" w:rsidRPr="00444750" w:rsidRDefault="00FC3AF1">
            <w:pPr>
              <w:rPr>
                <w:sz w:val="24"/>
                <w:szCs w:val="24"/>
              </w:rPr>
            </w:pPr>
          </w:p>
        </w:tc>
        <w:tc>
          <w:tcPr>
            <w:tcW w:w="2080" w:type="dxa"/>
            <w:shd w:val="clear" w:color="auto" w:fill="F6F8FA"/>
            <w:vAlign w:val="bottom"/>
          </w:tcPr>
          <w:p w14:paraId="326A9A5E" w14:textId="77777777" w:rsidR="00FC3AF1" w:rsidRPr="00444750" w:rsidRDefault="00EC0A29">
            <w:pPr>
              <w:jc w:val="center"/>
              <w:rPr>
                <w:sz w:val="20"/>
                <w:szCs w:val="20"/>
              </w:rPr>
            </w:pPr>
            <w:r w:rsidRPr="00444750">
              <w:rPr>
                <w:rFonts w:ascii="Courier New" w:eastAsia="Courier New" w:hAnsi="Courier New" w:cs="Courier New"/>
                <w:w w:val="96"/>
                <w:sz w:val="24"/>
                <w:szCs w:val="24"/>
              </w:rPr>
              <w:t>|</w:t>
            </w:r>
          </w:p>
        </w:tc>
        <w:tc>
          <w:tcPr>
            <w:tcW w:w="300" w:type="dxa"/>
            <w:shd w:val="clear" w:color="auto" w:fill="F6F8FA"/>
            <w:vAlign w:val="bottom"/>
          </w:tcPr>
          <w:p w14:paraId="3EB0E1EA" w14:textId="77777777" w:rsidR="00FC3AF1" w:rsidRPr="00444750" w:rsidRDefault="00FC3AF1">
            <w:pPr>
              <w:rPr>
                <w:sz w:val="24"/>
                <w:szCs w:val="24"/>
              </w:rPr>
            </w:pPr>
          </w:p>
        </w:tc>
        <w:tc>
          <w:tcPr>
            <w:tcW w:w="5600" w:type="dxa"/>
            <w:shd w:val="clear" w:color="auto" w:fill="F6F8FA"/>
            <w:vAlign w:val="bottom"/>
          </w:tcPr>
          <w:p w14:paraId="22D798B7" w14:textId="77777777" w:rsidR="00FC3AF1" w:rsidRPr="00444750" w:rsidRDefault="00FC3AF1">
            <w:pPr>
              <w:rPr>
                <w:sz w:val="24"/>
                <w:szCs w:val="24"/>
              </w:rPr>
            </w:pPr>
          </w:p>
        </w:tc>
      </w:tr>
      <w:tr w:rsidR="00444750" w:rsidRPr="00444750" w14:paraId="4CA01D3C" w14:textId="77777777">
        <w:trPr>
          <w:trHeight w:val="336"/>
        </w:trPr>
        <w:tc>
          <w:tcPr>
            <w:tcW w:w="820" w:type="dxa"/>
            <w:shd w:val="clear" w:color="auto" w:fill="F6F8FA"/>
            <w:vAlign w:val="bottom"/>
          </w:tcPr>
          <w:p w14:paraId="5C69FD56" w14:textId="77777777" w:rsidR="00FC3AF1" w:rsidRPr="00444750" w:rsidRDefault="00FC3AF1">
            <w:pPr>
              <w:rPr>
                <w:sz w:val="24"/>
                <w:szCs w:val="24"/>
              </w:rPr>
            </w:pPr>
          </w:p>
        </w:tc>
        <w:tc>
          <w:tcPr>
            <w:tcW w:w="2080" w:type="dxa"/>
            <w:shd w:val="clear" w:color="auto" w:fill="F6F8FA"/>
            <w:vAlign w:val="bottom"/>
          </w:tcPr>
          <w:p w14:paraId="6928C1E1" w14:textId="77777777" w:rsidR="00FC3AF1" w:rsidRPr="00444750" w:rsidRDefault="00EC0A29">
            <w:pPr>
              <w:jc w:val="center"/>
              <w:rPr>
                <w:sz w:val="20"/>
                <w:szCs w:val="20"/>
              </w:rPr>
            </w:pPr>
            <w:r w:rsidRPr="00444750">
              <w:rPr>
                <w:rFonts w:ascii="Courier New" w:eastAsia="Courier New" w:hAnsi="Courier New" w:cs="Courier New"/>
                <w:w w:val="96"/>
                <w:sz w:val="24"/>
                <w:szCs w:val="24"/>
              </w:rPr>
              <w:t>v</w:t>
            </w:r>
          </w:p>
        </w:tc>
        <w:tc>
          <w:tcPr>
            <w:tcW w:w="300" w:type="dxa"/>
            <w:shd w:val="clear" w:color="auto" w:fill="F6F8FA"/>
            <w:vAlign w:val="bottom"/>
          </w:tcPr>
          <w:p w14:paraId="5BA2B552" w14:textId="77777777" w:rsidR="00FC3AF1" w:rsidRPr="00444750" w:rsidRDefault="00FC3AF1">
            <w:pPr>
              <w:rPr>
                <w:sz w:val="24"/>
                <w:szCs w:val="24"/>
              </w:rPr>
            </w:pPr>
          </w:p>
        </w:tc>
        <w:tc>
          <w:tcPr>
            <w:tcW w:w="5600" w:type="dxa"/>
            <w:shd w:val="clear" w:color="auto" w:fill="F6F8FA"/>
            <w:vAlign w:val="bottom"/>
          </w:tcPr>
          <w:p w14:paraId="0C12E9CD" w14:textId="77777777" w:rsidR="00FC3AF1" w:rsidRPr="00444750" w:rsidRDefault="00FC3AF1">
            <w:pPr>
              <w:rPr>
                <w:sz w:val="24"/>
                <w:szCs w:val="24"/>
              </w:rPr>
            </w:pPr>
          </w:p>
        </w:tc>
      </w:tr>
      <w:tr w:rsidR="00444750" w:rsidRPr="00444750" w14:paraId="34BDE29A" w14:textId="77777777">
        <w:trPr>
          <w:trHeight w:val="336"/>
        </w:trPr>
        <w:tc>
          <w:tcPr>
            <w:tcW w:w="2900" w:type="dxa"/>
            <w:gridSpan w:val="2"/>
            <w:shd w:val="clear" w:color="auto" w:fill="F6F8FA"/>
            <w:vAlign w:val="bottom"/>
          </w:tcPr>
          <w:p w14:paraId="358E76BE" w14:textId="77777777" w:rsidR="00FC3AF1" w:rsidRPr="00444750" w:rsidRDefault="00EC0A29">
            <w:pPr>
              <w:ind w:left="240"/>
              <w:rPr>
                <w:sz w:val="20"/>
                <w:szCs w:val="20"/>
              </w:rPr>
            </w:pPr>
            <w:r w:rsidRPr="00444750">
              <w:rPr>
                <w:rFonts w:ascii="Courier New" w:eastAsia="Courier New" w:hAnsi="Courier New" w:cs="Courier New"/>
                <w:w w:val="87"/>
                <w:sz w:val="24"/>
                <w:szCs w:val="24"/>
              </w:rPr>
              <w:t>+--------------------</w:t>
            </w:r>
          </w:p>
        </w:tc>
        <w:tc>
          <w:tcPr>
            <w:tcW w:w="300" w:type="dxa"/>
            <w:shd w:val="clear" w:color="auto" w:fill="F6F8FA"/>
            <w:vAlign w:val="bottom"/>
          </w:tcPr>
          <w:p w14:paraId="356E18BD" w14:textId="77777777" w:rsidR="00FC3AF1" w:rsidRPr="00444750" w:rsidRDefault="00FC3AF1">
            <w:pPr>
              <w:rPr>
                <w:sz w:val="24"/>
                <w:szCs w:val="24"/>
              </w:rPr>
            </w:pPr>
          </w:p>
        </w:tc>
        <w:tc>
          <w:tcPr>
            <w:tcW w:w="5600" w:type="dxa"/>
            <w:shd w:val="clear" w:color="auto" w:fill="F6F8FA"/>
            <w:vAlign w:val="bottom"/>
          </w:tcPr>
          <w:p w14:paraId="5BB7C999"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151D56B0" w14:textId="77777777">
        <w:trPr>
          <w:trHeight w:val="336"/>
        </w:trPr>
        <w:tc>
          <w:tcPr>
            <w:tcW w:w="820" w:type="dxa"/>
            <w:shd w:val="clear" w:color="auto" w:fill="F6F8FA"/>
            <w:vAlign w:val="bottom"/>
          </w:tcPr>
          <w:p w14:paraId="73AAF69F" w14:textId="77777777" w:rsidR="00FC3AF1" w:rsidRPr="00444750" w:rsidRDefault="00EC0A29">
            <w:pPr>
              <w:ind w:left="240"/>
              <w:rPr>
                <w:sz w:val="20"/>
                <w:szCs w:val="20"/>
              </w:rPr>
            </w:pPr>
            <w:r w:rsidRPr="00444750">
              <w:rPr>
                <w:rFonts w:ascii="Courier New" w:eastAsia="Courier New" w:hAnsi="Courier New" w:cs="Courier New"/>
                <w:sz w:val="24"/>
                <w:szCs w:val="24"/>
              </w:rPr>
              <w:t>|</w:t>
            </w:r>
          </w:p>
        </w:tc>
        <w:tc>
          <w:tcPr>
            <w:tcW w:w="2080" w:type="dxa"/>
            <w:shd w:val="clear" w:color="auto" w:fill="F6F8FA"/>
            <w:vAlign w:val="bottom"/>
          </w:tcPr>
          <w:p w14:paraId="00C43950" w14:textId="77777777" w:rsidR="00FC3AF1" w:rsidRPr="00444750" w:rsidRDefault="00EC0A29">
            <w:pPr>
              <w:ind w:left="280"/>
              <w:rPr>
                <w:sz w:val="20"/>
                <w:szCs w:val="20"/>
              </w:rPr>
            </w:pPr>
            <w:r w:rsidRPr="00444750">
              <w:rPr>
                <w:rFonts w:ascii="Courier New" w:eastAsia="Courier New" w:hAnsi="Courier New" w:cs="Courier New"/>
                <w:sz w:val="24"/>
                <w:szCs w:val="24"/>
              </w:rPr>
              <w:t>AI Models</w:t>
            </w:r>
          </w:p>
        </w:tc>
        <w:tc>
          <w:tcPr>
            <w:tcW w:w="300" w:type="dxa"/>
            <w:shd w:val="clear" w:color="auto" w:fill="F6F8FA"/>
            <w:vAlign w:val="bottom"/>
          </w:tcPr>
          <w:p w14:paraId="02D755CF" w14:textId="77777777" w:rsidR="00FC3AF1" w:rsidRPr="00444750" w:rsidRDefault="00FC3AF1">
            <w:pPr>
              <w:rPr>
                <w:sz w:val="24"/>
                <w:szCs w:val="24"/>
              </w:rPr>
            </w:pPr>
          </w:p>
        </w:tc>
        <w:tc>
          <w:tcPr>
            <w:tcW w:w="5600" w:type="dxa"/>
            <w:shd w:val="clear" w:color="auto" w:fill="F6F8FA"/>
            <w:vAlign w:val="bottom"/>
          </w:tcPr>
          <w:p w14:paraId="1A038BF8"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3BF5672E" w14:textId="77777777">
        <w:trPr>
          <w:trHeight w:val="336"/>
        </w:trPr>
        <w:tc>
          <w:tcPr>
            <w:tcW w:w="2900" w:type="dxa"/>
            <w:gridSpan w:val="2"/>
            <w:shd w:val="clear" w:color="auto" w:fill="F6F8FA"/>
            <w:vAlign w:val="bottom"/>
          </w:tcPr>
          <w:p w14:paraId="219361DD" w14:textId="77777777" w:rsidR="00FC3AF1" w:rsidRPr="00444750" w:rsidRDefault="00EC0A29">
            <w:pPr>
              <w:ind w:left="240"/>
              <w:rPr>
                <w:sz w:val="20"/>
                <w:szCs w:val="20"/>
              </w:rPr>
            </w:pPr>
            <w:r w:rsidRPr="00444750">
              <w:rPr>
                <w:rFonts w:ascii="Courier New" w:eastAsia="Courier New" w:hAnsi="Courier New" w:cs="Courier New"/>
                <w:w w:val="96"/>
                <w:sz w:val="24"/>
                <w:szCs w:val="24"/>
              </w:rPr>
              <w:t>| +----------------</w:t>
            </w:r>
          </w:p>
        </w:tc>
        <w:tc>
          <w:tcPr>
            <w:tcW w:w="300" w:type="dxa"/>
            <w:shd w:val="clear" w:color="auto" w:fill="F6F8FA"/>
            <w:vAlign w:val="bottom"/>
          </w:tcPr>
          <w:p w14:paraId="2E1E14CB"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5310861A"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5C930507" w14:textId="77777777">
        <w:trPr>
          <w:trHeight w:val="336"/>
        </w:trPr>
        <w:tc>
          <w:tcPr>
            <w:tcW w:w="820" w:type="dxa"/>
            <w:shd w:val="clear" w:color="auto" w:fill="F6F8FA"/>
            <w:vAlign w:val="bottom"/>
          </w:tcPr>
          <w:p w14:paraId="508415B1" w14:textId="77777777" w:rsidR="00FC3AF1" w:rsidRPr="00444750" w:rsidRDefault="00EC0A29">
            <w:pPr>
              <w:ind w:left="240"/>
              <w:rPr>
                <w:sz w:val="20"/>
                <w:szCs w:val="20"/>
              </w:rPr>
            </w:pPr>
            <w:r w:rsidRPr="00444750">
              <w:rPr>
                <w:rFonts w:ascii="Courier New" w:eastAsia="Courier New" w:hAnsi="Courier New" w:cs="Courier New"/>
                <w:sz w:val="24"/>
                <w:szCs w:val="24"/>
              </w:rPr>
              <w:t>| |</w:t>
            </w:r>
          </w:p>
        </w:tc>
        <w:tc>
          <w:tcPr>
            <w:tcW w:w="2080" w:type="dxa"/>
            <w:shd w:val="clear" w:color="auto" w:fill="F6F8FA"/>
            <w:vAlign w:val="bottom"/>
          </w:tcPr>
          <w:p w14:paraId="76411A2A" w14:textId="77777777" w:rsidR="00FC3AF1" w:rsidRPr="00444750" w:rsidRDefault="00EC0A29">
            <w:pPr>
              <w:ind w:left="580"/>
              <w:rPr>
                <w:sz w:val="20"/>
                <w:szCs w:val="20"/>
              </w:rPr>
            </w:pPr>
            <w:r w:rsidRPr="00444750">
              <w:rPr>
                <w:rFonts w:ascii="Courier New" w:eastAsia="Courier New" w:hAnsi="Courier New" w:cs="Courier New"/>
                <w:sz w:val="24"/>
                <w:szCs w:val="24"/>
              </w:rPr>
              <w:t>NLP</w:t>
            </w:r>
          </w:p>
        </w:tc>
        <w:tc>
          <w:tcPr>
            <w:tcW w:w="300" w:type="dxa"/>
            <w:shd w:val="clear" w:color="auto" w:fill="F6F8FA"/>
            <w:vAlign w:val="bottom"/>
          </w:tcPr>
          <w:p w14:paraId="3A95A88E" w14:textId="77777777" w:rsidR="00FC3AF1" w:rsidRPr="00444750" w:rsidRDefault="00EC0A29">
            <w:pPr>
              <w:jc w:val="right"/>
              <w:rPr>
                <w:sz w:val="20"/>
                <w:szCs w:val="20"/>
              </w:rPr>
            </w:pPr>
            <w:r w:rsidRPr="00444750">
              <w:rPr>
                <w:rFonts w:ascii="Courier New" w:eastAsia="Courier New" w:hAnsi="Courier New" w:cs="Courier New"/>
                <w:sz w:val="24"/>
                <w:szCs w:val="24"/>
              </w:rPr>
              <w:t>|</w:t>
            </w:r>
          </w:p>
        </w:tc>
        <w:tc>
          <w:tcPr>
            <w:tcW w:w="5600" w:type="dxa"/>
            <w:shd w:val="clear" w:color="auto" w:fill="F6F8FA"/>
            <w:vAlign w:val="bottom"/>
          </w:tcPr>
          <w:p w14:paraId="1A702DA0"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309D8C69" w14:textId="77777777">
        <w:trPr>
          <w:trHeight w:val="245"/>
        </w:trPr>
        <w:tc>
          <w:tcPr>
            <w:tcW w:w="820" w:type="dxa"/>
            <w:shd w:val="clear" w:color="auto" w:fill="F6F8FA"/>
            <w:vAlign w:val="bottom"/>
          </w:tcPr>
          <w:p w14:paraId="0F34B656" w14:textId="77777777" w:rsidR="00FC3AF1" w:rsidRPr="00444750" w:rsidRDefault="00FC3AF1">
            <w:pPr>
              <w:rPr>
                <w:sz w:val="21"/>
                <w:szCs w:val="21"/>
              </w:rPr>
            </w:pPr>
          </w:p>
        </w:tc>
        <w:tc>
          <w:tcPr>
            <w:tcW w:w="2080" w:type="dxa"/>
            <w:shd w:val="clear" w:color="auto" w:fill="F6F8FA"/>
            <w:vAlign w:val="bottom"/>
          </w:tcPr>
          <w:p w14:paraId="7443BE15" w14:textId="77777777" w:rsidR="00FC3AF1" w:rsidRPr="00444750" w:rsidRDefault="00FC3AF1">
            <w:pPr>
              <w:rPr>
                <w:sz w:val="21"/>
                <w:szCs w:val="21"/>
              </w:rPr>
            </w:pPr>
          </w:p>
        </w:tc>
        <w:tc>
          <w:tcPr>
            <w:tcW w:w="300" w:type="dxa"/>
            <w:shd w:val="clear" w:color="auto" w:fill="F6F8FA"/>
            <w:vAlign w:val="bottom"/>
          </w:tcPr>
          <w:p w14:paraId="65E01859" w14:textId="77777777" w:rsidR="00FC3AF1" w:rsidRPr="00444750" w:rsidRDefault="00FC3AF1">
            <w:pPr>
              <w:rPr>
                <w:sz w:val="21"/>
                <w:szCs w:val="21"/>
              </w:rPr>
            </w:pPr>
          </w:p>
        </w:tc>
        <w:tc>
          <w:tcPr>
            <w:tcW w:w="5600" w:type="dxa"/>
            <w:shd w:val="clear" w:color="auto" w:fill="F6F8FA"/>
            <w:vAlign w:val="bottom"/>
          </w:tcPr>
          <w:p w14:paraId="6112FDC0" w14:textId="77777777" w:rsidR="00FC3AF1" w:rsidRPr="00444750" w:rsidRDefault="00FC3AF1">
            <w:pPr>
              <w:rPr>
                <w:sz w:val="21"/>
                <w:szCs w:val="21"/>
              </w:rPr>
            </w:pPr>
          </w:p>
        </w:tc>
      </w:tr>
    </w:tbl>
    <w:p w14:paraId="272073EF" w14:textId="77777777" w:rsidR="00FC3AF1" w:rsidRPr="00444750" w:rsidRDefault="00FC3AF1">
      <w:pPr>
        <w:sectPr w:rsidR="00FC3AF1" w:rsidRPr="00444750">
          <w:pgSz w:w="11900" w:h="16838"/>
          <w:pgMar w:top="1440" w:right="1440" w:bottom="875" w:left="1440" w:header="0" w:footer="0" w:gutter="0"/>
          <w:cols w:space="720" w:equalWidth="0">
            <w:col w:w="9026"/>
          </w:cols>
        </w:sectPr>
      </w:pPr>
    </w:p>
    <w:p w14:paraId="230C5EDC" w14:textId="77777777" w:rsidR="00FC3AF1" w:rsidRPr="00444750" w:rsidRDefault="00FC3AF1">
      <w:pPr>
        <w:spacing w:line="1" w:lineRule="exact"/>
        <w:rPr>
          <w:sz w:val="20"/>
          <w:szCs w:val="20"/>
        </w:rPr>
      </w:pPr>
      <w:bookmarkStart w:id="2" w:name="page4"/>
      <w:bookmarkEnd w:id="2"/>
    </w:p>
    <w:tbl>
      <w:tblPr>
        <w:tblW w:w="0" w:type="auto"/>
        <w:tblInd w:w="120" w:type="dxa"/>
        <w:tblLayout w:type="fixed"/>
        <w:tblCellMar>
          <w:left w:w="0" w:type="dxa"/>
          <w:right w:w="0" w:type="dxa"/>
        </w:tblCellMar>
        <w:tblLook w:val="04A0" w:firstRow="1" w:lastRow="0" w:firstColumn="1" w:lastColumn="0" w:noHBand="0" w:noVBand="1"/>
      </w:tblPr>
      <w:tblGrid>
        <w:gridCol w:w="680"/>
        <w:gridCol w:w="2300"/>
        <w:gridCol w:w="220"/>
        <w:gridCol w:w="5600"/>
      </w:tblGrid>
      <w:tr w:rsidR="00444750" w:rsidRPr="00444750" w14:paraId="62A26DDE" w14:textId="77777777">
        <w:trPr>
          <w:trHeight w:val="341"/>
        </w:trPr>
        <w:tc>
          <w:tcPr>
            <w:tcW w:w="680" w:type="dxa"/>
            <w:shd w:val="clear" w:color="auto" w:fill="F6F8FA"/>
            <w:vAlign w:val="bottom"/>
          </w:tcPr>
          <w:p w14:paraId="2C9FD8E4" w14:textId="77777777" w:rsidR="00FC3AF1" w:rsidRPr="00444750" w:rsidRDefault="00EC0A29">
            <w:pPr>
              <w:ind w:left="240"/>
              <w:rPr>
                <w:sz w:val="20"/>
                <w:szCs w:val="20"/>
              </w:rPr>
            </w:pPr>
            <w:r w:rsidRPr="00444750">
              <w:rPr>
                <w:rFonts w:ascii="Courier New" w:eastAsia="Courier New" w:hAnsi="Courier New" w:cs="Courier New"/>
                <w:w w:val="97"/>
                <w:sz w:val="24"/>
                <w:szCs w:val="24"/>
              </w:rPr>
              <w:t>| |</w:t>
            </w:r>
          </w:p>
        </w:tc>
        <w:tc>
          <w:tcPr>
            <w:tcW w:w="2300" w:type="dxa"/>
            <w:shd w:val="clear" w:color="auto" w:fill="F6F8FA"/>
            <w:vAlign w:val="bottom"/>
          </w:tcPr>
          <w:p w14:paraId="0B507ACC" w14:textId="77777777" w:rsidR="00FC3AF1" w:rsidRPr="00444750" w:rsidRDefault="00EC0A29">
            <w:pPr>
              <w:ind w:right="1180"/>
              <w:jc w:val="right"/>
              <w:rPr>
                <w:sz w:val="20"/>
                <w:szCs w:val="20"/>
              </w:rPr>
            </w:pPr>
            <w:r w:rsidRPr="00444750">
              <w:rPr>
                <w:rFonts w:ascii="Courier New" w:eastAsia="Courier New" w:hAnsi="Courier New" w:cs="Courier New"/>
                <w:sz w:val="24"/>
                <w:szCs w:val="24"/>
              </w:rPr>
              <w:t>ML</w:t>
            </w:r>
          </w:p>
        </w:tc>
        <w:tc>
          <w:tcPr>
            <w:tcW w:w="220" w:type="dxa"/>
            <w:shd w:val="clear" w:color="auto" w:fill="F6F8FA"/>
            <w:vAlign w:val="bottom"/>
          </w:tcPr>
          <w:p w14:paraId="2983A107" w14:textId="77777777" w:rsidR="00FC3AF1" w:rsidRPr="00444750" w:rsidRDefault="00EC0A29">
            <w:pPr>
              <w:jc w:val="right"/>
              <w:rPr>
                <w:sz w:val="20"/>
                <w:szCs w:val="20"/>
              </w:rPr>
            </w:pPr>
            <w:r w:rsidRPr="00444750">
              <w:rPr>
                <w:rFonts w:ascii="Courier New" w:eastAsia="Courier New" w:hAnsi="Courier New" w:cs="Courier New"/>
                <w:w w:val="82"/>
                <w:sz w:val="24"/>
                <w:szCs w:val="24"/>
              </w:rPr>
              <w:t>|</w:t>
            </w:r>
          </w:p>
        </w:tc>
        <w:tc>
          <w:tcPr>
            <w:tcW w:w="5600" w:type="dxa"/>
            <w:shd w:val="clear" w:color="auto" w:fill="F6F8FA"/>
            <w:vAlign w:val="bottom"/>
          </w:tcPr>
          <w:p w14:paraId="39C556DF"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203A0306" w14:textId="77777777">
        <w:trPr>
          <w:trHeight w:val="327"/>
        </w:trPr>
        <w:tc>
          <w:tcPr>
            <w:tcW w:w="680" w:type="dxa"/>
            <w:shd w:val="clear" w:color="auto" w:fill="F6F8FA"/>
            <w:vAlign w:val="bottom"/>
          </w:tcPr>
          <w:p w14:paraId="0C5DDB15" w14:textId="77777777" w:rsidR="00FC3AF1" w:rsidRPr="00444750" w:rsidRDefault="00EC0A29">
            <w:pPr>
              <w:ind w:left="240"/>
              <w:rPr>
                <w:sz w:val="20"/>
                <w:szCs w:val="20"/>
              </w:rPr>
            </w:pPr>
            <w:r w:rsidRPr="00444750">
              <w:rPr>
                <w:rFonts w:ascii="Courier New" w:eastAsia="Courier New" w:hAnsi="Courier New" w:cs="Courier New"/>
                <w:w w:val="97"/>
                <w:sz w:val="24"/>
                <w:szCs w:val="24"/>
              </w:rPr>
              <w:t>| +</w:t>
            </w:r>
          </w:p>
        </w:tc>
        <w:tc>
          <w:tcPr>
            <w:tcW w:w="2300" w:type="dxa"/>
            <w:shd w:val="clear" w:color="auto" w:fill="F6F8FA"/>
            <w:vAlign w:val="bottom"/>
          </w:tcPr>
          <w:p w14:paraId="07AA6AA8" w14:textId="77777777" w:rsidR="00FC3AF1" w:rsidRPr="00444750" w:rsidRDefault="00EC0A29">
            <w:pPr>
              <w:jc w:val="right"/>
              <w:rPr>
                <w:sz w:val="20"/>
                <w:szCs w:val="20"/>
              </w:rPr>
            </w:pPr>
            <w:r w:rsidRPr="00444750">
              <w:rPr>
                <w:rFonts w:ascii="Courier New" w:eastAsia="Courier New" w:hAnsi="Courier New" w:cs="Courier New"/>
                <w:w w:val="98"/>
                <w:sz w:val="24"/>
                <w:szCs w:val="24"/>
              </w:rPr>
              <w:t>----------------</w:t>
            </w:r>
          </w:p>
        </w:tc>
        <w:tc>
          <w:tcPr>
            <w:tcW w:w="220" w:type="dxa"/>
            <w:shd w:val="clear" w:color="auto" w:fill="F6F8FA"/>
            <w:vAlign w:val="bottom"/>
          </w:tcPr>
          <w:p w14:paraId="2FCA6116" w14:textId="77777777" w:rsidR="00FC3AF1" w:rsidRPr="00444750" w:rsidRDefault="00EC0A29">
            <w:pPr>
              <w:jc w:val="right"/>
              <w:rPr>
                <w:sz w:val="20"/>
                <w:szCs w:val="20"/>
              </w:rPr>
            </w:pPr>
            <w:r w:rsidRPr="00444750">
              <w:rPr>
                <w:rFonts w:ascii="Courier New" w:eastAsia="Courier New" w:hAnsi="Courier New" w:cs="Courier New"/>
                <w:w w:val="82"/>
                <w:sz w:val="24"/>
                <w:szCs w:val="24"/>
              </w:rPr>
              <w:t>+</w:t>
            </w:r>
          </w:p>
        </w:tc>
        <w:tc>
          <w:tcPr>
            <w:tcW w:w="5600" w:type="dxa"/>
            <w:shd w:val="clear" w:color="auto" w:fill="F6F8FA"/>
            <w:vAlign w:val="bottom"/>
          </w:tcPr>
          <w:p w14:paraId="01FB495C"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2813E050" w14:textId="77777777">
        <w:trPr>
          <w:trHeight w:val="336"/>
        </w:trPr>
        <w:tc>
          <w:tcPr>
            <w:tcW w:w="2980" w:type="dxa"/>
            <w:gridSpan w:val="2"/>
            <w:shd w:val="clear" w:color="auto" w:fill="F6F8FA"/>
            <w:vAlign w:val="bottom"/>
          </w:tcPr>
          <w:p w14:paraId="6C92C449" w14:textId="77777777" w:rsidR="00FC3AF1" w:rsidRPr="00444750" w:rsidRDefault="00EC0A29">
            <w:pPr>
              <w:ind w:left="240"/>
              <w:rPr>
                <w:sz w:val="20"/>
                <w:szCs w:val="20"/>
              </w:rPr>
            </w:pPr>
            <w:r w:rsidRPr="00444750">
              <w:rPr>
                <w:rFonts w:ascii="Courier New" w:eastAsia="Courier New" w:hAnsi="Courier New" w:cs="Courier New"/>
                <w:w w:val="89"/>
                <w:sz w:val="24"/>
                <w:szCs w:val="24"/>
              </w:rPr>
              <w:t>+--------------------</w:t>
            </w:r>
          </w:p>
        </w:tc>
        <w:tc>
          <w:tcPr>
            <w:tcW w:w="220" w:type="dxa"/>
            <w:shd w:val="clear" w:color="auto" w:fill="F6F8FA"/>
            <w:vAlign w:val="bottom"/>
          </w:tcPr>
          <w:p w14:paraId="558123D2" w14:textId="77777777" w:rsidR="00FC3AF1" w:rsidRPr="00444750" w:rsidRDefault="00FC3AF1">
            <w:pPr>
              <w:rPr>
                <w:sz w:val="24"/>
                <w:szCs w:val="24"/>
              </w:rPr>
            </w:pPr>
          </w:p>
        </w:tc>
        <w:tc>
          <w:tcPr>
            <w:tcW w:w="5600" w:type="dxa"/>
            <w:shd w:val="clear" w:color="auto" w:fill="F6F8FA"/>
            <w:vAlign w:val="bottom"/>
          </w:tcPr>
          <w:p w14:paraId="56482081"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2BB5ECCF" w14:textId="77777777">
        <w:trPr>
          <w:trHeight w:val="336"/>
        </w:trPr>
        <w:tc>
          <w:tcPr>
            <w:tcW w:w="680" w:type="dxa"/>
            <w:shd w:val="clear" w:color="auto" w:fill="F6F8FA"/>
            <w:vAlign w:val="bottom"/>
          </w:tcPr>
          <w:p w14:paraId="1D9122AC" w14:textId="77777777" w:rsidR="00FC3AF1" w:rsidRPr="00444750" w:rsidRDefault="00FC3AF1">
            <w:pPr>
              <w:rPr>
                <w:sz w:val="24"/>
                <w:szCs w:val="24"/>
              </w:rPr>
            </w:pPr>
          </w:p>
        </w:tc>
        <w:tc>
          <w:tcPr>
            <w:tcW w:w="2300" w:type="dxa"/>
            <w:shd w:val="clear" w:color="auto" w:fill="F6F8FA"/>
            <w:vAlign w:val="bottom"/>
          </w:tcPr>
          <w:p w14:paraId="63EBF082" w14:textId="77777777" w:rsidR="00FC3AF1" w:rsidRPr="00444750" w:rsidRDefault="00EC0A29">
            <w:pPr>
              <w:ind w:right="900"/>
              <w:jc w:val="right"/>
              <w:rPr>
                <w:sz w:val="20"/>
                <w:szCs w:val="20"/>
              </w:rPr>
            </w:pPr>
            <w:r w:rsidRPr="00444750">
              <w:rPr>
                <w:rFonts w:ascii="Courier New" w:eastAsia="Courier New" w:hAnsi="Courier New" w:cs="Courier New"/>
                <w:sz w:val="24"/>
                <w:szCs w:val="24"/>
              </w:rPr>
              <w:t>|</w:t>
            </w:r>
          </w:p>
        </w:tc>
        <w:tc>
          <w:tcPr>
            <w:tcW w:w="220" w:type="dxa"/>
            <w:shd w:val="clear" w:color="auto" w:fill="F6F8FA"/>
            <w:vAlign w:val="bottom"/>
          </w:tcPr>
          <w:p w14:paraId="6D7684C3" w14:textId="77777777" w:rsidR="00FC3AF1" w:rsidRPr="00444750" w:rsidRDefault="00FC3AF1">
            <w:pPr>
              <w:rPr>
                <w:sz w:val="24"/>
                <w:szCs w:val="24"/>
              </w:rPr>
            </w:pPr>
          </w:p>
        </w:tc>
        <w:tc>
          <w:tcPr>
            <w:tcW w:w="5600" w:type="dxa"/>
            <w:shd w:val="clear" w:color="auto" w:fill="F6F8FA"/>
            <w:vAlign w:val="bottom"/>
          </w:tcPr>
          <w:p w14:paraId="76D02F5D" w14:textId="77777777" w:rsidR="00FC3AF1" w:rsidRPr="00444750" w:rsidRDefault="00FC3AF1">
            <w:pPr>
              <w:rPr>
                <w:sz w:val="24"/>
                <w:szCs w:val="24"/>
              </w:rPr>
            </w:pPr>
          </w:p>
        </w:tc>
      </w:tr>
      <w:tr w:rsidR="00444750" w:rsidRPr="00444750" w14:paraId="70F4D412" w14:textId="77777777">
        <w:trPr>
          <w:trHeight w:val="336"/>
        </w:trPr>
        <w:tc>
          <w:tcPr>
            <w:tcW w:w="680" w:type="dxa"/>
            <w:shd w:val="clear" w:color="auto" w:fill="F6F8FA"/>
            <w:vAlign w:val="bottom"/>
          </w:tcPr>
          <w:p w14:paraId="7D4A9BEF" w14:textId="77777777" w:rsidR="00FC3AF1" w:rsidRPr="00444750" w:rsidRDefault="00FC3AF1">
            <w:pPr>
              <w:rPr>
                <w:sz w:val="24"/>
                <w:szCs w:val="24"/>
              </w:rPr>
            </w:pPr>
          </w:p>
        </w:tc>
        <w:tc>
          <w:tcPr>
            <w:tcW w:w="2300" w:type="dxa"/>
            <w:shd w:val="clear" w:color="auto" w:fill="F6F8FA"/>
            <w:vAlign w:val="bottom"/>
          </w:tcPr>
          <w:p w14:paraId="324D1EC1" w14:textId="77777777" w:rsidR="00FC3AF1" w:rsidRPr="00444750" w:rsidRDefault="00EC0A29">
            <w:pPr>
              <w:ind w:right="900"/>
              <w:jc w:val="right"/>
              <w:rPr>
                <w:sz w:val="20"/>
                <w:szCs w:val="20"/>
              </w:rPr>
            </w:pPr>
            <w:r w:rsidRPr="00444750">
              <w:rPr>
                <w:rFonts w:ascii="Courier New" w:eastAsia="Courier New" w:hAnsi="Courier New" w:cs="Courier New"/>
                <w:sz w:val="24"/>
                <w:szCs w:val="24"/>
              </w:rPr>
              <w:t>v</w:t>
            </w:r>
          </w:p>
        </w:tc>
        <w:tc>
          <w:tcPr>
            <w:tcW w:w="220" w:type="dxa"/>
            <w:shd w:val="clear" w:color="auto" w:fill="F6F8FA"/>
            <w:vAlign w:val="bottom"/>
          </w:tcPr>
          <w:p w14:paraId="53A1A090" w14:textId="77777777" w:rsidR="00FC3AF1" w:rsidRPr="00444750" w:rsidRDefault="00FC3AF1">
            <w:pPr>
              <w:rPr>
                <w:sz w:val="24"/>
                <w:szCs w:val="24"/>
              </w:rPr>
            </w:pPr>
          </w:p>
        </w:tc>
        <w:tc>
          <w:tcPr>
            <w:tcW w:w="5600" w:type="dxa"/>
            <w:shd w:val="clear" w:color="auto" w:fill="F6F8FA"/>
            <w:vAlign w:val="bottom"/>
          </w:tcPr>
          <w:p w14:paraId="7A9994F7" w14:textId="77777777" w:rsidR="00FC3AF1" w:rsidRPr="00444750" w:rsidRDefault="00FC3AF1">
            <w:pPr>
              <w:rPr>
                <w:sz w:val="24"/>
                <w:szCs w:val="24"/>
              </w:rPr>
            </w:pPr>
          </w:p>
        </w:tc>
      </w:tr>
      <w:tr w:rsidR="00444750" w:rsidRPr="00444750" w14:paraId="555A958F" w14:textId="77777777">
        <w:trPr>
          <w:trHeight w:val="336"/>
        </w:trPr>
        <w:tc>
          <w:tcPr>
            <w:tcW w:w="2980" w:type="dxa"/>
            <w:gridSpan w:val="2"/>
            <w:shd w:val="clear" w:color="auto" w:fill="F6F8FA"/>
            <w:vAlign w:val="bottom"/>
          </w:tcPr>
          <w:p w14:paraId="7B78989E" w14:textId="77777777" w:rsidR="00FC3AF1" w:rsidRPr="00444750" w:rsidRDefault="00EC0A29">
            <w:pPr>
              <w:ind w:left="240"/>
              <w:rPr>
                <w:sz w:val="20"/>
                <w:szCs w:val="20"/>
              </w:rPr>
            </w:pPr>
            <w:r w:rsidRPr="00444750">
              <w:rPr>
                <w:rFonts w:ascii="Courier New" w:eastAsia="Courier New" w:hAnsi="Courier New" w:cs="Courier New"/>
                <w:w w:val="89"/>
                <w:sz w:val="24"/>
                <w:szCs w:val="24"/>
              </w:rPr>
              <w:t>+--------------------</w:t>
            </w:r>
          </w:p>
        </w:tc>
        <w:tc>
          <w:tcPr>
            <w:tcW w:w="220" w:type="dxa"/>
            <w:shd w:val="clear" w:color="auto" w:fill="F6F8FA"/>
            <w:vAlign w:val="bottom"/>
          </w:tcPr>
          <w:p w14:paraId="5C83DCC2" w14:textId="77777777" w:rsidR="00FC3AF1" w:rsidRPr="00444750" w:rsidRDefault="00FC3AF1">
            <w:pPr>
              <w:rPr>
                <w:sz w:val="24"/>
                <w:szCs w:val="24"/>
              </w:rPr>
            </w:pPr>
          </w:p>
        </w:tc>
        <w:tc>
          <w:tcPr>
            <w:tcW w:w="5600" w:type="dxa"/>
            <w:shd w:val="clear" w:color="auto" w:fill="F6F8FA"/>
            <w:vAlign w:val="bottom"/>
          </w:tcPr>
          <w:p w14:paraId="49B8E5F4"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7D779443" w14:textId="77777777">
        <w:trPr>
          <w:trHeight w:val="336"/>
        </w:trPr>
        <w:tc>
          <w:tcPr>
            <w:tcW w:w="680" w:type="dxa"/>
            <w:shd w:val="clear" w:color="auto" w:fill="F6F8FA"/>
            <w:vAlign w:val="bottom"/>
          </w:tcPr>
          <w:p w14:paraId="0F287993" w14:textId="77777777" w:rsidR="00FC3AF1" w:rsidRPr="00444750" w:rsidRDefault="00EC0A29">
            <w:pPr>
              <w:ind w:left="240"/>
              <w:rPr>
                <w:sz w:val="20"/>
                <w:szCs w:val="20"/>
              </w:rPr>
            </w:pPr>
            <w:r w:rsidRPr="00444750">
              <w:rPr>
                <w:rFonts w:ascii="Courier New" w:eastAsia="Courier New" w:hAnsi="Courier New" w:cs="Courier New"/>
                <w:sz w:val="24"/>
                <w:szCs w:val="24"/>
              </w:rPr>
              <w:t>|</w:t>
            </w:r>
          </w:p>
        </w:tc>
        <w:tc>
          <w:tcPr>
            <w:tcW w:w="2300" w:type="dxa"/>
            <w:shd w:val="clear" w:color="auto" w:fill="F6F8FA"/>
            <w:vAlign w:val="bottom"/>
          </w:tcPr>
          <w:p w14:paraId="1ECCC217" w14:textId="77777777" w:rsidR="00FC3AF1" w:rsidRPr="00444750" w:rsidRDefault="00EC0A29">
            <w:pPr>
              <w:ind w:right="740"/>
              <w:jc w:val="right"/>
              <w:rPr>
                <w:sz w:val="20"/>
                <w:szCs w:val="20"/>
              </w:rPr>
            </w:pPr>
            <w:r w:rsidRPr="00444750">
              <w:rPr>
                <w:rFonts w:ascii="Courier New" w:eastAsia="Courier New" w:hAnsi="Courier New" w:cs="Courier New"/>
                <w:sz w:val="24"/>
                <w:szCs w:val="24"/>
              </w:rPr>
              <w:t>Routing</w:t>
            </w:r>
          </w:p>
        </w:tc>
        <w:tc>
          <w:tcPr>
            <w:tcW w:w="220" w:type="dxa"/>
            <w:shd w:val="clear" w:color="auto" w:fill="F6F8FA"/>
            <w:vAlign w:val="bottom"/>
          </w:tcPr>
          <w:p w14:paraId="303E9CFC" w14:textId="77777777" w:rsidR="00FC3AF1" w:rsidRPr="00444750" w:rsidRDefault="00FC3AF1">
            <w:pPr>
              <w:rPr>
                <w:sz w:val="24"/>
                <w:szCs w:val="24"/>
              </w:rPr>
            </w:pPr>
          </w:p>
        </w:tc>
        <w:tc>
          <w:tcPr>
            <w:tcW w:w="5600" w:type="dxa"/>
            <w:shd w:val="clear" w:color="auto" w:fill="F6F8FA"/>
            <w:vAlign w:val="bottom"/>
          </w:tcPr>
          <w:p w14:paraId="6D1944F6"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7DC5EB69" w14:textId="77777777">
        <w:trPr>
          <w:trHeight w:val="336"/>
        </w:trPr>
        <w:tc>
          <w:tcPr>
            <w:tcW w:w="680" w:type="dxa"/>
            <w:shd w:val="clear" w:color="auto" w:fill="F6F8FA"/>
            <w:vAlign w:val="bottom"/>
          </w:tcPr>
          <w:p w14:paraId="6F7FDB21" w14:textId="77777777" w:rsidR="00FC3AF1" w:rsidRPr="00444750" w:rsidRDefault="00EC0A29">
            <w:pPr>
              <w:ind w:left="240"/>
              <w:rPr>
                <w:sz w:val="20"/>
                <w:szCs w:val="20"/>
              </w:rPr>
            </w:pPr>
            <w:r w:rsidRPr="00444750">
              <w:rPr>
                <w:rFonts w:ascii="Courier New" w:eastAsia="Courier New" w:hAnsi="Courier New" w:cs="Courier New"/>
                <w:w w:val="97"/>
                <w:sz w:val="24"/>
                <w:szCs w:val="24"/>
              </w:rPr>
              <w:t>| +</w:t>
            </w:r>
          </w:p>
        </w:tc>
        <w:tc>
          <w:tcPr>
            <w:tcW w:w="2300" w:type="dxa"/>
            <w:shd w:val="clear" w:color="auto" w:fill="F6F8FA"/>
            <w:vAlign w:val="bottom"/>
          </w:tcPr>
          <w:p w14:paraId="17066685" w14:textId="77777777" w:rsidR="00FC3AF1" w:rsidRPr="00444750" w:rsidRDefault="00EC0A29">
            <w:pPr>
              <w:jc w:val="right"/>
              <w:rPr>
                <w:sz w:val="20"/>
                <w:szCs w:val="20"/>
              </w:rPr>
            </w:pPr>
            <w:r w:rsidRPr="00444750">
              <w:rPr>
                <w:rFonts w:ascii="Courier New" w:eastAsia="Courier New" w:hAnsi="Courier New" w:cs="Courier New"/>
                <w:w w:val="98"/>
                <w:sz w:val="24"/>
                <w:szCs w:val="24"/>
              </w:rPr>
              <w:t>----------------</w:t>
            </w:r>
          </w:p>
        </w:tc>
        <w:tc>
          <w:tcPr>
            <w:tcW w:w="220" w:type="dxa"/>
            <w:shd w:val="clear" w:color="auto" w:fill="F6F8FA"/>
            <w:vAlign w:val="bottom"/>
          </w:tcPr>
          <w:p w14:paraId="6B97B496" w14:textId="77777777" w:rsidR="00FC3AF1" w:rsidRPr="00444750" w:rsidRDefault="00EC0A29">
            <w:pPr>
              <w:jc w:val="right"/>
              <w:rPr>
                <w:sz w:val="20"/>
                <w:szCs w:val="20"/>
              </w:rPr>
            </w:pPr>
            <w:r w:rsidRPr="00444750">
              <w:rPr>
                <w:rFonts w:ascii="Courier New" w:eastAsia="Courier New" w:hAnsi="Courier New" w:cs="Courier New"/>
                <w:w w:val="82"/>
                <w:sz w:val="24"/>
                <w:szCs w:val="24"/>
              </w:rPr>
              <w:t>+</w:t>
            </w:r>
          </w:p>
        </w:tc>
        <w:tc>
          <w:tcPr>
            <w:tcW w:w="5600" w:type="dxa"/>
            <w:shd w:val="clear" w:color="auto" w:fill="F6F8FA"/>
            <w:vAlign w:val="bottom"/>
          </w:tcPr>
          <w:p w14:paraId="35F7C824"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33EDAF7A" w14:textId="77777777">
        <w:trPr>
          <w:trHeight w:val="336"/>
        </w:trPr>
        <w:tc>
          <w:tcPr>
            <w:tcW w:w="2980" w:type="dxa"/>
            <w:gridSpan w:val="2"/>
            <w:shd w:val="clear" w:color="auto" w:fill="F6F8FA"/>
            <w:vAlign w:val="bottom"/>
          </w:tcPr>
          <w:p w14:paraId="2CE50F49" w14:textId="77777777" w:rsidR="00FC3AF1" w:rsidRPr="00444750" w:rsidRDefault="00EC0A29">
            <w:pPr>
              <w:ind w:left="240"/>
              <w:rPr>
                <w:sz w:val="20"/>
                <w:szCs w:val="20"/>
              </w:rPr>
            </w:pPr>
            <w:r w:rsidRPr="00444750">
              <w:rPr>
                <w:rFonts w:ascii="Courier New" w:eastAsia="Courier New" w:hAnsi="Courier New" w:cs="Courier New"/>
                <w:sz w:val="24"/>
                <w:szCs w:val="24"/>
              </w:rPr>
              <w:t>| | Rule-based</w:t>
            </w:r>
          </w:p>
        </w:tc>
        <w:tc>
          <w:tcPr>
            <w:tcW w:w="220" w:type="dxa"/>
            <w:shd w:val="clear" w:color="auto" w:fill="F6F8FA"/>
            <w:vAlign w:val="bottom"/>
          </w:tcPr>
          <w:p w14:paraId="6A882BF9" w14:textId="77777777" w:rsidR="00FC3AF1" w:rsidRPr="00444750" w:rsidRDefault="00EC0A29">
            <w:pPr>
              <w:jc w:val="right"/>
              <w:rPr>
                <w:sz w:val="20"/>
                <w:szCs w:val="20"/>
              </w:rPr>
            </w:pPr>
            <w:r w:rsidRPr="00444750">
              <w:rPr>
                <w:rFonts w:ascii="Courier New" w:eastAsia="Courier New" w:hAnsi="Courier New" w:cs="Courier New"/>
                <w:w w:val="82"/>
                <w:sz w:val="24"/>
                <w:szCs w:val="24"/>
              </w:rPr>
              <w:t>|</w:t>
            </w:r>
          </w:p>
        </w:tc>
        <w:tc>
          <w:tcPr>
            <w:tcW w:w="5600" w:type="dxa"/>
            <w:shd w:val="clear" w:color="auto" w:fill="F6F8FA"/>
            <w:vAlign w:val="bottom"/>
          </w:tcPr>
          <w:p w14:paraId="050BE21A"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6AF9A265" w14:textId="77777777">
        <w:trPr>
          <w:trHeight w:val="336"/>
        </w:trPr>
        <w:tc>
          <w:tcPr>
            <w:tcW w:w="2980" w:type="dxa"/>
            <w:gridSpan w:val="2"/>
            <w:shd w:val="clear" w:color="auto" w:fill="F6F8FA"/>
            <w:vAlign w:val="bottom"/>
          </w:tcPr>
          <w:p w14:paraId="40719F5B" w14:textId="77777777" w:rsidR="00FC3AF1" w:rsidRPr="00444750" w:rsidRDefault="00EC0A29">
            <w:pPr>
              <w:ind w:left="240"/>
              <w:rPr>
                <w:sz w:val="20"/>
                <w:szCs w:val="20"/>
              </w:rPr>
            </w:pPr>
            <w:r w:rsidRPr="00444750">
              <w:rPr>
                <w:rFonts w:ascii="Courier New" w:eastAsia="Courier New" w:hAnsi="Courier New" w:cs="Courier New"/>
                <w:sz w:val="24"/>
                <w:szCs w:val="24"/>
              </w:rPr>
              <w:t>| | AI-driven</w:t>
            </w:r>
          </w:p>
        </w:tc>
        <w:tc>
          <w:tcPr>
            <w:tcW w:w="220" w:type="dxa"/>
            <w:shd w:val="clear" w:color="auto" w:fill="F6F8FA"/>
            <w:vAlign w:val="bottom"/>
          </w:tcPr>
          <w:p w14:paraId="61FB3D33" w14:textId="77777777" w:rsidR="00FC3AF1" w:rsidRPr="00444750" w:rsidRDefault="00EC0A29">
            <w:pPr>
              <w:jc w:val="right"/>
              <w:rPr>
                <w:sz w:val="20"/>
                <w:szCs w:val="20"/>
              </w:rPr>
            </w:pPr>
            <w:r w:rsidRPr="00444750">
              <w:rPr>
                <w:rFonts w:ascii="Courier New" w:eastAsia="Courier New" w:hAnsi="Courier New" w:cs="Courier New"/>
                <w:w w:val="82"/>
                <w:sz w:val="24"/>
                <w:szCs w:val="24"/>
              </w:rPr>
              <w:t>|</w:t>
            </w:r>
          </w:p>
        </w:tc>
        <w:tc>
          <w:tcPr>
            <w:tcW w:w="5600" w:type="dxa"/>
            <w:shd w:val="clear" w:color="auto" w:fill="F6F8FA"/>
            <w:vAlign w:val="bottom"/>
          </w:tcPr>
          <w:p w14:paraId="7E67B0E1"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30FD3B9D" w14:textId="77777777">
        <w:trPr>
          <w:trHeight w:val="336"/>
        </w:trPr>
        <w:tc>
          <w:tcPr>
            <w:tcW w:w="680" w:type="dxa"/>
            <w:shd w:val="clear" w:color="auto" w:fill="F6F8FA"/>
            <w:vAlign w:val="bottom"/>
          </w:tcPr>
          <w:p w14:paraId="05D7E3DF" w14:textId="77777777" w:rsidR="00FC3AF1" w:rsidRPr="00444750" w:rsidRDefault="00EC0A29">
            <w:pPr>
              <w:ind w:left="240"/>
              <w:rPr>
                <w:sz w:val="20"/>
                <w:szCs w:val="20"/>
              </w:rPr>
            </w:pPr>
            <w:r w:rsidRPr="00444750">
              <w:rPr>
                <w:rFonts w:ascii="Courier New" w:eastAsia="Courier New" w:hAnsi="Courier New" w:cs="Courier New"/>
                <w:w w:val="97"/>
                <w:sz w:val="24"/>
                <w:szCs w:val="24"/>
              </w:rPr>
              <w:t>| +</w:t>
            </w:r>
          </w:p>
        </w:tc>
        <w:tc>
          <w:tcPr>
            <w:tcW w:w="2300" w:type="dxa"/>
            <w:shd w:val="clear" w:color="auto" w:fill="F6F8FA"/>
            <w:vAlign w:val="bottom"/>
          </w:tcPr>
          <w:p w14:paraId="464D9A22" w14:textId="77777777" w:rsidR="00FC3AF1" w:rsidRPr="00444750" w:rsidRDefault="00EC0A29">
            <w:pPr>
              <w:jc w:val="right"/>
              <w:rPr>
                <w:sz w:val="20"/>
                <w:szCs w:val="20"/>
              </w:rPr>
            </w:pPr>
            <w:r w:rsidRPr="00444750">
              <w:rPr>
                <w:rFonts w:ascii="Courier New" w:eastAsia="Courier New" w:hAnsi="Courier New" w:cs="Courier New"/>
                <w:w w:val="98"/>
                <w:sz w:val="24"/>
                <w:szCs w:val="24"/>
              </w:rPr>
              <w:t>----------------</w:t>
            </w:r>
          </w:p>
        </w:tc>
        <w:tc>
          <w:tcPr>
            <w:tcW w:w="220" w:type="dxa"/>
            <w:shd w:val="clear" w:color="auto" w:fill="F6F8FA"/>
            <w:vAlign w:val="bottom"/>
          </w:tcPr>
          <w:p w14:paraId="2A1EE611" w14:textId="77777777" w:rsidR="00FC3AF1" w:rsidRPr="00444750" w:rsidRDefault="00EC0A29">
            <w:pPr>
              <w:jc w:val="right"/>
              <w:rPr>
                <w:sz w:val="20"/>
                <w:szCs w:val="20"/>
              </w:rPr>
            </w:pPr>
            <w:r w:rsidRPr="00444750">
              <w:rPr>
                <w:rFonts w:ascii="Courier New" w:eastAsia="Courier New" w:hAnsi="Courier New" w:cs="Courier New"/>
                <w:w w:val="82"/>
                <w:sz w:val="24"/>
                <w:szCs w:val="24"/>
              </w:rPr>
              <w:t>+</w:t>
            </w:r>
          </w:p>
        </w:tc>
        <w:tc>
          <w:tcPr>
            <w:tcW w:w="5600" w:type="dxa"/>
            <w:shd w:val="clear" w:color="auto" w:fill="F6F8FA"/>
            <w:vAlign w:val="bottom"/>
          </w:tcPr>
          <w:p w14:paraId="7E6CDA3C" w14:textId="77777777" w:rsidR="00FC3AF1" w:rsidRPr="00444750" w:rsidRDefault="00EC0A29">
            <w:pPr>
              <w:ind w:right="5100"/>
              <w:jc w:val="right"/>
              <w:rPr>
                <w:sz w:val="20"/>
                <w:szCs w:val="20"/>
              </w:rPr>
            </w:pPr>
            <w:r w:rsidRPr="00444750">
              <w:rPr>
                <w:rFonts w:ascii="Courier New" w:eastAsia="Courier New" w:hAnsi="Courier New" w:cs="Courier New"/>
                <w:sz w:val="24"/>
                <w:szCs w:val="24"/>
              </w:rPr>
              <w:t>|</w:t>
            </w:r>
          </w:p>
        </w:tc>
      </w:tr>
      <w:tr w:rsidR="00444750" w:rsidRPr="00444750" w14:paraId="0759450B" w14:textId="77777777">
        <w:trPr>
          <w:trHeight w:val="336"/>
        </w:trPr>
        <w:tc>
          <w:tcPr>
            <w:tcW w:w="2980" w:type="dxa"/>
            <w:gridSpan w:val="2"/>
            <w:shd w:val="clear" w:color="auto" w:fill="F6F8FA"/>
            <w:vAlign w:val="bottom"/>
          </w:tcPr>
          <w:p w14:paraId="7DE4CDC6" w14:textId="77777777" w:rsidR="00FC3AF1" w:rsidRPr="00444750" w:rsidRDefault="00EC0A29">
            <w:pPr>
              <w:ind w:left="240"/>
              <w:rPr>
                <w:sz w:val="20"/>
                <w:szCs w:val="20"/>
              </w:rPr>
            </w:pPr>
            <w:r w:rsidRPr="00444750">
              <w:rPr>
                <w:rFonts w:ascii="Courier New" w:eastAsia="Courier New" w:hAnsi="Courier New" w:cs="Courier New"/>
                <w:w w:val="89"/>
                <w:sz w:val="24"/>
                <w:szCs w:val="24"/>
              </w:rPr>
              <w:t>+--------------------</w:t>
            </w:r>
          </w:p>
        </w:tc>
        <w:tc>
          <w:tcPr>
            <w:tcW w:w="220" w:type="dxa"/>
            <w:shd w:val="clear" w:color="auto" w:fill="F6F8FA"/>
            <w:vAlign w:val="bottom"/>
          </w:tcPr>
          <w:p w14:paraId="4DB719AB" w14:textId="77777777" w:rsidR="00FC3AF1" w:rsidRPr="00444750" w:rsidRDefault="00FC3AF1">
            <w:pPr>
              <w:rPr>
                <w:sz w:val="24"/>
                <w:szCs w:val="24"/>
              </w:rPr>
            </w:pPr>
          </w:p>
        </w:tc>
        <w:tc>
          <w:tcPr>
            <w:tcW w:w="5600" w:type="dxa"/>
            <w:shd w:val="clear" w:color="auto" w:fill="F6F8FA"/>
            <w:vAlign w:val="bottom"/>
          </w:tcPr>
          <w:p w14:paraId="04608EF7" w14:textId="77777777" w:rsidR="00FC3AF1" w:rsidRPr="00444750" w:rsidRDefault="00EC0A29">
            <w:pPr>
              <w:ind w:right="5260"/>
              <w:jc w:val="right"/>
              <w:rPr>
                <w:sz w:val="20"/>
                <w:szCs w:val="20"/>
              </w:rPr>
            </w:pPr>
            <w:r w:rsidRPr="00444750">
              <w:rPr>
                <w:rFonts w:ascii="Courier New" w:eastAsia="Courier New" w:hAnsi="Courier New" w:cs="Courier New"/>
                <w:sz w:val="24"/>
                <w:szCs w:val="24"/>
              </w:rPr>
              <w:t>+</w:t>
            </w:r>
          </w:p>
        </w:tc>
      </w:tr>
      <w:tr w:rsidR="00444750" w:rsidRPr="00444750" w14:paraId="5B36DE6B" w14:textId="77777777">
        <w:trPr>
          <w:trHeight w:val="245"/>
        </w:trPr>
        <w:tc>
          <w:tcPr>
            <w:tcW w:w="680" w:type="dxa"/>
            <w:shd w:val="clear" w:color="auto" w:fill="F6F8FA"/>
            <w:vAlign w:val="bottom"/>
          </w:tcPr>
          <w:p w14:paraId="06BA6A07" w14:textId="77777777" w:rsidR="00FC3AF1" w:rsidRPr="00444750" w:rsidRDefault="00FC3AF1">
            <w:pPr>
              <w:rPr>
                <w:sz w:val="21"/>
                <w:szCs w:val="21"/>
              </w:rPr>
            </w:pPr>
          </w:p>
        </w:tc>
        <w:tc>
          <w:tcPr>
            <w:tcW w:w="2300" w:type="dxa"/>
            <w:shd w:val="clear" w:color="auto" w:fill="F6F8FA"/>
            <w:vAlign w:val="bottom"/>
          </w:tcPr>
          <w:p w14:paraId="38823668" w14:textId="77777777" w:rsidR="00FC3AF1" w:rsidRPr="00444750" w:rsidRDefault="00FC3AF1">
            <w:pPr>
              <w:rPr>
                <w:sz w:val="21"/>
                <w:szCs w:val="21"/>
              </w:rPr>
            </w:pPr>
          </w:p>
        </w:tc>
        <w:tc>
          <w:tcPr>
            <w:tcW w:w="220" w:type="dxa"/>
            <w:shd w:val="clear" w:color="auto" w:fill="F6F8FA"/>
            <w:vAlign w:val="bottom"/>
          </w:tcPr>
          <w:p w14:paraId="766DFF88" w14:textId="77777777" w:rsidR="00FC3AF1" w:rsidRPr="00444750" w:rsidRDefault="00FC3AF1">
            <w:pPr>
              <w:rPr>
                <w:sz w:val="21"/>
                <w:szCs w:val="21"/>
              </w:rPr>
            </w:pPr>
          </w:p>
        </w:tc>
        <w:tc>
          <w:tcPr>
            <w:tcW w:w="5600" w:type="dxa"/>
            <w:shd w:val="clear" w:color="auto" w:fill="F6F8FA"/>
            <w:vAlign w:val="bottom"/>
          </w:tcPr>
          <w:p w14:paraId="74F0F6BE" w14:textId="77777777" w:rsidR="00FC3AF1" w:rsidRPr="00444750" w:rsidRDefault="00FC3AF1">
            <w:pPr>
              <w:rPr>
                <w:sz w:val="21"/>
                <w:szCs w:val="21"/>
              </w:rPr>
            </w:pPr>
          </w:p>
        </w:tc>
      </w:tr>
    </w:tbl>
    <w:p w14:paraId="62FF9166" w14:textId="77777777" w:rsidR="00FC3AF1" w:rsidRPr="00444750" w:rsidRDefault="00FC3AF1">
      <w:pPr>
        <w:spacing w:line="245" w:lineRule="exact"/>
        <w:rPr>
          <w:sz w:val="20"/>
          <w:szCs w:val="20"/>
        </w:rPr>
      </w:pPr>
    </w:p>
    <w:p w14:paraId="0179F0CB" w14:textId="77777777" w:rsidR="00FC3AF1" w:rsidRPr="00444750" w:rsidRDefault="00EC0A29">
      <w:pPr>
        <w:spacing w:line="303" w:lineRule="auto"/>
        <w:ind w:left="120" w:right="506"/>
        <w:rPr>
          <w:sz w:val="20"/>
          <w:szCs w:val="20"/>
        </w:rPr>
      </w:pPr>
      <w:r w:rsidRPr="00444750">
        <w:rPr>
          <w:rFonts w:ascii="Arial" w:eastAsia="Arial" w:hAnsi="Arial" w:cs="Arial"/>
          <w:sz w:val="24"/>
          <w:szCs w:val="24"/>
        </w:rPr>
        <w:t>This architecture sets a solid foundation for a responsive, adaptable, and user-friendly system that leverages AI to automate and optimize email and document management workflows. Each component works in concert to ensure reliable performance and continuous improvement, aligning with organizational goals.</w:t>
      </w:r>
    </w:p>
    <w:p w14:paraId="3E173D17" w14:textId="77777777" w:rsidR="00FC3AF1" w:rsidRPr="00444750" w:rsidRDefault="00FC3AF1">
      <w:pPr>
        <w:spacing w:line="239" w:lineRule="exact"/>
        <w:rPr>
          <w:sz w:val="20"/>
          <w:szCs w:val="20"/>
        </w:rPr>
      </w:pPr>
    </w:p>
    <w:p w14:paraId="1C8F6EAE" w14:textId="77777777" w:rsidR="00FC3AF1" w:rsidRPr="00444750" w:rsidRDefault="00EC0A29">
      <w:pPr>
        <w:ind w:left="120"/>
        <w:rPr>
          <w:sz w:val="20"/>
          <w:szCs w:val="20"/>
        </w:rPr>
      </w:pPr>
      <w:r w:rsidRPr="00444750">
        <w:rPr>
          <w:rFonts w:ascii="Arial" w:eastAsia="Arial" w:hAnsi="Arial" w:cs="Arial"/>
          <w:sz w:val="36"/>
          <w:szCs w:val="36"/>
        </w:rPr>
        <w:t>USER REQUIREMENTS</w:t>
      </w:r>
    </w:p>
    <w:p w14:paraId="4595C78D" w14:textId="77777777" w:rsidR="00FC3AF1" w:rsidRPr="00444750" w:rsidRDefault="00FC3AF1">
      <w:pPr>
        <w:spacing w:line="387" w:lineRule="exact"/>
        <w:rPr>
          <w:sz w:val="20"/>
          <w:szCs w:val="20"/>
        </w:rPr>
      </w:pPr>
    </w:p>
    <w:p w14:paraId="1E154ADC" w14:textId="77777777" w:rsidR="00FC3AF1" w:rsidRPr="00444750" w:rsidRDefault="00EC0A29">
      <w:pPr>
        <w:spacing w:line="306" w:lineRule="auto"/>
        <w:ind w:left="120" w:right="446"/>
        <w:rPr>
          <w:sz w:val="20"/>
          <w:szCs w:val="20"/>
        </w:rPr>
      </w:pPr>
      <w:r w:rsidRPr="00444750">
        <w:rPr>
          <w:rFonts w:ascii="Arial" w:eastAsia="Arial" w:hAnsi="Arial" w:cs="Arial"/>
          <w:sz w:val="24"/>
          <w:szCs w:val="24"/>
        </w:rPr>
        <w:t>The success of the Gen AI Orchestrator is highly dependent on the requirements and feedback from its end users. Identifying user needs involves gathering user stories, exploring typical use cases, and addressing potential pain points that the system aims to resolve.</w:t>
      </w:r>
    </w:p>
    <w:p w14:paraId="31E59D35" w14:textId="77777777" w:rsidR="00FC3AF1" w:rsidRPr="00444750" w:rsidRDefault="00FC3AF1">
      <w:pPr>
        <w:spacing w:line="218" w:lineRule="exact"/>
        <w:rPr>
          <w:sz w:val="20"/>
          <w:szCs w:val="20"/>
        </w:rPr>
      </w:pPr>
    </w:p>
    <w:p w14:paraId="50CCD870" w14:textId="77777777" w:rsidR="00FC3AF1" w:rsidRPr="00444750" w:rsidRDefault="00EC0A29">
      <w:pPr>
        <w:ind w:left="120"/>
        <w:rPr>
          <w:sz w:val="20"/>
          <w:szCs w:val="20"/>
        </w:rPr>
      </w:pPr>
      <w:r w:rsidRPr="00444750">
        <w:rPr>
          <w:rFonts w:ascii="Arial" w:eastAsia="Arial" w:hAnsi="Arial" w:cs="Arial"/>
          <w:sz w:val="28"/>
          <w:szCs w:val="28"/>
        </w:rPr>
        <w:t>USER STORIES</w:t>
      </w:r>
    </w:p>
    <w:p w14:paraId="5D9826E3" w14:textId="77777777" w:rsidR="00FC3AF1" w:rsidRPr="00444750" w:rsidRDefault="00FC3AF1">
      <w:pPr>
        <w:spacing w:line="351" w:lineRule="exact"/>
        <w:rPr>
          <w:sz w:val="20"/>
          <w:szCs w:val="20"/>
        </w:rPr>
      </w:pPr>
    </w:p>
    <w:p w14:paraId="3118C961" w14:textId="77777777" w:rsidR="00FC3AF1" w:rsidRPr="00444750" w:rsidRDefault="00EC0A29">
      <w:pPr>
        <w:numPr>
          <w:ilvl w:val="0"/>
          <w:numId w:val="7"/>
        </w:numPr>
        <w:tabs>
          <w:tab w:val="left" w:pos="720"/>
        </w:tabs>
        <w:spacing w:line="292" w:lineRule="auto"/>
        <w:ind w:left="720" w:right="166" w:hanging="264"/>
        <w:jc w:val="both"/>
        <w:rPr>
          <w:rFonts w:ascii="Arial" w:eastAsia="Arial" w:hAnsi="Arial" w:cs="Arial"/>
          <w:sz w:val="24"/>
          <w:szCs w:val="24"/>
        </w:rPr>
      </w:pPr>
      <w:r w:rsidRPr="00444750">
        <w:rPr>
          <w:rFonts w:ascii="Arial" w:eastAsia="Arial" w:hAnsi="Arial" w:cs="Arial"/>
          <w:sz w:val="24"/>
          <w:szCs w:val="24"/>
        </w:rPr>
        <w:t>As a Customer Support Agent, I want to receive prioritized emails based on urgency and customer history so that I can provide timely support to our clients.</w:t>
      </w:r>
    </w:p>
    <w:p w14:paraId="1EF24BD5" w14:textId="77777777" w:rsidR="00FC3AF1" w:rsidRPr="00444750" w:rsidRDefault="00EC0A29">
      <w:pPr>
        <w:numPr>
          <w:ilvl w:val="0"/>
          <w:numId w:val="7"/>
        </w:numPr>
        <w:tabs>
          <w:tab w:val="left" w:pos="720"/>
        </w:tabs>
        <w:spacing w:line="292" w:lineRule="auto"/>
        <w:ind w:left="720" w:right="246" w:hanging="264"/>
        <w:jc w:val="both"/>
        <w:rPr>
          <w:rFonts w:ascii="Arial" w:eastAsia="Arial" w:hAnsi="Arial" w:cs="Arial"/>
          <w:sz w:val="24"/>
          <w:szCs w:val="24"/>
        </w:rPr>
      </w:pPr>
      <w:r w:rsidRPr="00444750">
        <w:rPr>
          <w:rFonts w:ascii="Arial" w:eastAsia="Arial" w:hAnsi="Arial" w:cs="Arial"/>
          <w:sz w:val="24"/>
          <w:szCs w:val="24"/>
        </w:rPr>
        <w:t>As an Operations Manager, I need an interface that allows me to adjust triage parameters easily; this ensures our specific routing requirements can be adapted as workflows evolve.</w:t>
      </w:r>
    </w:p>
    <w:p w14:paraId="5053E9B1" w14:textId="77777777" w:rsidR="00FC3AF1" w:rsidRPr="00444750" w:rsidRDefault="00EC0A29">
      <w:pPr>
        <w:numPr>
          <w:ilvl w:val="0"/>
          <w:numId w:val="7"/>
        </w:numPr>
        <w:tabs>
          <w:tab w:val="left" w:pos="720"/>
        </w:tabs>
        <w:spacing w:line="314" w:lineRule="auto"/>
        <w:ind w:left="720" w:right="406" w:hanging="264"/>
        <w:rPr>
          <w:rFonts w:ascii="Arial" w:eastAsia="Arial" w:hAnsi="Arial" w:cs="Arial"/>
          <w:sz w:val="24"/>
          <w:szCs w:val="24"/>
        </w:rPr>
      </w:pPr>
      <w:r w:rsidRPr="00444750">
        <w:rPr>
          <w:rFonts w:ascii="Arial" w:eastAsia="Arial" w:hAnsi="Arial" w:cs="Arial"/>
          <w:sz w:val="24"/>
          <w:szCs w:val="24"/>
        </w:rPr>
        <w:t>As a Technical User, I want to receive alerts when the system misclassifies documents or emails, allowing me to correct these errors and improve the machine learning algorithms.</w:t>
      </w:r>
    </w:p>
    <w:p w14:paraId="3E3917CC" w14:textId="77777777" w:rsidR="00FC3AF1" w:rsidRPr="00444750" w:rsidRDefault="00FC3AF1">
      <w:pPr>
        <w:sectPr w:rsidR="00FC3AF1" w:rsidRPr="00444750">
          <w:pgSz w:w="11900" w:h="16838"/>
          <w:pgMar w:top="1440" w:right="1440" w:bottom="1440" w:left="1440" w:header="0" w:footer="0" w:gutter="0"/>
          <w:cols w:space="720" w:equalWidth="0">
            <w:col w:w="9026"/>
          </w:cols>
        </w:sectPr>
      </w:pPr>
    </w:p>
    <w:p w14:paraId="2F52C78D" w14:textId="77777777" w:rsidR="00FC3AF1" w:rsidRPr="00444750" w:rsidRDefault="00FC3AF1">
      <w:pPr>
        <w:spacing w:line="5" w:lineRule="exact"/>
        <w:rPr>
          <w:sz w:val="20"/>
          <w:szCs w:val="20"/>
        </w:rPr>
      </w:pPr>
      <w:bookmarkStart w:id="3" w:name="page5"/>
      <w:bookmarkEnd w:id="3"/>
    </w:p>
    <w:p w14:paraId="15BE28EB" w14:textId="77777777" w:rsidR="00FC3AF1" w:rsidRPr="00444750" w:rsidRDefault="00EC0A29">
      <w:pPr>
        <w:ind w:left="120"/>
        <w:rPr>
          <w:sz w:val="20"/>
          <w:szCs w:val="20"/>
        </w:rPr>
      </w:pPr>
      <w:r w:rsidRPr="00444750">
        <w:rPr>
          <w:rFonts w:ascii="Arial" w:eastAsia="Arial" w:hAnsi="Arial" w:cs="Arial"/>
          <w:sz w:val="28"/>
          <w:szCs w:val="28"/>
        </w:rPr>
        <w:t>TYPICAL USE CASES</w:t>
      </w:r>
    </w:p>
    <w:p w14:paraId="3B3477CB" w14:textId="77777777" w:rsidR="00FC3AF1" w:rsidRPr="00444750" w:rsidRDefault="00FC3AF1">
      <w:pPr>
        <w:spacing w:line="351" w:lineRule="exact"/>
        <w:rPr>
          <w:sz w:val="20"/>
          <w:szCs w:val="20"/>
        </w:rPr>
      </w:pPr>
    </w:p>
    <w:p w14:paraId="66E477F7" w14:textId="77777777" w:rsidR="00FC3AF1" w:rsidRPr="00444750" w:rsidRDefault="00EC0A29">
      <w:pPr>
        <w:numPr>
          <w:ilvl w:val="0"/>
          <w:numId w:val="8"/>
        </w:numPr>
        <w:tabs>
          <w:tab w:val="left" w:pos="720"/>
        </w:tabs>
        <w:spacing w:line="292" w:lineRule="auto"/>
        <w:ind w:left="720" w:right="466" w:hanging="153"/>
        <w:rPr>
          <w:rFonts w:ascii="Arial" w:eastAsia="Arial" w:hAnsi="Arial" w:cs="Arial"/>
          <w:sz w:val="24"/>
          <w:szCs w:val="24"/>
        </w:rPr>
      </w:pPr>
      <w:r w:rsidRPr="00444750">
        <w:rPr>
          <w:rFonts w:ascii="Arial" w:eastAsia="Arial" w:hAnsi="Arial" w:cs="Arial"/>
          <w:sz w:val="24"/>
          <w:szCs w:val="24"/>
        </w:rPr>
        <w:t>Support Ticket Handling: Users receive emails from customers that need to be analyzed and categorized into specific support tickets. The Orchestrator automates this process, reducing response time.</w:t>
      </w:r>
    </w:p>
    <w:p w14:paraId="65DB3B09" w14:textId="77777777" w:rsidR="00FC3AF1" w:rsidRPr="00444750" w:rsidRDefault="00EC0A29">
      <w:pPr>
        <w:numPr>
          <w:ilvl w:val="0"/>
          <w:numId w:val="8"/>
        </w:numPr>
        <w:tabs>
          <w:tab w:val="left" w:pos="720"/>
        </w:tabs>
        <w:spacing w:line="292" w:lineRule="auto"/>
        <w:ind w:left="720" w:right="186" w:hanging="153"/>
        <w:rPr>
          <w:rFonts w:ascii="Arial" w:eastAsia="Arial" w:hAnsi="Arial" w:cs="Arial"/>
          <w:sz w:val="24"/>
          <w:szCs w:val="24"/>
        </w:rPr>
      </w:pPr>
      <w:r w:rsidRPr="00444750">
        <w:rPr>
          <w:rFonts w:ascii="Arial" w:eastAsia="Arial" w:hAnsi="Arial" w:cs="Arial"/>
          <w:sz w:val="24"/>
          <w:szCs w:val="24"/>
        </w:rPr>
        <w:t>Document Processing: Incoming documents, such as contracts or proposals, are triaged according to content and urgency, directing them to the appropriate department (e.g., legal, finance).</w:t>
      </w:r>
    </w:p>
    <w:p w14:paraId="2674AF39" w14:textId="77777777" w:rsidR="00FC3AF1" w:rsidRPr="00444750" w:rsidRDefault="00EC0A29">
      <w:pPr>
        <w:numPr>
          <w:ilvl w:val="0"/>
          <w:numId w:val="8"/>
        </w:numPr>
        <w:tabs>
          <w:tab w:val="left" w:pos="720"/>
        </w:tabs>
        <w:spacing w:line="314" w:lineRule="auto"/>
        <w:ind w:left="720" w:right="146" w:hanging="153"/>
        <w:rPr>
          <w:rFonts w:ascii="Arial" w:eastAsia="Arial" w:hAnsi="Arial" w:cs="Arial"/>
          <w:sz w:val="24"/>
          <w:szCs w:val="24"/>
        </w:rPr>
      </w:pPr>
      <w:r w:rsidRPr="00444750">
        <w:rPr>
          <w:rFonts w:ascii="Arial" w:eastAsia="Arial" w:hAnsi="Arial" w:cs="Arial"/>
          <w:sz w:val="24"/>
          <w:szCs w:val="24"/>
        </w:rPr>
        <w:t>Compliance Monitoring: The Orchestrator monitors communications for compliance-related keywords, flagging potential issues for review by compliance officers.</w:t>
      </w:r>
    </w:p>
    <w:p w14:paraId="6572E736" w14:textId="77777777" w:rsidR="00FC3AF1" w:rsidRPr="00444750" w:rsidRDefault="00FC3AF1">
      <w:pPr>
        <w:spacing w:line="206" w:lineRule="exact"/>
        <w:rPr>
          <w:sz w:val="20"/>
          <w:szCs w:val="20"/>
        </w:rPr>
      </w:pPr>
    </w:p>
    <w:p w14:paraId="041CE3BA" w14:textId="77777777" w:rsidR="00FC3AF1" w:rsidRPr="00444750" w:rsidRDefault="00EC0A29">
      <w:pPr>
        <w:ind w:left="120"/>
        <w:rPr>
          <w:sz w:val="20"/>
          <w:szCs w:val="20"/>
        </w:rPr>
      </w:pPr>
      <w:r w:rsidRPr="00444750">
        <w:rPr>
          <w:rFonts w:ascii="Arial" w:eastAsia="Arial" w:hAnsi="Arial" w:cs="Arial"/>
          <w:sz w:val="28"/>
          <w:szCs w:val="28"/>
        </w:rPr>
        <w:t>POTENTIAL PAIN POINTS</w:t>
      </w:r>
    </w:p>
    <w:p w14:paraId="635919A1" w14:textId="77777777" w:rsidR="00FC3AF1" w:rsidRPr="00444750" w:rsidRDefault="00FC3AF1">
      <w:pPr>
        <w:spacing w:line="351" w:lineRule="exact"/>
        <w:rPr>
          <w:sz w:val="20"/>
          <w:szCs w:val="20"/>
        </w:rPr>
      </w:pPr>
    </w:p>
    <w:p w14:paraId="6C392521" w14:textId="77777777" w:rsidR="00FC3AF1" w:rsidRPr="00444750" w:rsidRDefault="00EC0A29">
      <w:pPr>
        <w:numPr>
          <w:ilvl w:val="0"/>
          <w:numId w:val="9"/>
        </w:numPr>
        <w:tabs>
          <w:tab w:val="left" w:pos="720"/>
        </w:tabs>
        <w:spacing w:line="292" w:lineRule="auto"/>
        <w:ind w:left="720" w:right="466" w:hanging="153"/>
        <w:rPr>
          <w:rFonts w:ascii="Arial" w:eastAsia="Arial" w:hAnsi="Arial" w:cs="Arial"/>
          <w:sz w:val="24"/>
          <w:szCs w:val="24"/>
        </w:rPr>
      </w:pPr>
      <w:r w:rsidRPr="00444750">
        <w:rPr>
          <w:rFonts w:ascii="Arial" w:eastAsia="Arial" w:hAnsi="Arial" w:cs="Arial"/>
          <w:sz w:val="24"/>
          <w:szCs w:val="24"/>
        </w:rPr>
        <w:t>Information Overload: Users may feel overwhelmed by the volume of emails. The Orchestrator aims to reduce clutter by filtering and prioritizing messages effectively.</w:t>
      </w:r>
    </w:p>
    <w:p w14:paraId="6752558D" w14:textId="77777777" w:rsidR="00FC3AF1" w:rsidRPr="00444750" w:rsidRDefault="00EC0A29">
      <w:pPr>
        <w:numPr>
          <w:ilvl w:val="0"/>
          <w:numId w:val="9"/>
        </w:numPr>
        <w:tabs>
          <w:tab w:val="left" w:pos="720"/>
        </w:tabs>
        <w:spacing w:line="292" w:lineRule="auto"/>
        <w:ind w:left="720" w:right="586" w:hanging="153"/>
        <w:rPr>
          <w:rFonts w:ascii="Arial" w:eastAsia="Arial" w:hAnsi="Arial" w:cs="Arial"/>
          <w:sz w:val="24"/>
          <w:szCs w:val="24"/>
        </w:rPr>
      </w:pPr>
      <w:r w:rsidRPr="00444750">
        <w:rPr>
          <w:rFonts w:ascii="Arial" w:eastAsia="Arial" w:hAnsi="Arial" w:cs="Arial"/>
          <w:sz w:val="24"/>
          <w:szCs w:val="24"/>
        </w:rPr>
        <w:t>Misclassification Risks: The risk of incorrectly categorized emails can lead to inappropriate routing and delayed responses. Continuous feedback mechanisms will be critical in refining the AI’s accuracy.</w:t>
      </w:r>
    </w:p>
    <w:p w14:paraId="5CA8F815" w14:textId="77777777" w:rsidR="00FC3AF1" w:rsidRPr="00444750" w:rsidRDefault="00EC0A29">
      <w:pPr>
        <w:numPr>
          <w:ilvl w:val="0"/>
          <w:numId w:val="9"/>
        </w:numPr>
        <w:tabs>
          <w:tab w:val="left" w:pos="720"/>
        </w:tabs>
        <w:spacing w:line="314" w:lineRule="auto"/>
        <w:ind w:left="720" w:right="286" w:hanging="153"/>
        <w:rPr>
          <w:rFonts w:ascii="Arial" w:eastAsia="Arial" w:hAnsi="Arial" w:cs="Arial"/>
          <w:sz w:val="24"/>
          <w:szCs w:val="24"/>
        </w:rPr>
      </w:pPr>
      <w:r w:rsidRPr="00444750">
        <w:rPr>
          <w:rFonts w:ascii="Arial" w:eastAsia="Arial" w:hAnsi="Arial" w:cs="Arial"/>
          <w:sz w:val="24"/>
          <w:szCs w:val="24"/>
        </w:rPr>
        <w:t>Integration Complexity: Users may face challenges integrating the Orchestrator with existing systems. Providing comprehensive documentation and support will be necessary to ease these transitions.</w:t>
      </w:r>
    </w:p>
    <w:p w14:paraId="5942331E" w14:textId="77777777" w:rsidR="00FC3AF1" w:rsidRPr="00444750" w:rsidRDefault="00FC3AF1">
      <w:pPr>
        <w:spacing w:line="165" w:lineRule="exact"/>
        <w:rPr>
          <w:sz w:val="20"/>
          <w:szCs w:val="20"/>
        </w:rPr>
      </w:pPr>
    </w:p>
    <w:p w14:paraId="5BAFD88B" w14:textId="77777777" w:rsidR="00FC3AF1" w:rsidRPr="00444750" w:rsidRDefault="00EC0A29">
      <w:pPr>
        <w:spacing w:line="314" w:lineRule="auto"/>
        <w:ind w:left="120" w:right="246"/>
        <w:rPr>
          <w:sz w:val="20"/>
          <w:szCs w:val="20"/>
        </w:rPr>
      </w:pPr>
      <w:r w:rsidRPr="00444750">
        <w:rPr>
          <w:rFonts w:ascii="Arial" w:eastAsia="Arial" w:hAnsi="Arial" w:cs="Arial"/>
          <w:sz w:val="24"/>
          <w:szCs w:val="24"/>
        </w:rPr>
        <w:t>Addressing these user requirements through thoughtful design and robust functionality will ensure the Gen AI Orchestrator meets the needs of its users effectively.</w:t>
      </w:r>
    </w:p>
    <w:p w14:paraId="041333C0" w14:textId="77777777" w:rsidR="00FC3AF1" w:rsidRPr="00444750" w:rsidRDefault="00FC3AF1">
      <w:pPr>
        <w:spacing w:line="226" w:lineRule="exact"/>
        <w:rPr>
          <w:sz w:val="20"/>
          <w:szCs w:val="20"/>
        </w:rPr>
      </w:pPr>
    </w:p>
    <w:p w14:paraId="6FB50BC3" w14:textId="77777777" w:rsidR="00FC3AF1" w:rsidRPr="00444750" w:rsidRDefault="00EC0A29">
      <w:pPr>
        <w:ind w:left="120"/>
        <w:rPr>
          <w:sz w:val="20"/>
          <w:szCs w:val="20"/>
        </w:rPr>
      </w:pPr>
      <w:r w:rsidRPr="00444750">
        <w:rPr>
          <w:rFonts w:ascii="Arial" w:eastAsia="Arial" w:hAnsi="Arial" w:cs="Arial"/>
          <w:sz w:val="36"/>
          <w:szCs w:val="36"/>
        </w:rPr>
        <w:t>AI MODEL SELECTION AND TRAINING</w:t>
      </w:r>
    </w:p>
    <w:p w14:paraId="0F912ED4" w14:textId="77777777" w:rsidR="00FC3AF1" w:rsidRPr="00444750" w:rsidRDefault="00FC3AF1">
      <w:pPr>
        <w:spacing w:line="387" w:lineRule="exact"/>
        <w:rPr>
          <w:sz w:val="20"/>
          <w:szCs w:val="20"/>
        </w:rPr>
      </w:pPr>
    </w:p>
    <w:p w14:paraId="4FBE3F93" w14:textId="77777777" w:rsidR="00FC3AF1" w:rsidRPr="00444750" w:rsidRDefault="00EC0A29">
      <w:pPr>
        <w:spacing w:line="303" w:lineRule="auto"/>
        <w:ind w:left="120" w:right="306"/>
        <w:rPr>
          <w:sz w:val="20"/>
          <w:szCs w:val="20"/>
        </w:rPr>
      </w:pPr>
      <w:r w:rsidRPr="00444750">
        <w:rPr>
          <w:rFonts w:ascii="Arial" w:eastAsia="Arial" w:hAnsi="Arial" w:cs="Arial"/>
          <w:sz w:val="24"/>
          <w:szCs w:val="24"/>
        </w:rPr>
        <w:t>The selection and training of AI models are critical components in the effectiveness of the Gen AI Orchestrator for email and document triage. This section outlines the strategic approach to selecting appropriate models, acquiring necessary datasets, and establishing evaluation metrics for performance assessment.</w:t>
      </w:r>
    </w:p>
    <w:p w14:paraId="5099CBF5" w14:textId="77777777" w:rsidR="00FC3AF1" w:rsidRPr="00444750" w:rsidRDefault="00FC3AF1">
      <w:pPr>
        <w:sectPr w:rsidR="00FC3AF1" w:rsidRPr="00444750">
          <w:pgSz w:w="11900" w:h="16838"/>
          <w:pgMar w:top="1440" w:right="1440" w:bottom="1440" w:left="1440" w:header="0" w:footer="0" w:gutter="0"/>
          <w:cols w:space="720" w:equalWidth="0">
            <w:col w:w="9026"/>
          </w:cols>
        </w:sectPr>
      </w:pPr>
    </w:p>
    <w:p w14:paraId="373262E0" w14:textId="77777777" w:rsidR="00FC3AF1" w:rsidRPr="00444750" w:rsidRDefault="00FC3AF1">
      <w:pPr>
        <w:spacing w:line="5" w:lineRule="exact"/>
        <w:rPr>
          <w:sz w:val="20"/>
          <w:szCs w:val="20"/>
        </w:rPr>
      </w:pPr>
      <w:bookmarkStart w:id="4" w:name="page6"/>
      <w:bookmarkEnd w:id="4"/>
    </w:p>
    <w:p w14:paraId="2308024B" w14:textId="77777777" w:rsidR="00FC3AF1" w:rsidRPr="00444750" w:rsidRDefault="00EC0A29">
      <w:pPr>
        <w:ind w:left="120"/>
        <w:rPr>
          <w:sz w:val="20"/>
          <w:szCs w:val="20"/>
        </w:rPr>
      </w:pPr>
      <w:r w:rsidRPr="00444750">
        <w:rPr>
          <w:rFonts w:ascii="Arial" w:eastAsia="Arial" w:hAnsi="Arial" w:cs="Arial"/>
          <w:sz w:val="28"/>
          <w:szCs w:val="28"/>
        </w:rPr>
        <w:t>MODEL SELECTION</w:t>
      </w:r>
    </w:p>
    <w:p w14:paraId="054CC5B3" w14:textId="77777777" w:rsidR="00FC3AF1" w:rsidRPr="00444750" w:rsidRDefault="00FC3AF1">
      <w:pPr>
        <w:spacing w:line="351" w:lineRule="exact"/>
        <w:rPr>
          <w:sz w:val="20"/>
          <w:szCs w:val="20"/>
        </w:rPr>
      </w:pPr>
    </w:p>
    <w:p w14:paraId="6D491E52" w14:textId="77777777" w:rsidR="00FC3AF1" w:rsidRPr="00444750" w:rsidRDefault="00EC0A29">
      <w:pPr>
        <w:spacing w:line="314" w:lineRule="auto"/>
        <w:ind w:left="120" w:right="406"/>
        <w:rPr>
          <w:sz w:val="20"/>
          <w:szCs w:val="20"/>
        </w:rPr>
      </w:pPr>
      <w:r w:rsidRPr="00444750">
        <w:rPr>
          <w:rFonts w:ascii="Arial" w:eastAsia="Arial" w:hAnsi="Arial" w:cs="Arial"/>
          <w:sz w:val="24"/>
          <w:szCs w:val="24"/>
        </w:rPr>
        <w:t>For the Gen AI Orchestrator, we will utilize a combination of Natural Language Processing (NLP) and Machine Learning (ML) models tailored for specific tasks within email and document triage:</w:t>
      </w:r>
    </w:p>
    <w:p w14:paraId="291D15C5" w14:textId="77777777" w:rsidR="00FC3AF1" w:rsidRPr="00444750" w:rsidRDefault="00FC3AF1">
      <w:pPr>
        <w:spacing w:line="165" w:lineRule="exact"/>
        <w:rPr>
          <w:sz w:val="20"/>
          <w:szCs w:val="20"/>
        </w:rPr>
      </w:pPr>
    </w:p>
    <w:p w14:paraId="5BD8E248" w14:textId="77777777" w:rsidR="00FC3AF1" w:rsidRPr="00444750" w:rsidRDefault="00EC0A29">
      <w:pPr>
        <w:numPr>
          <w:ilvl w:val="0"/>
          <w:numId w:val="10"/>
        </w:numPr>
        <w:tabs>
          <w:tab w:val="left" w:pos="720"/>
        </w:tabs>
        <w:spacing w:line="292" w:lineRule="auto"/>
        <w:ind w:left="720" w:right="886" w:hanging="153"/>
        <w:rPr>
          <w:rFonts w:ascii="Arial" w:eastAsia="Arial" w:hAnsi="Arial" w:cs="Arial"/>
          <w:sz w:val="24"/>
          <w:szCs w:val="24"/>
        </w:rPr>
      </w:pPr>
      <w:r w:rsidRPr="00444750">
        <w:rPr>
          <w:rFonts w:ascii="Arial" w:eastAsia="Arial" w:hAnsi="Arial" w:cs="Arial"/>
          <w:sz w:val="24"/>
          <w:szCs w:val="24"/>
        </w:rPr>
        <w:t>Text Classification Models: These models will categorize incoming emails and documents based on predefined labels (e.g., urgent, informational, support-related).</w:t>
      </w:r>
    </w:p>
    <w:p w14:paraId="2A6DDB72" w14:textId="77777777" w:rsidR="00FC3AF1" w:rsidRPr="00444750" w:rsidRDefault="00EC0A29">
      <w:pPr>
        <w:numPr>
          <w:ilvl w:val="0"/>
          <w:numId w:val="10"/>
        </w:numPr>
        <w:tabs>
          <w:tab w:val="left" w:pos="720"/>
        </w:tabs>
        <w:spacing w:line="292" w:lineRule="auto"/>
        <w:ind w:left="720" w:right="586" w:hanging="153"/>
        <w:rPr>
          <w:rFonts w:ascii="Arial" w:eastAsia="Arial" w:hAnsi="Arial" w:cs="Arial"/>
          <w:sz w:val="24"/>
          <w:szCs w:val="24"/>
        </w:rPr>
      </w:pPr>
      <w:r w:rsidRPr="00444750">
        <w:rPr>
          <w:rFonts w:ascii="Arial" w:eastAsia="Arial" w:hAnsi="Arial" w:cs="Arial"/>
          <w:sz w:val="24"/>
          <w:szCs w:val="24"/>
        </w:rPr>
        <w:t>Sentiment Analysis Models: Used to detect emotions within the text, helping prioritize responses based on customer sentiment.</w:t>
      </w:r>
    </w:p>
    <w:p w14:paraId="53885E7C" w14:textId="77777777" w:rsidR="00FC3AF1" w:rsidRPr="00444750" w:rsidRDefault="00EC0A29">
      <w:pPr>
        <w:numPr>
          <w:ilvl w:val="0"/>
          <w:numId w:val="10"/>
        </w:numPr>
        <w:tabs>
          <w:tab w:val="left" w:pos="720"/>
        </w:tabs>
        <w:spacing w:line="336" w:lineRule="auto"/>
        <w:ind w:left="720" w:right="346" w:hanging="153"/>
        <w:rPr>
          <w:rFonts w:ascii="Arial" w:eastAsia="Arial" w:hAnsi="Arial" w:cs="Arial"/>
          <w:sz w:val="24"/>
          <w:szCs w:val="24"/>
        </w:rPr>
      </w:pPr>
      <w:r w:rsidRPr="00444750">
        <w:rPr>
          <w:rFonts w:ascii="Arial" w:eastAsia="Arial" w:hAnsi="Arial" w:cs="Arial"/>
          <w:sz w:val="24"/>
          <w:szCs w:val="24"/>
        </w:rPr>
        <w:t>Named Entity Recognition (NER): To identify important entities such as dates, names, and organizations to enhance context understanding.</w:t>
      </w:r>
    </w:p>
    <w:p w14:paraId="319D8C1F" w14:textId="77777777" w:rsidR="00FC3AF1" w:rsidRPr="00444750" w:rsidRDefault="00FC3AF1">
      <w:pPr>
        <w:spacing w:line="181" w:lineRule="exact"/>
        <w:rPr>
          <w:sz w:val="20"/>
          <w:szCs w:val="20"/>
        </w:rPr>
      </w:pPr>
    </w:p>
    <w:p w14:paraId="04154946" w14:textId="77777777" w:rsidR="00FC3AF1" w:rsidRPr="00444750" w:rsidRDefault="00EC0A29">
      <w:pPr>
        <w:ind w:left="120"/>
        <w:rPr>
          <w:sz w:val="20"/>
          <w:szCs w:val="20"/>
        </w:rPr>
      </w:pPr>
      <w:r w:rsidRPr="00444750">
        <w:rPr>
          <w:rFonts w:ascii="Arial" w:eastAsia="Arial" w:hAnsi="Arial" w:cs="Arial"/>
          <w:sz w:val="28"/>
          <w:szCs w:val="28"/>
        </w:rPr>
        <w:t>DATASETS REQUIRED FOR TRAINING</w:t>
      </w:r>
    </w:p>
    <w:p w14:paraId="3FA8A4E6" w14:textId="77777777" w:rsidR="00FC3AF1" w:rsidRPr="00444750" w:rsidRDefault="00FC3AF1">
      <w:pPr>
        <w:spacing w:line="351" w:lineRule="exact"/>
        <w:rPr>
          <w:sz w:val="20"/>
          <w:szCs w:val="20"/>
        </w:rPr>
      </w:pPr>
    </w:p>
    <w:p w14:paraId="43CAD44F" w14:textId="77777777" w:rsidR="00FC3AF1" w:rsidRPr="00444750" w:rsidRDefault="00EC0A29">
      <w:pPr>
        <w:spacing w:line="336" w:lineRule="auto"/>
        <w:ind w:left="120" w:right="946"/>
        <w:rPr>
          <w:sz w:val="20"/>
          <w:szCs w:val="20"/>
        </w:rPr>
      </w:pPr>
      <w:r w:rsidRPr="00444750">
        <w:rPr>
          <w:rFonts w:ascii="Arial" w:eastAsia="Arial" w:hAnsi="Arial" w:cs="Arial"/>
          <w:sz w:val="24"/>
          <w:szCs w:val="24"/>
        </w:rPr>
        <w:t>Training these models necessitates high-quality datasets, which can be categorized as follows:</w:t>
      </w:r>
    </w:p>
    <w:p w14:paraId="573FC2D9" w14:textId="77777777" w:rsidR="00FC3AF1" w:rsidRPr="00444750" w:rsidRDefault="00FC3AF1">
      <w:pPr>
        <w:spacing w:line="139" w:lineRule="exact"/>
        <w:rPr>
          <w:sz w:val="20"/>
          <w:szCs w:val="20"/>
        </w:rPr>
      </w:pPr>
    </w:p>
    <w:p w14:paraId="4422EB1A" w14:textId="77777777" w:rsidR="00FC3AF1" w:rsidRPr="00444750" w:rsidRDefault="00EC0A29">
      <w:pPr>
        <w:numPr>
          <w:ilvl w:val="0"/>
          <w:numId w:val="11"/>
        </w:numPr>
        <w:tabs>
          <w:tab w:val="left" w:pos="720"/>
        </w:tabs>
        <w:spacing w:line="292" w:lineRule="auto"/>
        <w:ind w:left="720" w:right="166" w:hanging="264"/>
        <w:rPr>
          <w:rFonts w:ascii="Arial" w:eastAsia="Arial" w:hAnsi="Arial" w:cs="Arial"/>
          <w:sz w:val="24"/>
          <w:szCs w:val="24"/>
        </w:rPr>
      </w:pPr>
      <w:r w:rsidRPr="00444750">
        <w:rPr>
          <w:rFonts w:ascii="Arial" w:eastAsia="Arial" w:hAnsi="Arial" w:cs="Arial"/>
          <w:sz w:val="24"/>
          <w:szCs w:val="24"/>
        </w:rPr>
        <w:t>Labeled Email Samples: A diverse set of emails annotated with categories, topics, and urgency levels to ensure effective model training.</w:t>
      </w:r>
    </w:p>
    <w:p w14:paraId="0AA23058" w14:textId="77777777" w:rsidR="00FC3AF1" w:rsidRPr="00444750" w:rsidRDefault="00EC0A29">
      <w:pPr>
        <w:numPr>
          <w:ilvl w:val="0"/>
          <w:numId w:val="11"/>
        </w:numPr>
        <w:tabs>
          <w:tab w:val="left" w:pos="720"/>
        </w:tabs>
        <w:spacing w:line="292" w:lineRule="auto"/>
        <w:ind w:left="720" w:right="966" w:hanging="264"/>
        <w:rPr>
          <w:rFonts w:ascii="Arial" w:eastAsia="Arial" w:hAnsi="Arial" w:cs="Arial"/>
          <w:sz w:val="24"/>
          <w:szCs w:val="24"/>
        </w:rPr>
      </w:pPr>
      <w:r w:rsidRPr="00444750">
        <w:rPr>
          <w:rFonts w:ascii="Arial" w:eastAsia="Arial" w:hAnsi="Arial" w:cs="Arial"/>
          <w:sz w:val="24"/>
          <w:szCs w:val="24"/>
        </w:rPr>
        <w:t>Document Repositories: Collections of documents that represent various types and formats (e.g., contracts, reports) to facilitate comprehensive testing and training.</w:t>
      </w:r>
    </w:p>
    <w:p w14:paraId="0B256907" w14:textId="77777777" w:rsidR="00FC3AF1" w:rsidRPr="00444750" w:rsidRDefault="00EC0A29">
      <w:pPr>
        <w:numPr>
          <w:ilvl w:val="0"/>
          <w:numId w:val="11"/>
        </w:numPr>
        <w:tabs>
          <w:tab w:val="left" w:pos="720"/>
        </w:tabs>
        <w:spacing w:line="314" w:lineRule="auto"/>
        <w:ind w:left="720" w:right="206" w:hanging="264"/>
        <w:rPr>
          <w:rFonts w:ascii="Arial" w:eastAsia="Arial" w:hAnsi="Arial" w:cs="Arial"/>
          <w:sz w:val="24"/>
          <w:szCs w:val="24"/>
        </w:rPr>
      </w:pPr>
      <w:r w:rsidRPr="00444750">
        <w:rPr>
          <w:rFonts w:ascii="Arial" w:eastAsia="Arial" w:hAnsi="Arial" w:cs="Arial"/>
          <w:sz w:val="24"/>
          <w:szCs w:val="24"/>
        </w:rPr>
        <w:t>User Interaction Data: Historical data on user handling of emails/ documents will provide insights into patterns and preferences, essential for model refinement.</w:t>
      </w:r>
    </w:p>
    <w:p w14:paraId="353AE8D7" w14:textId="77777777" w:rsidR="00FC3AF1" w:rsidRPr="00444750" w:rsidRDefault="00FC3AF1">
      <w:pPr>
        <w:spacing w:line="206" w:lineRule="exact"/>
        <w:rPr>
          <w:sz w:val="20"/>
          <w:szCs w:val="20"/>
        </w:rPr>
      </w:pPr>
    </w:p>
    <w:p w14:paraId="30035BE5" w14:textId="77777777" w:rsidR="00FC3AF1" w:rsidRPr="00444750" w:rsidRDefault="00EC0A29">
      <w:pPr>
        <w:ind w:left="120"/>
        <w:rPr>
          <w:sz w:val="20"/>
          <w:szCs w:val="20"/>
        </w:rPr>
      </w:pPr>
      <w:r w:rsidRPr="00444750">
        <w:rPr>
          <w:rFonts w:ascii="Arial" w:eastAsia="Arial" w:hAnsi="Arial" w:cs="Arial"/>
          <w:sz w:val="28"/>
          <w:szCs w:val="28"/>
        </w:rPr>
        <w:t>EVALUATION METRICS</w:t>
      </w:r>
    </w:p>
    <w:p w14:paraId="0BE9273A" w14:textId="77777777" w:rsidR="00FC3AF1" w:rsidRPr="00444750" w:rsidRDefault="00FC3AF1">
      <w:pPr>
        <w:spacing w:line="351" w:lineRule="exact"/>
        <w:rPr>
          <w:sz w:val="20"/>
          <w:szCs w:val="20"/>
        </w:rPr>
      </w:pPr>
    </w:p>
    <w:p w14:paraId="0A92970B" w14:textId="77777777" w:rsidR="00FC3AF1" w:rsidRPr="00444750" w:rsidRDefault="00EC0A29">
      <w:pPr>
        <w:spacing w:line="336" w:lineRule="auto"/>
        <w:ind w:left="120" w:right="1026"/>
        <w:rPr>
          <w:sz w:val="20"/>
          <w:szCs w:val="20"/>
        </w:rPr>
      </w:pPr>
      <w:r w:rsidRPr="00444750">
        <w:rPr>
          <w:rFonts w:ascii="Arial" w:eastAsia="Arial" w:hAnsi="Arial" w:cs="Arial"/>
          <w:sz w:val="24"/>
          <w:szCs w:val="24"/>
        </w:rPr>
        <w:t>To ensure the models' effectiveness, we will employ several evaluation metrics, including:</w:t>
      </w:r>
    </w:p>
    <w:p w14:paraId="34B9329A" w14:textId="77777777" w:rsidR="00FC3AF1" w:rsidRPr="00444750" w:rsidRDefault="00FC3AF1">
      <w:pPr>
        <w:spacing w:line="139" w:lineRule="exact"/>
        <w:rPr>
          <w:sz w:val="20"/>
          <w:szCs w:val="20"/>
        </w:rPr>
      </w:pPr>
    </w:p>
    <w:p w14:paraId="3FD6FADD" w14:textId="77777777" w:rsidR="00FC3AF1" w:rsidRPr="00444750" w:rsidRDefault="00EC0A29">
      <w:pPr>
        <w:numPr>
          <w:ilvl w:val="0"/>
          <w:numId w:val="12"/>
        </w:numPr>
        <w:tabs>
          <w:tab w:val="left" w:pos="720"/>
        </w:tabs>
        <w:ind w:left="720" w:hanging="153"/>
        <w:rPr>
          <w:rFonts w:ascii="Arial" w:eastAsia="Arial" w:hAnsi="Arial" w:cs="Arial"/>
          <w:sz w:val="24"/>
          <w:szCs w:val="24"/>
        </w:rPr>
      </w:pPr>
      <w:r w:rsidRPr="00444750">
        <w:rPr>
          <w:rFonts w:ascii="Arial" w:eastAsia="Arial" w:hAnsi="Arial" w:cs="Arial"/>
          <w:sz w:val="24"/>
          <w:szCs w:val="24"/>
        </w:rPr>
        <w:t>Accuracy: The percentage of correctly classified emails/documents.</w:t>
      </w:r>
    </w:p>
    <w:p w14:paraId="3562BD9D" w14:textId="77777777" w:rsidR="00FC3AF1" w:rsidRPr="00444750" w:rsidRDefault="00FC3AF1">
      <w:pPr>
        <w:spacing w:line="60" w:lineRule="exact"/>
        <w:rPr>
          <w:rFonts w:ascii="Arial" w:eastAsia="Arial" w:hAnsi="Arial" w:cs="Arial"/>
          <w:sz w:val="24"/>
          <w:szCs w:val="24"/>
        </w:rPr>
      </w:pPr>
    </w:p>
    <w:p w14:paraId="2810F4E5" w14:textId="77777777" w:rsidR="00FC3AF1" w:rsidRPr="00444750" w:rsidRDefault="00EC0A29">
      <w:pPr>
        <w:numPr>
          <w:ilvl w:val="0"/>
          <w:numId w:val="12"/>
        </w:numPr>
        <w:tabs>
          <w:tab w:val="left" w:pos="720"/>
        </w:tabs>
        <w:spacing w:line="292" w:lineRule="auto"/>
        <w:ind w:left="720" w:right="486" w:hanging="153"/>
        <w:rPr>
          <w:rFonts w:ascii="Arial" w:eastAsia="Arial" w:hAnsi="Arial" w:cs="Arial"/>
          <w:sz w:val="24"/>
          <w:szCs w:val="24"/>
        </w:rPr>
      </w:pPr>
      <w:r w:rsidRPr="00444750">
        <w:rPr>
          <w:rFonts w:ascii="Arial" w:eastAsia="Arial" w:hAnsi="Arial" w:cs="Arial"/>
          <w:sz w:val="24"/>
          <w:szCs w:val="24"/>
        </w:rPr>
        <w:t>Precision and Recall: To assess the model's ability to correctly identify relevant categories and minimize false positives.</w:t>
      </w:r>
    </w:p>
    <w:p w14:paraId="2D8FCC42" w14:textId="77777777" w:rsidR="00FC3AF1" w:rsidRPr="00444750" w:rsidRDefault="00EC0A29">
      <w:pPr>
        <w:numPr>
          <w:ilvl w:val="0"/>
          <w:numId w:val="12"/>
        </w:numPr>
        <w:tabs>
          <w:tab w:val="left" w:pos="720"/>
        </w:tabs>
        <w:spacing w:line="336" w:lineRule="auto"/>
        <w:ind w:left="720" w:right="406" w:hanging="153"/>
        <w:rPr>
          <w:rFonts w:ascii="Arial" w:eastAsia="Arial" w:hAnsi="Arial" w:cs="Arial"/>
          <w:sz w:val="24"/>
          <w:szCs w:val="24"/>
        </w:rPr>
      </w:pPr>
      <w:r w:rsidRPr="00444750">
        <w:rPr>
          <w:rFonts w:ascii="Arial" w:eastAsia="Arial" w:hAnsi="Arial" w:cs="Arial"/>
          <w:sz w:val="24"/>
          <w:szCs w:val="24"/>
        </w:rPr>
        <w:t>F1 Score: Balances precision and recall, providing a single measure for evaluation.</w:t>
      </w:r>
    </w:p>
    <w:p w14:paraId="009BDC5E" w14:textId="77777777" w:rsidR="00FC3AF1" w:rsidRPr="00444750" w:rsidRDefault="00FC3AF1">
      <w:pPr>
        <w:spacing w:line="139" w:lineRule="exact"/>
        <w:rPr>
          <w:sz w:val="20"/>
          <w:szCs w:val="20"/>
        </w:rPr>
      </w:pPr>
    </w:p>
    <w:p w14:paraId="7661B433" w14:textId="77777777" w:rsidR="00FC3AF1" w:rsidRPr="00444750" w:rsidRDefault="00EC0A29">
      <w:pPr>
        <w:spacing w:line="314" w:lineRule="auto"/>
        <w:ind w:left="120" w:right="666"/>
        <w:rPr>
          <w:sz w:val="20"/>
          <w:szCs w:val="20"/>
        </w:rPr>
      </w:pPr>
      <w:r w:rsidRPr="00444750">
        <w:rPr>
          <w:rFonts w:ascii="Arial" w:eastAsia="Arial" w:hAnsi="Arial" w:cs="Arial"/>
          <w:sz w:val="24"/>
          <w:szCs w:val="24"/>
        </w:rPr>
        <w:t>In addition, continuous monitoring and tuning of the models will be incorporated, using user feedback and performance analytics to enhance accuracy and adaptability over time. This comprehensive approach to AI</w:t>
      </w:r>
    </w:p>
    <w:p w14:paraId="1D4AEF42" w14:textId="77777777" w:rsidR="00FC3AF1" w:rsidRPr="00444750" w:rsidRDefault="00FC3AF1">
      <w:pPr>
        <w:sectPr w:rsidR="00FC3AF1" w:rsidRPr="00444750">
          <w:pgSz w:w="11900" w:h="16838"/>
          <w:pgMar w:top="1440" w:right="1440" w:bottom="1130" w:left="1440" w:header="0" w:footer="0" w:gutter="0"/>
          <w:cols w:space="720" w:equalWidth="0">
            <w:col w:w="9026"/>
          </w:cols>
        </w:sectPr>
      </w:pPr>
    </w:p>
    <w:p w14:paraId="5EC97730" w14:textId="77777777" w:rsidR="00FC3AF1" w:rsidRPr="00444750" w:rsidRDefault="00FC3AF1">
      <w:pPr>
        <w:spacing w:line="5" w:lineRule="exact"/>
        <w:rPr>
          <w:sz w:val="20"/>
          <w:szCs w:val="20"/>
        </w:rPr>
      </w:pPr>
      <w:bookmarkStart w:id="5" w:name="page7"/>
      <w:bookmarkEnd w:id="5"/>
    </w:p>
    <w:p w14:paraId="71EE5FD3" w14:textId="77777777" w:rsidR="00FC3AF1" w:rsidRPr="00444750" w:rsidRDefault="00EC0A29">
      <w:pPr>
        <w:spacing w:line="336" w:lineRule="auto"/>
        <w:ind w:left="120" w:right="426"/>
        <w:rPr>
          <w:sz w:val="20"/>
          <w:szCs w:val="20"/>
        </w:rPr>
      </w:pPr>
      <w:r w:rsidRPr="00444750">
        <w:rPr>
          <w:rFonts w:ascii="Arial" w:eastAsia="Arial" w:hAnsi="Arial" w:cs="Arial"/>
          <w:sz w:val="24"/>
          <w:szCs w:val="24"/>
        </w:rPr>
        <w:t>model selection and training is vital for achieving the intended functionality and performance of the Gen AI Orchestrator.</w:t>
      </w:r>
    </w:p>
    <w:p w14:paraId="60DF175D" w14:textId="77777777" w:rsidR="00FC3AF1" w:rsidRPr="00444750" w:rsidRDefault="00FC3AF1">
      <w:pPr>
        <w:spacing w:line="200" w:lineRule="exact"/>
        <w:rPr>
          <w:sz w:val="20"/>
          <w:szCs w:val="20"/>
        </w:rPr>
      </w:pPr>
    </w:p>
    <w:p w14:paraId="69903269" w14:textId="77777777" w:rsidR="00FC3AF1" w:rsidRPr="00444750" w:rsidRDefault="00EC0A29">
      <w:pPr>
        <w:ind w:left="120"/>
        <w:rPr>
          <w:sz w:val="20"/>
          <w:szCs w:val="20"/>
        </w:rPr>
      </w:pPr>
      <w:r w:rsidRPr="00444750">
        <w:rPr>
          <w:rFonts w:ascii="Arial" w:eastAsia="Arial" w:hAnsi="Arial" w:cs="Arial"/>
          <w:sz w:val="36"/>
          <w:szCs w:val="36"/>
        </w:rPr>
        <w:t>ROUTING LOGIC AND STRATEGIES</w:t>
      </w:r>
    </w:p>
    <w:p w14:paraId="5BEAC800" w14:textId="77777777" w:rsidR="00FC3AF1" w:rsidRPr="00444750" w:rsidRDefault="00FC3AF1">
      <w:pPr>
        <w:spacing w:line="387" w:lineRule="exact"/>
        <w:rPr>
          <w:sz w:val="20"/>
          <w:szCs w:val="20"/>
        </w:rPr>
      </w:pPr>
    </w:p>
    <w:p w14:paraId="59078A61" w14:textId="77777777" w:rsidR="00FC3AF1" w:rsidRPr="00444750" w:rsidRDefault="00EC0A29">
      <w:pPr>
        <w:spacing w:line="306" w:lineRule="auto"/>
        <w:ind w:left="120" w:right="366"/>
        <w:rPr>
          <w:sz w:val="20"/>
          <w:szCs w:val="20"/>
        </w:rPr>
      </w:pPr>
      <w:r w:rsidRPr="00444750">
        <w:rPr>
          <w:rFonts w:ascii="Arial" w:eastAsia="Arial" w:hAnsi="Arial" w:cs="Arial"/>
          <w:sz w:val="24"/>
          <w:szCs w:val="24"/>
        </w:rPr>
        <w:t>The Gen AI Orchestrator employs sophisticated routing logic to effectively manage incoming emails and documents. This system combines rule-based approaches with machine learning strategies to ensure optimal routing decisions.</w:t>
      </w:r>
    </w:p>
    <w:p w14:paraId="1154980A" w14:textId="77777777" w:rsidR="00FC3AF1" w:rsidRPr="00444750" w:rsidRDefault="00FC3AF1">
      <w:pPr>
        <w:spacing w:line="218" w:lineRule="exact"/>
        <w:rPr>
          <w:sz w:val="20"/>
          <w:szCs w:val="20"/>
        </w:rPr>
      </w:pPr>
    </w:p>
    <w:p w14:paraId="75596137" w14:textId="77777777" w:rsidR="00FC3AF1" w:rsidRPr="00444750" w:rsidRDefault="00EC0A29">
      <w:pPr>
        <w:ind w:left="120"/>
        <w:rPr>
          <w:sz w:val="20"/>
          <w:szCs w:val="20"/>
        </w:rPr>
      </w:pPr>
      <w:r w:rsidRPr="00444750">
        <w:rPr>
          <w:rFonts w:ascii="Arial" w:eastAsia="Arial" w:hAnsi="Arial" w:cs="Arial"/>
          <w:sz w:val="28"/>
          <w:szCs w:val="28"/>
        </w:rPr>
        <w:t>RULE-BASED ROUTING</w:t>
      </w:r>
    </w:p>
    <w:p w14:paraId="00F373EB" w14:textId="77777777" w:rsidR="00FC3AF1" w:rsidRPr="00444750" w:rsidRDefault="00FC3AF1">
      <w:pPr>
        <w:spacing w:line="351" w:lineRule="exact"/>
        <w:rPr>
          <w:sz w:val="20"/>
          <w:szCs w:val="20"/>
        </w:rPr>
      </w:pPr>
    </w:p>
    <w:p w14:paraId="16B2B872" w14:textId="77777777" w:rsidR="00FC3AF1" w:rsidRPr="00444750" w:rsidRDefault="00EC0A29">
      <w:pPr>
        <w:spacing w:line="336" w:lineRule="auto"/>
        <w:ind w:left="120" w:right="306"/>
        <w:rPr>
          <w:sz w:val="20"/>
          <w:szCs w:val="20"/>
        </w:rPr>
      </w:pPr>
      <w:r w:rsidRPr="00444750">
        <w:rPr>
          <w:rFonts w:ascii="Arial" w:eastAsia="Arial" w:hAnsi="Arial" w:cs="Arial"/>
          <w:sz w:val="24"/>
          <w:szCs w:val="24"/>
        </w:rPr>
        <w:t>In the rule-based routing approach, the system utilizes predefined criteria to categorize and direct incoming communications. Some key aspects include:</w:t>
      </w:r>
    </w:p>
    <w:p w14:paraId="615A981F" w14:textId="77777777" w:rsidR="00FC3AF1" w:rsidRPr="00444750" w:rsidRDefault="00FC3AF1">
      <w:pPr>
        <w:spacing w:line="139" w:lineRule="exact"/>
        <w:rPr>
          <w:sz w:val="20"/>
          <w:szCs w:val="20"/>
        </w:rPr>
      </w:pPr>
    </w:p>
    <w:p w14:paraId="6B8AD721" w14:textId="77777777" w:rsidR="00FC3AF1" w:rsidRPr="00444750" w:rsidRDefault="00EC0A29">
      <w:pPr>
        <w:numPr>
          <w:ilvl w:val="0"/>
          <w:numId w:val="13"/>
        </w:numPr>
        <w:tabs>
          <w:tab w:val="left" w:pos="720"/>
        </w:tabs>
        <w:spacing w:line="292" w:lineRule="auto"/>
        <w:ind w:left="720" w:right="146" w:hanging="153"/>
        <w:rPr>
          <w:rFonts w:ascii="Arial" w:eastAsia="Arial" w:hAnsi="Arial" w:cs="Arial"/>
          <w:sz w:val="24"/>
          <w:szCs w:val="24"/>
        </w:rPr>
      </w:pPr>
      <w:r w:rsidRPr="00444750">
        <w:rPr>
          <w:rFonts w:ascii="Arial" w:eastAsia="Arial" w:hAnsi="Arial" w:cs="Arial"/>
          <w:sz w:val="24"/>
          <w:szCs w:val="24"/>
        </w:rPr>
        <w:t>Static Rules: These rules are established based on organizational policies and best practices. For example, emails from specific clients may be automatically prioritized or forwarded to designated departments.</w:t>
      </w:r>
    </w:p>
    <w:p w14:paraId="486C0ADE" w14:textId="77777777" w:rsidR="00FC3AF1" w:rsidRPr="00444750" w:rsidRDefault="00EC0A29">
      <w:pPr>
        <w:numPr>
          <w:ilvl w:val="0"/>
          <w:numId w:val="13"/>
        </w:numPr>
        <w:tabs>
          <w:tab w:val="left" w:pos="720"/>
        </w:tabs>
        <w:spacing w:line="315" w:lineRule="auto"/>
        <w:ind w:left="720" w:right="286" w:hanging="153"/>
        <w:rPr>
          <w:rFonts w:ascii="Arial" w:eastAsia="Arial" w:hAnsi="Arial" w:cs="Arial"/>
          <w:sz w:val="24"/>
          <w:szCs w:val="24"/>
        </w:rPr>
      </w:pPr>
      <w:r w:rsidRPr="00444750">
        <w:rPr>
          <w:rFonts w:ascii="Arial" w:eastAsia="Arial" w:hAnsi="Arial" w:cs="Arial"/>
          <w:sz w:val="24"/>
          <w:szCs w:val="24"/>
        </w:rPr>
        <w:t>Keyword Matching: The system can scan content for specific keywords or phrases that trigger predefined actions. For instance, emails containing "urgent support" may be routed immediately to the support team.</w:t>
      </w:r>
    </w:p>
    <w:p w14:paraId="73E9C67B" w14:textId="77777777" w:rsidR="00FC3AF1" w:rsidRPr="00444750" w:rsidRDefault="00FC3AF1">
      <w:pPr>
        <w:spacing w:line="200" w:lineRule="exact"/>
        <w:rPr>
          <w:sz w:val="20"/>
          <w:szCs w:val="20"/>
        </w:rPr>
      </w:pPr>
    </w:p>
    <w:p w14:paraId="6A7042BC" w14:textId="77777777" w:rsidR="00FC3AF1" w:rsidRPr="00444750" w:rsidRDefault="00FC3AF1">
      <w:pPr>
        <w:spacing w:line="297" w:lineRule="exact"/>
        <w:rPr>
          <w:sz w:val="20"/>
          <w:szCs w:val="20"/>
        </w:rPr>
      </w:pPr>
    </w:p>
    <w:p w14:paraId="6FBD0F6B" w14:textId="77777777" w:rsidR="00FC3AF1" w:rsidRPr="00444750" w:rsidRDefault="00EC0A29">
      <w:pPr>
        <w:spacing w:line="314" w:lineRule="auto"/>
        <w:ind w:left="120" w:right="146"/>
        <w:rPr>
          <w:sz w:val="20"/>
          <w:szCs w:val="20"/>
        </w:rPr>
      </w:pPr>
      <w:r w:rsidRPr="00444750">
        <w:rPr>
          <w:rFonts w:ascii="Arial" w:eastAsia="Arial" w:hAnsi="Arial" w:cs="Arial"/>
          <w:sz w:val="24"/>
          <w:szCs w:val="24"/>
        </w:rPr>
        <w:t>This method provides quick and predictable results, relying on the organization's established decision frameworks. However, it may lack the adaptability to evolving communication patterns without continuous updates.</w:t>
      </w:r>
    </w:p>
    <w:p w14:paraId="43057601" w14:textId="77777777" w:rsidR="00FC3AF1" w:rsidRPr="00444750" w:rsidRDefault="00FC3AF1">
      <w:pPr>
        <w:spacing w:line="206" w:lineRule="exact"/>
        <w:rPr>
          <w:sz w:val="20"/>
          <w:szCs w:val="20"/>
        </w:rPr>
      </w:pPr>
    </w:p>
    <w:p w14:paraId="438CE133" w14:textId="77777777" w:rsidR="00FC3AF1" w:rsidRPr="00444750" w:rsidRDefault="00EC0A29">
      <w:pPr>
        <w:ind w:left="120"/>
        <w:rPr>
          <w:sz w:val="20"/>
          <w:szCs w:val="20"/>
        </w:rPr>
      </w:pPr>
      <w:r w:rsidRPr="00444750">
        <w:rPr>
          <w:rFonts w:ascii="Arial" w:eastAsia="Arial" w:hAnsi="Arial" w:cs="Arial"/>
          <w:sz w:val="28"/>
          <w:szCs w:val="28"/>
        </w:rPr>
        <w:t>MACHINE LEARNING ROUTING</w:t>
      </w:r>
    </w:p>
    <w:p w14:paraId="0EA83D65" w14:textId="77777777" w:rsidR="00FC3AF1" w:rsidRPr="00444750" w:rsidRDefault="00FC3AF1">
      <w:pPr>
        <w:spacing w:line="351" w:lineRule="exact"/>
        <w:rPr>
          <w:sz w:val="20"/>
          <w:szCs w:val="20"/>
        </w:rPr>
      </w:pPr>
    </w:p>
    <w:p w14:paraId="6747F354" w14:textId="77777777" w:rsidR="00FC3AF1" w:rsidRPr="00444750" w:rsidRDefault="00EC0A29">
      <w:pPr>
        <w:spacing w:line="314" w:lineRule="auto"/>
        <w:ind w:left="120" w:right="206"/>
        <w:rPr>
          <w:sz w:val="20"/>
          <w:szCs w:val="20"/>
        </w:rPr>
      </w:pPr>
      <w:r w:rsidRPr="00444750">
        <w:rPr>
          <w:rFonts w:ascii="Arial" w:eastAsia="Arial" w:hAnsi="Arial" w:cs="Arial"/>
          <w:sz w:val="24"/>
          <w:szCs w:val="24"/>
        </w:rPr>
        <w:t>Complementing rule-based routing, the orchestrator also integrates machine learning techniques. This enables dynamic decision-making based on past data. Features include:</w:t>
      </w:r>
    </w:p>
    <w:p w14:paraId="4E4EBABA" w14:textId="77777777" w:rsidR="00FC3AF1" w:rsidRPr="00444750" w:rsidRDefault="00FC3AF1">
      <w:pPr>
        <w:spacing w:line="165" w:lineRule="exact"/>
        <w:rPr>
          <w:sz w:val="20"/>
          <w:szCs w:val="20"/>
        </w:rPr>
      </w:pPr>
    </w:p>
    <w:p w14:paraId="3D5E49E9" w14:textId="77777777" w:rsidR="00FC3AF1" w:rsidRPr="00444750" w:rsidRDefault="00EC0A29">
      <w:pPr>
        <w:numPr>
          <w:ilvl w:val="0"/>
          <w:numId w:val="14"/>
        </w:numPr>
        <w:tabs>
          <w:tab w:val="left" w:pos="720"/>
        </w:tabs>
        <w:spacing w:line="306" w:lineRule="auto"/>
        <w:ind w:left="720" w:right="246" w:hanging="264"/>
        <w:rPr>
          <w:rFonts w:ascii="Arial" w:eastAsia="Arial" w:hAnsi="Arial" w:cs="Arial"/>
          <w:sz w:val="24"/>
          <w:szCs w:val="24"/>
        </w:rPr>
      </w:pPr>
      <w:r w:rsidRPr="00444750">
        <w:rPr>
          <w:rFonts w:ascii="Arial" w:eastAsia="Arial" w:hAnsi="Arial" w:cs="Arial"/>
          <w:sz w:val="24"/>
          <w:szCs w:val="24"/>
        </w:rPr>
        <w:t>Adaptive Algorithms: Utilizing historical email and document data, the system learns from previous routing decisions to enhance future accuracy. For example, if an email frequently gets misrouted, the model refines its calculations to better recognize similar scenarios.</w:t>
      </w:r>
    </w:p>
    <w:p w14:paraId="65464F67" w14:textId="77777777" w:rsidR="00FC3AF1" w:rsidRPr="00444750" w:rsidRDefault="00FC3AF1">
      <w:pPr>
        <w:spacing w:line="176" w:lineRule="exact"/>
        <w:rPr>
          <w:rFonts w:ascii="Arial" w:eastAsia="Arial" w:hAnsi="Arial" w:cs="Arial"/>
          <w:sz w:val="24"/>
          <w:szCs w:val="24"/>
        </w:rPr>
      </w:pPr>
    </w:p>
    <w:p w14:paraId="55610180" w14:textId="77777777" w:rsidR="00FC3AF1" w:rsidRPr="00444750" w:rsidRDefault="00EC0A29">
      <w:pPr>
        <w:numPr>
          <w:ilvl w:val="0"/>
          <w:numId w:val="14"/>
        </w:numPr>
        <w:tabs>
          <w:tab w:val="left" w:pos="720"/>
        </w:tabs>
        <w:spacing w:line="306" w:lineRule="auto"/>
        <w:ind w:left="720" w:right="186" w:hanging="264"/>
        <w:rPr>
          <w:rFonts w:ascii="Arial" w:eastAsia="Arial" w:hAnsi="Arial" w:cs="Arial"/>
          <w:sz w:val="24"/>
          <w:szCs w:val="24"/>
        </w:rPr>
      </w:pPr>
      <w:r w:rsidRPr="00444750">
        <w:rPr>
          <w:rFonts w:ascii="Arial" w:eastAsia="Arial" w:hAnsi="Arial" w:cs="Arial"/>
          <w:sz w:val="24"/>
          <w:szCs w:val="24"/>
        </w:rPr>
        <w:t>Predictive Analytics: Machine learning models assess incoming messages, analyzing various features such as sentiment, sender history, and content type. By doing so, the system can anticipate the most appropriate action, providing a tailored response.</w:t>
      </w:r>
    </w:p>
    <w:p w14:paraId="05837899" w14:textId="77777777" w:rsidR="00FC3AF1" w:rsidRPr="00444750" w:rsidRDefault="00FC3AF1">
      <w:pPr>
        <w:sectPr w:rsidR="00FC3AF1" w:rsidRPr="00444750">
          <w:pgSz w:w="11900" w:h="16838"/>
          <w:pgMar w:top="1440" w:right="1440" w:bottom="1050" w:left="1440" w:header="0" w:footer="0" w:gutter="0"/>
          <w:cols w:space="720" w:equalWidth="0">
            <w:col w:w="9026"/>
          </w:cols>
        </w:sectPr>
      </w:pPr>
    </w:p>
    <w:p w14:paraId="1FB64B0B" w14:textId="77777777" w:rsidR="00FC3AF1" w:rsidRPr="00444750" w:rsidRDefault="00FC3AF1">
      <w:pPr>
        <w:spacing w:line="5" w:lineRule="exact"/>
        <w:rPr>
          <w:sz w:val="20"/>
          <w:szCs w:val="20"/>
        </w:rPr>
      </w:pPr>
      <w:bookmarkStart w:id="6" w:name="page8"/>
      <w:bookmarkEnd w:id="6"/>
    </w:p>
    <w:p w14:paraId="2F69A716" w14:textId="77777777" w:rsidR="00FC3AF1" w:rsidRPr="00444750" w:rsidRDefault="00EC0A29">
      <w:pPr>
        <w:numPr>
          <w:ilvl w:val="0"/>
          <w:numId w:val="15"/>
        </w:numPr>
        <w:tabs>
          <w:tab w:val="left" w:pos="720"/>
        </w:tabs>
        <w:spacing w:line="314" w:lineRule="auto"/>
        <w:ind w:left="720" w:right="306" w:hanging="264"/>
        <w:rPr>
          <w:rFonts w:ascii="Arial" w:eastAsia="Arial" w:hAnsi="Arial" w:cs="Arial"/>
          <w:sz w:val="24"/>
          <w:szCs w:val="24"/>
        </w:rPr>
      </w:pPr>
      <w:r w:rsidRPr="00444750">
        <w:rPr>
          <w:rFonts w:ascii="Arial" w:eastAsia="Arial" w:hAnsi="Arial" w:cs="Arial"/>
          <w:sz w:val="24"/>
          <w:szCs w:val="24"/>
        </w:rPr>
        <w:t>Feedback Loops: User interactions and outcomes are continuously monitored. This real-time feedback helps retrain models, ensuring they evolve in line with organizational needs.</w:t>
      </w:r>
    </w:p>
    <w:p w14:paraId="033BB26A" w14:textId="77777777" w:rsidR="00FC3AF1" w:rsidRPr="00444750" w:rsidRDefault="00FC3AF1">
      <w:pPr>
        <w:spacing w:line="206" w:lineRule="exact"/>
        <w:rPr>
          <w:sz w:val="20"/>
          <w:szCs w:val="20"/>
        </w:rPr>
      </w:pPr>
    </w:p>
    <w:p w14:paraId="2438418F" w14:textId="77777777" w:rsidR="00FC3AF1" w:rsidRPr="00444750" w:rsidRDefault="00EC0A29">
      <w:pPr>
        <w:ind w:left="120"/>
        <w:rPr>
          <w:sz w:val="20"/>
          <w:szCs w:val="20"/>
        </w:rPr>
      </w:pPr>
      <w:r w:rsidRPr="00444750">
        <w:rPr>
          <w:rFonts w:ascii="Arial" w:eastAsia="Arial" w:hAnsi="Arial" w:cs="Arial"/>
          <w:sz w:val="28"/>
          <w:szCs w:val="28"/>
        </w:rPr>
        <w:t>DECISION-MAKING FRAMEWORK</w:t>
      </w:r>
    </w:p>
    <w:p w14:paraId="1D37D582" w14:textId="77777777" w:rsidR="00FC3AF1" w:rsidRPr="00444750" w:rsidRDefault="00FC3AF1">
      <w:pPr>
        <w:spacing w:line="351" w:lineRule="exact"/>
        <w:rPr>
          <w:sz w:val="20"/>
          <w:szCs w:val="20"/>
        </w:rPr>
      </w:pPr>
    </w:p>
    <w:p w14:paraId="02069C72" w14:textId="77777777" w:rsidR="00FC3AF1" w:rsidRPr="00444750" w:rsidRDefault="00EC0A29">
      <w:pPr>
        <w:spacing w:line="336" w:lineRule="auto"/>
        <w:ind w:left="120" w:right="606"/>
        <w:rPr>
          <w:sz w:val="20"/>
          <w:szCs w:val="20"/>
        </w:rPr>
      </w:pPr>
      <w:r w:rsidRPr="00444750">
        <w:rPr>
          <w:rFonts w:ascii="Arial" w:eastAsia="Arial" w:hAnsi="Arial" w:cs="Arial"/>
          <w:sz w:val="24"/>
          <w:szCs w:val="24"/>
        </w:rPr>
        <w:t>When an email or document arrives, the orchestrator follows a systematic approach:</w:t>
      </w:r>
    </w:p>
    <w:p w14:paraId="52AC6814" w14:textId="77777777" w:rsidR="00FC3AF1" w:rsidRPr="00444750" w:rsidRDefault="00FC3AF1">
      <w:pPr>
        <w:spacing w:line="139" w:lineRule="exact"/>
        <w:rPr>
          <w:sz w:val="20"/>
          <w:szCs w:val="20"/>
        </w:rPr>
      </w:pPr>
    </w:p>
    <w:p w14:paraId="3B21969E" w14:textId="77777777" w:rsidR="00FC3AF1" w:rsidRPr="00444750" w:rsidRDefault="00EC0A29">
      <w:pPr>
        <w:numPr>
          <w:ilvl w:val="0"/>
          <w:numId w:val="16"/>
        </w:numPr>
        <w:tabs>
          <w:tab w:val="left" w:pos="720"/>
        </w:tabs>
        <w:spacing w:line="292" w:lineRule="auto"/>
        <w:ind w:left="720" w:right="386" w:hanging="153"/>
        <w:rPr>
          <w:rFonts w:ascii="Arial" w:eastAsia="Arial" w:hAnsi="Arial" w:cs="Arial"/>
          <w:sz w:val="24"/>
          <w:szCs w:val="24"/>
        </w:rPr>
      </w:pPr>
      <w:r w:rsidRPr="00444750">
        <w:rPr>
          <w:rFonts w:ascii="Arial" w:eastAsia="Arial" w:hAnsi="Arial" w:cs="Arial"/>
          <w:sz w:val="24"/>
          <w:szCs w:val="24"/>
        </w:rPr>
        <w:t>Initial Classification: The system classifies the content using both rule-based criteria and machine learning predictions.</w:t>
      </w:r>
    </w:p>
    <w:p w14:paraId="129C0398" w14:textId="77777777" w:rsidR="00FC3AF1" w:rsidRPr="00444750" w:rsidRDefault="00EC0A29">
      <w:pPr>
        <w:numPr>
          <w:ilvl w:val="0"/>
          <w:numId w:val="16"/>
        </w:numPr>
        <w:tabs>
          <w:tab w:val="left" w:pos="720"/>
        </w:tabs>
        <w:spacing w:line="292" w:lineRule="auto"/>
        <w:ind w:left="720" w:right="346" w:hanging="153"/>
        <w:rPr>
          <w:rFonts w:ascii="Arial" w:eastAsia="Arial" w:hAnsi="Arial" w:cs="Arial"/>
          <w:sz w:val="24"/>
          <w:szCs w:val="24"/>
        </w:rPr>
      </w:pPr>
      <w:r w:rsidRPr="00444750">
        <w:rPr>
          <w:rFonts w:ascii="Arial" w:eastAsia="Arial" w:hAnsi="Arial" w:cs="Arial"/>
          <w:sz w:val="24"/>
          <w:szCs w:val="24"/>
        </w:rPr>
        <w:t>Routing Decision: Based on the classification, the orchestrator applies the most appropriate routing logic—whether predefined rules or adaptive machine learning suggestions—to determine the destination.</w:t>
      </w:r>
    </w:p>
    <w:p w14:paraId="064289AE" w14:textId="77777777" w:rsidR="00FC3AF1" w:rsidRPr="00444750" w:rsidRDefault="00EC0A29">
      <w:pPr>
        <w:numPr>
          <w:ilvl w:val="0"/>
          <w:numId w:val="16"/>
        </w:numPr>
        <w:tabs>
          <w:tab w:val="left" w:pos="720"/>
        </w:tabs>
        <w:spacing w:line="338" w:lineRule="auto"/>
        <w:ind w:left="720" w:right="266" w:hanging="153"/>
        <w:rPr>
          <w:rFonts w:ascii="Arial" w:eastAsia="Arial" w:hAnsi="Arial" w:cs="Arial"/>
          <w:sz w:val="24"/>
          <w:szCs w:val="24"/>
        </w:rPr>
      </w:pPr>
      <w:r w:rsidRPr="00444750">
        <w:rPr>
          <w:rFonts w:ascii="Arial" w:eastAsia="Arial" w:hAnsi="Arial" w:cs="Arial"/>
          <w:sz w:val="24"/>
          <w:szCs w:val="24"/>
        </w:rPr>
        <w:t>Action Execution: Finally, the system reroutes the communication while gathering data on its effectiveness, contributing to continuous improvement.</w:t>
      </w:r>
    </w:p>
    <w:p w14:paraId="41A8992D" w14:textId="77777777" w:rsidR="00FC3AF1" w:rsidRPr="00444750" w:rsidRDefault="00FC3AF1">
      <w:pPr>
        <w:spacing w:line="200" w:lineRule="exact"/>
        <w:rPr>
          <w:sz w:val="20"/>
          <w:szCs w:val="20"/>
        </w:rPr>
      </w:pPr>
    </w:p>
    <w:p w14:paraId="7C091954" w14:textId="77777777" w:rsidR="00FC3AF1" w:rsidRPr="00444750" w:rsidRDefault="00FC3AF1">
      <w:pPr>
        <w:spacing w:line="271" w:lineRule="exact"/>
        <w:rPr>
          <w:sz w:val="20"/>
          <w:szCs w:val="20"/>
        </w:rPr>
      </w:pPr>
    </w:p>
    <w:p w14:paraId="041D9E62" w14:textId="77777777" w:rsidR="00FC3AF1" w:rsidRPr="00444750" w:rsidRDefault="00EC0A29">
      <w:pPr>
        <w:spacing w:line="314" w:lineRule="auto"/>
        <w:ind w:left="120" w:right="486"/>
        <w:rPr>
          <w:sz w:val="20"/>
          <w:szCs w:val="20"/>
        </w:rPr>
      </w:pPr>
      <w:r w:rsidRPr="00444750">
        <w:rPr>
          <w:rFonts w:ascii="Arial" w:eastAsia="Arial" w:hAnsi="Arial" w:cs="Arial"/>
          <w:sz w:val="24"/>
          <w:szCs w:val="24"/>
        </w:rPr>
        <w:t>This dual approach of leveraging both rule-based and machine learning-driven methodologies allows the Gen AI Orchestrator to maintain flexibility and accuracy in handling communications within dynamic environments.</w:t>
      </w:r>
    </w:p>
    <w:p w14:paraId="7F51DA9B" w14:textId="77777777" w:rsidR="00FC3AF1" w:rsidRPr="00444750" w:rsidRDefault="00FC3AF1">
      <w:pPr>
        <w:spacing w:line="226" w:lineRule="exact"/>
        <w:rPr>
          <w:sz w:val="20"/>
          <w:szCs w:val="20"/>
        </w:rPr>
      </w:pPr>
    </w:p>
    <w:p w14:paraId="023C77AE" w14:textId="77777777" w:rsidR="00FC3AF1" w:rsidRPr="00444750" w:rsidRDefault="00EC0A29">
      <w:pPr>
        <w:ind w:left="120"/>
        <w:rPr>
          <w:sz w:val="20"/>
          <w:szCs w:val="20"/>
        </w:rPr>
      </w:pPr>
      <w:r w:rsidRPr="00444750">
        <w:rPr>
          <w:rFonts w:ascii="Arial" w:eastAsia="Arial" w:hAnsi="Arial" w:cs="Arial"/>
          <w:sz w:val="36"/>
          <w:szCs w:val="36"/>
        </w:rPr>
        <w:t>INTEGRATION WITH EXISTING SYSTEMS</w:t>
      </w:r>
    </w:p>
    <w:p w14:paraId="64C7FBFD" w14:textId="77777777" w:rsidR="00FC3AF1" w:rsidRPr="00444750" w:rsidRDefault="00FC3AF1">
      <w:pPr>
        <w:spacing w:line="387" w:lineRule="exact"/>
        <w:rPr>
          <w:sz w:val="20"/>
          <w:szCs w:val="20"/>
        </w:rPr>
      </w:pPr>
    </w:p>
    <w:p w14:paraId="671B1870" w14:textId="77777777" w:rsidR="00FC3AF1" w:rsidRPr="00444750" w:rsidRDefault="00EC0A29">
      <w:pPr>
        <w:spacing w:line="307" w:lineRule="auto"/>
        <w:ind w:left="120" w:right="126"/>
        <w:rPr>
          <w:sz w:val="20"/>
          <w:szCs w:val="20"/>
        </w:rPr>
      </w:pPr>
      <w:r w:rsidRPr="00444750">
        <w:rPr>
          <w:rFonts w:ascii="Arial" w:eastAsia="Arial" w:hAnsi="Arial" w:cs="Arial"/>
          <w:sz w:val="24"/>
          <w:szCs w:val="24"/>
        </w:rPr>
        <w:t>The successful implementation of the Gen AI Orchestrator necessitates seamless integration with pre-existing email and document management systems to ensure smooth operations and maximize benefit. This section provides a detailed overview of the integration strategies, protocols, APIs, and interfaces required.</w:t>
      </w:r>
    </w:p>
    <w:p w14:paraId="15857760" w14:textId="77777777" w:rsidR="00FC3AF1" w:rsidRPr="00444750" w:rsidRDefault="00FC3AF1">
      <w:pPr>
        <w:spacing w:line="200" w:lineRule="exact"/>
        <w:rPr>
          <w:sz w:val="20"/>
          <w:szCs w:val="20"/>
        </w:rPr>
      </w:pPr>
    </w:p>
    <w:p w14:paraId="3C416CED" w14:textId="77777777" w:rsidR="00FC3AF1" w:rsidRPr="00444750" w:rsidRDefault="00FC3AF1">
      <w:pPr>
        <w:spacing w:line="350" w:lineRule="exact"/>
        <w:rPr>
          <w:sz w:val="20"/>
          <w:szCs w:val="20"/>
        </w:rPr>
      </w:pPr>
    </w:p>
    <w:p w14:paraId="34FC8BC7" w14:textId="77777777" w:rsidR="00FC3AF1" w:rsidRPr="00444750" w:rsidRDefault="00EC0A29">
      <w:pPr>
        <w:ind w:left="120"/>
        <w:rPr>
          <w:sz w:val="20"/>
          <w:szCs w:val="20"/>
        </w:rPr>
      </w:pPr>
      <w:r w:rsidRPr="00444750">
        <w:rPr>
          <w:rFonts w:ascii="Arial" w:eastAsia="Arial" w:hAnsi="Arial" w:cs="Arial"/>
          <w:sz w:val="28"/>
          <w:szCs w:val="28"/>
        </w:rPr>
        <w:t>KEY INTEGRATION POINTS</w:t>
      </w:r>
    </w:p>
    <w:p w14:paraId="578B164D" w14:textId="77777777" w:rsidR="00FC3AF1" w:rsidRPr="00444750" w:rsidRDefault="00FC3AF1">
      <w:pPr>
        <w:spacing w:line="351" w:lineRule="exact"/>
        <w:rPr>
          <w:sz w:val="20"/>
          <w:szCs w:val="20"/>
        </w:rPr>
      </w:pPr>
    </w:p>
    <w:p w14:paraId="0DE36CFB" w14:textId="77777777" w:rsidR="00FC3AF1" w:rsidRPr="00444750" w:rsidRDefault="00EC0A29">
      <w:pPr>
        <w:spacing w:line="336" w:lineRule="auto"/>
        <w:ind w:left="120" w:right="286"/>
        <w:rPr>
          <w:sz w:val="20"/>
          <w:szCs w:val="20"/>
        </w:rPr>
      </w:pPr>
      <w:r w:rsidRPr="00444750">
        <w:rPr>
          <w:rFonts w:ascii="Arial" w:eastAsia="Arial" w:hAnsi="Arial" w:cs="Arial"/>
          <w:sz w:val="24"/>
          <w:szCs w:val="24"/>
        </w:rPr>
        <w:t>To facilitate compatibility, the Gen AI Orchestrator will focus on the following integration points:</w:t>
      </w:r>
    </w:p>
    <w:p w14:paraId="68D886F6" w14:textId="77777777" w:rsidR="00FC3AF1" w:rsidRPr="00444750" w:rsidRDefault="00FC3AF1">
      <w:pPr>
        <w:spacing w:line="139" w:lineRule="exact"/>
        <w:rPr>
          <w:sz w:val="20"/>
          <w:szCs w:val="20"/>
        </w:rPr>
      </w:pPr>
    </w:p>
    <w:p w14:paraId="55BE8AE5" w14:textId="77777777" w:rsidR="00FC3AF1" w:rsidRPr="00444750" w:rsidRDefault="00EC0A29">
      <w:pPr>
        <w:numPr>
          <w:ilvl w:val="0"/>
          <w:numId w:val="17"/>
        </w:numPr>
        <w:tabs>
          <w:tab w:val="left" w:pos="720"/>
        </w:tabs>
        <w:ind w:left="720" w:hanging="264"/>
        <w:rPr>
          <w:rFonts w:ascii="Arial" w:eastAsia="Arial" w:hAnsi="Arial" w:cs="Arial"/>
          <w:sz w:val="24"/>
          <w:szCs w:val="24"/>
        </w:rPr>
      </w:pPr>
      <w:r w:rsidRPr="00444750">
        <w:rPr>
          <w:rFonts w:ascii="Arial" w:eastAsia="Arial" w:hAnsi="Arial" w:cs="Arial"/>
          <w:sz w:val="24"/>
          <w:szCs w:val="24"/>
        </w:rPr>
        <w:t>Email Servers</w:t>
      </w:r>
    </w:p>
    <w:p w14:paraId="09E352E1" w14:textId="77777777" w:rsidR="00FC3AF1" w:rsidRPr="00444750" w:rsidRDefault="00FC3AF1">
      <w:pPr>
        <w:spacing w:line="300" w:lineRule="exact"/>
        <w:rPr>
          <w:rFonts w:ascii="Arial" w:eastAsia="Arial" w:hAnsi="Arial" w:cs="Arial"/>
          <w:sz w:val="24"/>
          <w:szCs w:val="24"/>
        </w:rPr>
      </w:pPr>
    </w:p>
    <w:p w14:paraId="70EF337D" w14:textId="77777777" w:rsidR="00FC3AF1" w:rsidRPr="00444750" w:rsidRDefault="00EC0A29">
      <w:pPr>
        <w:numPr>
          <w:ilvl w:val="1"/>
          <w:numId w:val="17"/>
        </w:numPr>
        <w:tabs>
          <w:tab w:val="left" w:pos="1320"/>
        </w:tabs>
        <w:spacing w:line="292" w:lineRule="auto"/>
        <w:ind w:left="1320" w:right="286" w:hanging="218"/>
        <w:rPr>
          <w:rFonts w:ascii="Arial" w:eastAsia="Arial" w:hAnsi="Arial" w:cs="Arial"/>
          <w:sz w:val="24"/>
          <w:szCs w:val="24"/>
        </w:rPr>
      </w:pPr>
      <w:r w:rsidRPr="00444750">
        <w:rPr>
          <w:rFonts w:ascii="Arial" w:eastAsia="Arial" w:hAnsi="Arial" w:cs="Arial"/>
          <w:sz w:val="24"/>
          <w:szCs w:val="24"/>
        </w:rPr>
        <w:t>Microsoft Exchange: Integration via Exchange Web Services (EWS) API will enable the orchestrator to access and manage emails effectively.</w:t>
      </w:r>
    </w:p>
    <w:p w14:paraId="239733A1" w14:textId="77777777" w:rsidR="00FC3AF1" w:rsidRPr="00444750" w:rsidRDefault="00EC0A29">
      <w:pPr>
        <w:numPr>
          <w:ilvl w:val="1"/>
          <w:numId w:val="17"/>
        </w:numPr>
        <w:tabs>
          <w:tab w:val="left" w:pos="1320"/>
        </w:tabs>
        <w:spacing w:line="336" w:lineRule="auto"/>
        <w:ind w:left="1320" w:right="406" w:hanging="218"/>
        <w:rPr>
          <w:rFonts w:ascii="Arial" w:eastAsia="Arial" w:hAnsi="Arial" w:cs="Arial"/>
          <w:sz w:val="24"/>
          <w:szCs w:val="24"/>
        </w:rPr>
      </w:pPr>
      <w:r w:rsidRPr="00444750">
        <w:rPr>
          <w:rFonts w:ascii="Arial" w:eastAsia="Arial" w:hAnsi="Arial" w:cs="Arial"/>
          <w:sz w:val="24"/>
          <w:szCs w:val="24"/>
        </w:rPr>
        <w:t>Gmail: Utilizing the Gmail API to fetch, send, and organize emails ensures a direct link to Gmail accounts.</w:t>
      </w:r>
    </w:p>
    <w:p w14:paraId="7AA46CA5" w14:textId="77777777" w:rsidR="00FC3AF1" w:rsidRPr="00444750" w:rsidRDefault="00FC3AF1">
      <w:pPr>
        <w:sectPr w:rsidR="00FC3AF1" w:rsidRPr="00444750">
          <w:pgSz w:w="11900" w:h="16838"/>
          <w:pgMar w:top="1440" w:right="1440" w:bottom="1013" w:left="1440" w:header="0" w:footer="0" w:gutter="0"/>
          <w:cols w:space="720" w:equalWidth="0">
            <w:col w:w="9026"/>
          </w:cols>
        </w:sectPr>
      </w:pPr>
    </w:p>
    <w:p w14:paraId="10E8E8E2" w14:textId="77777777" w:rsidR="00FC3AF1" w:rsidRPr="00444750" w:rsidRDefault="00FC3AF1">
      <w:pPr>
        <w:spacing w:line="5" w:lineRule="exact"/>
        <w:rPr>
          <w:sz w:val="20"/>
          <w:szCs w:val="20"/>
        </w:rPr>
      </w:pPr>
      <w:bookmarkStart w:id="7" w:name="page9"/>
      <w:bookmarkEnd w:id="7"/>
    </w:p>
    <w:p w14:paraId="523AF227" w14:textId="77777777" w:rsidR="00FC3AF1" w:rsidRPr="00444750" w:rsidRDefault="00EC0A29">
      <w:pPr>
        <w:numPr>
          <w:ilvl w:val="0"/>
          <w:numId w:val="18"/>
        </w:numPr>
        <w:tabs>
          <w:tab w:val="left" w:pos="720"/>
        </w:tabs>
        <w:ind w:left="720" w:hanging="264"/>
        <w:rPr>
          <w:rFonts w:ascii="Arial" w:eastAsia="Arial" w:hAnsi="Arial" w:cs="Arial"/>
          <w:sz w:val="24"/>
          <w:szCs w:val="24"/>
        </w:rPr>
      </w:pPr>
      <w:r w:rsidRPr="00444750">
        <w:rPr>
          <w:rFonts w:ascii="Arial" w:eastAsia="Arial" w:hAnsi="Arial" w:cs="Arial"/>
          <w:sz w:val="24"/>
          <w:szCs w:val="24"/>
        </w:rPr>
        <w:t>Document Management Systems</w:t>
      </w:r>
    </w:p>
    <w:p w14:paraId="3A68AA05" w14:textId="77777777" w:rsidR="00FC3AF1" w:rsidRPr="00444750" w:rsidRDefault="00FC3AF1">
      <w:pPr>
        <w:spacing w:line="300" w:lineRule="exact"/>
        <w:rPr>
          <w:rFonts w:ascii="Arial" w:eastAsia="Arial" w:hAnsi="Arial" w:cs="Arial"/>
          <w:sz w:val="24"/>
          <w:szCs w:val="24"/>
        </w:rPr>
      </w:pPr>
    </w:p>
    <w:p w14:paraId="5C4F5237" w14:textId="77777777" w:rsidR="00FC3AF1" w:rsidRPr="00444750" w:rsidRDefault="00EC0A29">
      <w:pPr>
        <w:numPr>
          <w:ilvl w:val="1"/>
          <w:numId w:val="18"/>
        </w:numPr>
        <w:tabs>
          <w:tab w:val="left" w:pos="1320"/>
        </w:tabs>
        <w:spacing w:line="338" w:lineRule="auto"/>
        <w:ind w:left="1320" w:right="306" w:hanging="218"/>
        <w:rPr>
          <w:rFonts w:ascii="Arial" w:eastAsia="Arial" w:hAnsi="Arial" w:cs="Arial"/>
          <w:sz w:val="24"/>
          <w:szCs w:val="24"/>
        </w:rPr>
      </w:pPr>
      <w:r w:rsidRPr="00444750">
        <w:rPr>
          <w:rFonts w:ascii="Arial" w:eastAsia="Arial" w:hAnsi="Arial" w:cs="Arial"/>
          <w:sz w:val="24"/>
          <w:szCs w:val="24"/>
        </w:rPr>
        <w:t>DocuSign: This integration allows for the retrieval and handling of signed documents, key for automating workflows related to contracts.</w:t>
      </w:r>
    </w:p>
    <w:p w14:paraId="6A11DDFF" w14:textId="77777777" w:rsidR="00FC3AF1" w:rsidRPr="00444750" w:rsidRDefault="00FC3AF1">
      <w:pPr>
        <w:spacing w:line="230" w:lineRule="exact"/>
        <w:rPr>
          <w:rFonts w:ascii="Arial" w:eastAsia="Arial" w:hAnsi="Arial" w:cs="Arial"/>
          <w:sz w:val="24"/>
          <w:szCs w:val="24"/>
        </w:rPr>
      </w:pPr>
    </w:p>
    <w:p w14:paraId="4A7E6D8E" w14:textId="77777777" w:rsidR="00FC3AF1" w:rsidRPr="00444750" w:rsidRDefault="00EC0A29">
      <w:pPr>
        <w:numPr>
          <w:ilvl w:val="1"/>
          <w:numId w:val="18"/>
        </w:numPr>
        <w:tabs>
          <w:tab w:val="left" w:pos="1320"/>
        </w:tabs>
        <w:spacing w:line="314" w:lineRule="auto"/>
        <w:ind w:left="1320" w:right="806" w:hanging="218"/>
        <w:jc w:val="both"/>
        <w:rPr>
          <w:rFonts w:ascii="Arial" w:eastAsia="Arial" w:hAnsi="Arial" w:cs="Arial"/>
          <w:sz w:val="24"/>
          <w:szCs w:val="24"/>
        </w:rPr>
      </w:pPr>
      <w:r w:rsidRPr="00444750">
        <w:rPr>
          <w:rFonts w:ascii="Arial" w:eastAsia="Arial" w:hAnsi="Arial" w:cs="Arial"/>
          <w:sz w:val="24"/>
          <w:szCs w:val="24"/>
        </w:rPr>
        <w:t>SharePoint: Using the SharePoint REST API ensures access to documents stored in SharePoint, allowing for triage based on organization-specific workflows.</w:t>
      </w:r>
    </w:p>
    <w:p w14:paraId="6F3DCC55" w14:textId="77777777" w:rsidR="00FC3AF1" w:rsidRPr="00444750" w:rsidRDefault="00FC3AF1">
      <w:pPr>
        <w:spacing w:line="206" w:lineRule="exact"/>
        <w:rPr>
          <w:sz w:val="20"/>
          <w:szCs w:val="20"/>
        </w:rPr>
      </w:pPr>
    </w:p>
    <w:p w14:paraId="30D4BA5D" w14:textId="77777777" w:rsidR="00FC3AF1" w:rsidRPr="00444750" w:rsidRDefault="00EC0A29">
      <w:pPr>
        <w:ind w:left="120"/>
        <w:rPr>
          <w:sz w:val="20"/>
          <w:szCs w:val="20"/>
        </w:rPr>
      </w:pPr>
      <w:r w:rsidRPr="00444750">
        <w:rPr>
          <w:rFonts w:ascii="Arial" w:eastAsia="Arial" w:hAnsi="Arial" w:cs="Arial"/>
          <w:sz w:val="28"/>
          <w:szCs w:val="28"/>
        </w:rPr>
        <w:t>NECESSARY APIS AND PROTOCOLS</w:t>
      </w:r>
    </w:p>
    <w:p w14:paraId="6BFE4166" w14:textId="77777777" w:rsidR="00FC3AF1" w:rsidRPr="00444750" w:rsidRDefault="00FC3AF1">
      <w:pPr>
        <w:spacing w:line="351" w:lineRule="exact"/>
        <w:rPr>
          <w:sz w:val="20"/>
          <w:szCs w:val="20"/>
        </w:rPr>
      </w:pPr>
    </w:p>
    <w:p w14:paraId="141FC810" w14:textId="77777777" w:rsidR="00FC3AF1" w:rsidRPr="00444750" w:rsidRDefault="00EC0A29">
      <w:pPr>
        <w:spacing w:line="336" w:lineRule="auto"/>
        <w:ind w:left="120" w:right="366"/>
        <w:rPr>
          <w:sz w:val="20"/>
          <w:szCs w:val="20"/>
        </w:rPr>
      </w:pPr>
      <w:r w:rsidRPr="00444750">
        <w:rPr>
          <w:rFonts w:ascii="Arial" w:eastAsia="Arial" w:hAnsi="Arial" w:cs="Arial"/>
          <w:sz w:val="24"/>
          <w:szCs w:val="24"/>
        </w:rPr>
        <w:t>The integration of the Gen AI Orchestrator will require adherence to specific protocols and APIs, including:</w:t>
      </w:r>
    </w:p>
    <w:p w14:paraId="224AD7C5" w14:textId="77777777" w:rsidR="00FC3AF1" w:rsidRPr="00444750" w:rsidRDefault="00FC3AF1">
      <w:pPr>
        <w:spacing w:line="139" w:lineRule="exact"/>
        <w:rPr>
          <w:sz w:val="20"/>
          <w:szCs w:val="20"/>
        </w:rPr>
      </w:pPr>
    </w:p>
    <w:p w14:paraId="2C445EC2" w14:textId="77777777" w:rsidR="00FC3AF1" w:rsidRPr="00444750" w:rsidRDefault="00EC0A29">
      <w:pPr>
        <w:numPr>
          <w:ilvl w:val="0"/>
          <w:numId w:val="19"/>
        </w:numPr>
        <w:tabs>
          <w:tab w:val="left" w:pos="720"/>
        </w:tabs>
        <w:spacing w:line="314" w:lineRule="auto"/>
        <w:ind w:left="720" w:right="286" w:hanging="153"/>
        <w:rPr>
          <w:rFonts w:ascii="Arial" w:eastAsia="Arial" w:hAnsi="Arial" w:cs="Arial"/>
          <w:sz w:val="24"/>
          <w:szCs w:val="24"/>
        </w:rPr>
      </w:pPr>
      <w:r w:rsidRPr="00444750">
        <w:rPr>
          <w:rFonts w:ascii="Arial" w:eastAsia="Arial" w:hAnsi="Arial" w:cs="Arial"/>
          <w:sz w:val="24"/>
          <w:szCs w:val="24"/>
        </w:rPr>
        <w:t>RESTful APIs: Most modern systems have adopted REST APIs, providing straightforward communication over HTTP. This will enable the orchestrator to send and receive data from various platforms easily.</w:t>
      </w:r>
    </w:p>
    <w:p w14:paraId="55F4092C" w14:textId="77777777" w:rsidR="00FC3AF1" w:rsidRPr="00444750" w:rsidRDefault="00FC3AF1">
      <w:pPr>
        <w:spacing w:line="164" w:lineRule="exact"/>
        <w:rPr>
          <w:rFonts w:ascii="Arial" w:eastAsia="Arial" w:hAnsi="Arial" w:cs="Arial"/>
          <w:sz w:val="24"/>
          <w:szCs w:val="24"/>
        </w:rPr>
      </w:pPr>
    </w:p>
    <w:p w14:paraId="0E10CEE1" w14:textId="77777777" w:rsidR="00FC3AF1" w:rsidRPr="00444750" w:rsidRDefault="00EC0A29">
      <w:pPr>
        <w:numPr>
          <w:ilvl w:val="0"/>
          <w:numId w:val="19"/>
        </w:numPr>
        <w:tabs>
          <w:tab w:val="left" w:pos="720"/>
        </w:tabs>
        <w:spacing w:line="314" w:lineRule="auto"/>
        <w:ind w:left="720" w:right="366" w:hanging="153"/>
        <w:rPr>
          <w:rFonts w:ascii="Arial" w:eastAsia="Arial" w:hAnsi="Arial" w:cs="Arial"/>
          <w:sz w:val="24"/>
          <w:szCs w:val="24"/>
        </w:rPr>
      </w:pPr>
      <w:r w:rsidRPr="00444750">
        <w:rPr>
          <w:rFonts w:ascii="Arial" w:eastAsia="Arial" w:hAnsi="Arial" w:cs="Arial"/>
          <w:sz w:val="24"/>
          <w:szCs w:val="24"/>
        </w:rPr>
        <w:t>SOAP APIs: For legacy systems still using SOAP, the orchestrator will support integration through this protocol, facilitating connectivity with older document management solutions.</w:t>
      </w:r>
    </w:p>
    <w:p w14:paraId="35DD44D0" w14:textId="77777777" w:rsidR="00FC3AF1" w:rsidRPr="00444750" w:rsidRDefault="00FC3AF1">
      <w:pPr>
        <w:spacing w:line="164" w:lineRule="exact"/>
        <w:rPr>
          <w:rFonts w:ascii="Arial" w:eastAsia="Arial" w:hAnsi="Arial" w:cs="Arial"/>
          <w:sz w:val="24"/>
          <w:szCs w:val="24"/>
        </w:rPr>
      </w:pPr>
    </w:p>
    <w:p w14:paraId="04A5A673" w14:textId="77777777" w:rsidR="00FC3AF1" w:rsidRPr="00444750" w:rsidRDefault="00EC0A29">
      <w:pPr>
        <w:numPr>
          <w:ilvl w:val="0"/>
          <w:numId w:val="19"/>
        </w:numPr>
        <w:tabs>
          <w:tab w:val="left" w:pos="720"/>
        </w:tabs>
        <w:spacing w:line="314" w:lineRule="auto"/>
        <w:ind w:left="720" w:right="146" w:hanging="153"/>
        <w:rPr>
          <w:rFonts w:ascii="Arial" w:eastAsia="Arial" w:hAnsi="Arial" w:cs="Arial"/>
          <w:sz w:val="24"/>
          <w:szCs w:val="24"/>
        </w:rPr>
      </w:pPr>
      <w:r w:rsidRPr="00444750">
        <w:rPr>
          <w:rFonts w:ascii="Arial" w:eastAsia="Arial" w:hAnsi="Arial" w:cs="Arial"/>
          <w:sz w:val="24"/>
          <w:szCs w:val="24"/>
        </w:rPr>
        <w:t>Webhooks: Implementing webhooks will allow for real-time notifications of events, such as new emails or documents, triggering immediate actions within the orchestrator.</w:t>
      </w:r>
    </w:p>
    <w:p w14:paraId="61EF36CF" w14:textId="77777777" w:rsidR="00FC3AF1" w:rsidRPr="00444750" w:rsidRDefault="00FC3AF1">
      <w:pPr>
        <w:spacing w:line="206" w:lineRule="exact"/>
        <w:rPr>
          <w:sz w:val="20"/>
          <w:szCs w:val="20"/>
        </w:rPr>
      </w:pPr>
    </w:p>
    <w:p w14:paraId="31168369" w14:textId="77777777" w:rsidR="00FC3AF1" w:rsidRPr="00444750" w:rsidRDefault="00EC0A29">
      <w:pPr>
        <w:ind w:left="120"/>
        <w:rPr>
          <w:sz w:val="20"/>
          <w:szCs w:val="20"/>
        </w:rPr>
      </w:pPr>
      <w:r w:rsidRPr="00444750">
        <w:rPr>
          <w:rFonts w:ascii="Arial" w:eastAsia="Arial" w:hAnsi="Arial" w:cs="Arial"/>
          <w:sz w:val="28"/>
          <w:szCs w:val="28"/>
        </w:rPr>
        <w:t>USER INTERFACE INTEGRATION</w:t>
      </w:r>
    </w:p>
    <w:p w14:paraId="47BC0F50" w14:textId="77777777" w:rsidR="00FC3AF1" w:rsidRPr="00444750" w:rsidRDefault="00FC3AF1">
      <w:pPr>
        <w:spacing w:line="351" w:lineRule="exact"/>
        <w:rPr>
          <w:sz w:val="20"/>
          <w:szCs w:val="20"/>
        </w:rPr>
      </w:pPr>
    </w:p>
    <w:p w14:paraId="14A4446F" w14:textId="77777777" w:rsidR="00FC3AF1" w:rsidRPr="00444750" w:rsidRDefault="00EC0A29">
      <w:pPr>
        <w:spacing w:line="336" w:lineRule="auto"/>
        <w:ind w:left="120" w:right="726"/>
        <w:rPr>
          <w:sz w:val="20"/>
          <w:szCs w:val="20"/>
        </w:rPr>
      </w:pPr>
      <w:r w:rsidRPr="00444750">
        <w:rPr>
          <w:rFonts w:ascii="Arial" w:eastAsia="Arial" w:hAnsi="Arial" w:cs="Arial"/>
          <w:sz w:val="24"/>
          <w:szCs w:val="24"/>
        </w:rPr>
        <w:t>To further enhance user experience, the Gen AI Orchestrator will provide customizable user interfaces (UIs) that integrate with existing systems:</w:t>
      </w:r>
    </w:p>
    <w:p w14:paraId="7CE21E07" w14:textId="77777777" w:rsidR="00FC3AF1" w:rsidRPr="00444750" w:rsidRDefault="00FC3AF1">
      <w:pPr>
        <w:spacing w:line="139" w:lineRule="exact"/>
        <w:rPr>
          <w:sz w:val="20"/>
          <w:szCs w:val="20"/>
        </w:rPr>
      </w:pPr>
    </w:p>
    <w:p w14:paraId="09A6EC3B" w14:textId="77777777" w:rsidR="00FC3AF1" w:rsidRPr="00444750" w:rsidRDefault="00EC0A29">
      <w:pPr>
        <w:numPr>
          <w:ilvl w:val="0"/>
          <w:numId w:val="20"/>
        </w:numPr>
        <w:tabs>
          <w:tab w:val="left" w:pos="720"/>
        </w:tabs>
        <w:spacing w:line="314" w:lineRule="auto"/>
        <w:ind w:left="720" w:right="426" w:hanging="153"/>
        <w:rPr>
          <w:rFonts w:ascii="Arial" w:eastAsia="Arial" w:hAnsi="Arial" w:cs="Arial"/>
          <w:sz w:val="24"/>
          <w:szCs w:val="24"/>
        </w:rPr>
      </w:pPr>
      <w:r w:rsidRPr="00444750">
        <w:rPr>
          <w:rFonts w:ascii="Arial" w:eastAsia="Arial" w:hAnsi="Arial" w:cs="Arial"/>
          <w:sz w:val="24"/>
          <w:szCs w:val="24"/>
        </w:rPr>
        <w:t>Single Sign-On (SSO): Integrating SSO allows users to access the orchestrator directly from familiar platforms without needing multiple logins, streamlining the user experience.</w:t>
      </w:r>
    </w:p>
    <w:p w14:paraId="63C1464F" w14:textId="77777777" w:rsidR="00FC3AF1" w:rsidRPr="00444750" w:rsidRDefault="00FC3AF1">
      <w:pPr>
        <w:spacing w:line="164" w:lineRule="exact"/>
        <w:rPr>
          <w:rFonts w:ascii="Arial" w:eastAsia="Arial" w:hAnsi="Arial" w:cs="Arial"/>
          <w:sz w:val="24"/>
          <w:szCs w:val="24"/>
        </w:rPr>
      </w:pPr>
    </w:p>
    <w:p w14:paraId="08B32B5B" w14:textId="77777777" w:rsidR="00FC3AF1" w:rsidRPr="00444750" w:rsidRDefault="00EC0A29">
      <w:pPr>
        <w:numPr>
          <w:ilvl w:val="0"/>
          <w:numId w:val="20"/>
        </w:numPr>
        <w:tabs>
          <w:tab w:val="left" w:pos="720"/>
        </w:tabs>
        <w:spacing w:line="314" w:lineRule="auto"/>
        <w:ind w:left="720" w:right="266" w:hanging="153"/>
        <w:rPr>
          <w:rFonts w:ascii="Arial" w:eastAsia="Arial" w:hAnsi="Arial" w:cs="Arial"/>
          <w:sz w:val="24"/>
          <w:szCs w:val="24"/>
        </w:rPr>
      </w:pPr>
      <w:r w:rsidRPr="00444750">
        <w:rPr>
          <w:rFonts w:ascii="Arial" w:eastAsia="Arial" w:hAnsi="Arial" w:cs="Arial"/>
          <w:sz w:val="24"/>
          <w:szCs w:val="24"/>
        </w:rPr>
        <w:t>Dashboard Widgets: Customizable dashboard widgets can draw data from various systems, presenting pertinent information in a centralized location, thus improving user accessibility and interaction.</w:t>
      </w:r>
    </w:p>
    <w:p w14:paraId="5C92EFB0" w14:textId="77777777" w:rsidR="00FC3AF1" w:rsidRPr="00444750" w:rsidRDefault="00FC3AF1">
      <w:pPr>
        <w:sectPr w:rsidR="00FC3AF1" w:rsidRPr="00444750">
          <w:pgSz w:w="11900" w:h="16838"/>
          <w:pgMar w:top="1440" w:right="1440" w:bottom="1440" w:left="1440" w:header="0" w:footer="0" w:gutter="0"/>
          <w:cols w:space="720" w:equalWidth="0">
            <w:col w:w="9026"/>
          </w:cols>
        </w:sectPr>
      </w:pPr>
    </w:p>
    <w:p w14:paraId="0C022488" w14:textId="77777777" w:rsidR="00FC3AF1" w:rsidRPr="00444750" w:rsidRDefault="00FC3AF1">
      <w:pPr>
        <w:spacing w:line="5" w:lineRule="exact"/>
        <w:rPr>
          <w:sz w:val="20"/>
          <w:szCs w:val="20"/>
        </w:rPr>
      </w:pPr>
      <w:bookmarkStart w:id="8" w:name="page10"/>
      <w:bookmarkEnd w:id="8"/>
    </w:p>
    <w:p w14:paraId="494036F8" w14:textId="77777777" w:rsidR="00FC3AF1" w:rsidRPr="00444750" w:rsidRDefault="00EC0A29">
      <w:pPr>
        <w:ind w:left="120"/>
        <w:rPr>
          <w:sz w:val="20"/>
          <w:szCs w:val="20"/>
        </w:rPr>
      </w:pPr>
      <w:r w:rsidRPr="00444750">
        <w:rPr>
          <w:rFonts w:ascii="Arial" w:eastAsia="Arial" w:hAnsi="Arial" w:cs="Arial"/>
          <w:sz w:val="28"/>
          <w:szCs w:val="28"/>
        </w:rPr>
        <w:t>DATA TRANSFER AND CONCURRENCY</w:t>
      </w:r>
    </w:p>
    <w:p w14:paraId="3F899F76" w14:textId="77777777" w:rsidR="00FC3AF1" w:rsidRPr="00444750" w:rsidRDefault="00FC3AF1">
      <w:pPr>
        <w:spacing w:line="351" w:lineRule="exact"/>
        <w:rPr>
          <w:sz w:val="20"/>
          <w:szCs w:val="20"/>
        </w:rPr>
      </w:pPr>
    </w:p>
    <w:p w14:paraId="1DB743C4" w14:textId="77777777" w:rsidR="00FC3AF1" w:rsidRPr="00444750" w:rsidRDefault="00EC0A29">
      <w:pPr>
        <w:spacing w:line="336" w:lineRule="auto"/>
        <w:ind w:left="120" w:right="346"/>
        <w:rPr>
          <w:sz w:val="20"/>
          <w:szCs w:val="20"/>
        </w:rPr>
      </w:pPr>
      <w:r w:rsidRPr="00444750">
        <w:rPr>
          <w:rFonts w:ascii="Arial" w:eastAsia="Arial" w:hAnsi="Arial" w:cs="Arial"/>
          <w:sz w:val="24"/>
          <w:szCs w:val="24"/>
        </w:rPr>
        <w:t>To ensure data consistency and minimize downtime, the integration process will focus on:</w:t>
      </w:r>
    </w:p>
    <w:p w14:paraId="1AAF7E23" w14:textId="77777777" w:rsidR="00FC3AF1" w:rsidRPr="00444750" w:rsidRDefault="00FC3AF1">
      <w:pPr>
        <w:spacing w:line="139" w:lineRule="exact"/>
        <w:rPr>
          <w:sz w:val="20"/>
          <w:szCs w:val="20"/>
        </w:rPr>
      </w:pPr>
    </w:p>
    <w:p w14:paraId="5986C693" w14:textId="77777777" w:rsidR="00FC3AF1" w:rsidRPr="00444750" w:rsidRDefault="00EC0A29">
      <w:pPr>
        <w:numPr>
          <w:ilvl w:val="0"/>
          <w:numId w:val="21"/>
        </w:numPr>
        <w:tabs>
          <w:tab w:val="left" w:pos="720"/>
        </w:tabs>
        <w:spacing w:line="314" w:lineRule="auto"/>
        <w:ind w:left="720" w:right="226" w:hanging="153"/>
        <w:rPr>
          <w:rFonts w:ascii="Arial" w:eastAsia="Arial" w:hAnsi="Arial" w:cs="Arial"/>
          <w:sz w:val="24"/>
          <w:szCs w:val="24"/>
        </w:rPr>
      </w:pPr>
      <w:r w:rsidRPr="00444750">
        <w:rPr>
          <w:rFonts w:ascii="Arial" w:eastAsia="Arial" w:hAnsi="Arial" w:cs="Arial"/>
          <w:sz w:val="24"/>
          <w:szCs w:val="24"/>
        </w:rPr>
        <w:t>Asynchronous Data Processing: This approach enables the orchestrator to handle multiple requests concurrently without blocking other operations, ensuring efficient data triage and routing.</w:t>
      </w:r>
    </w:p>
    <w:p w14:paraId="227CE8A5" w14:textId="77777777" w:rsidR="00FC3AF1" w:rsidRPr="00444750" w:rsidRDefault="00FC3AF1">
      <w:pPr>
        <w:spacing w:line="164" w:lineRule="exact"/>
        <w:rPr>
          <w:rFonts w:ascii="Arial" w:eastAsia="Arial" w:hAnsi="Arial" w:cs="Arial"/>
          <w:sz w:val="24"/>
          <w:szCs w:val="24"/>
        </w:rPr>
      </w:pPr>
    </w:p>
    <w:p w14:paraId="2CF5C35B" w14:textId="77777777" w:rsidR="00FC3AF1" w:rsidRPr="00444750" w:rsidRDefault="00EC0A29">
      <w:pPr>
        <w:numPr>
          <w:ilvl w:val="0"/>
          <w:numId w:val="21"/>
        </w:numPr>
        <w:tabs>
          <w:tab w:val="left" w:pos="720"/>
        </w:tabs>
        <w:spacing w:line="314" w:lineRule="auto"/>
        <w:ind w:left="720" w:right="286" w:hanging="153"/>
        <w:rPr>
          <w:rFonts w:ascii="Arial" w:eastAsia="Arial" w:hAnsi="Arial" w:cs="Arial"/>
          <w:sz w:val="24"/>
          <w:szCs w:val="24"/>
        </w:rPr>
      </w:pPr>
      <w:r w:rsidRPr="00444750">
        <w:rPr>
          <w:rFonts w:ascii="Arial" w:eastAsia="Arial" w:hAnsi="Arial" w:cs="Arial"/>
          <w:sz w:val="24"/>
          <w:szCs w:val="24"/>
        </w:rPr>
        <w:t>Data Synchronization: Regular synchronization routines will check for data discrepancies between the orchestrator and existing systems. This ensures that users are always working with the latest information.</w:t>
      </w:r>
    </w:p>
    <w:p w14:paraId="6B54437C" w14:textId="77777777" w:rsidR="00FC3AF1" w:rsidRPr="00444750" w:rsidRDefault="00FC3AF1">
      <w:pPr>
        <w:spacing w:line="206" w:lineRule="exact"/>
        <w:rPr>
          <w:sz w:val="20"/>
          <w:szCs w:val="20"/>
        </w:rPr>
      </w:pPr>
    </w:p>
    <w:p w14:paraId="1AADEC8D" w14:textId="77777777" w:rsidR="00FC3AF1" w:rsidRPr="00444750" w:rsidRDefault="00EC0A29">
      <w:pPr>
        <w:ind w:left="120"/>
        <w:rPr>
          <w:sz w:val="20"/>
          <w:szCs w:val="20"/>
        </w:rPr>
      </w:pPr>
      <w:r w:rsidRPr="00444750">
        <w:rPr>
          <w:rFonts w:ascii="Arial" w:eastAsia="Arial" w:hAnsi="Arial" w:cs="Arial"/>
          <w:sz w:val="28"/>
          <w:szCs w:val="28"/>
        </w:rPr>
        <w:t>SECURITY AND COMPLIANCE CONSIDERATIONS</w:t>
      </w:r>
    </w:p>
    <w:p w14:paraId="1D58A47B" w14:textId="77777777" w:rsidR="00FC3AF1" w:rsidRPr="00444750" w:rsidRDefault="00FC3AF1">
      <w:pPr>
        <w:spacing w:line="351" w:lineRule="exact"/>
        <w:rPr>
          <w:sz w:val="20"/>
          <w:szCs w:val="20"/>
        </w:rPr>
      </w:pPr>
    </w:p>
    <w:p w14:paraId="6CAAD28E" w14:textId="77777777" w:rsidR="00FC3AF1" w:rsidRPr="00444750" w:rsidRDefault="00EC0A29">
      <w:pPr>
        <w:spacing w:line="336" w:lineRule="auto"/>
        <w:ind w:left="120" w:right="306"/>
        <w:rPr>
          <w:sz w:val="20"/>
          <w:szCs w:val="20"/>
        </w:rPr>
      </w:pPr>
      <w:r w:rsidRPr="00444750">
        <w:rPr>
          <w:rFonts w:ascii="Arial" w:eastAsia="Arial" w:hAnsi="Arial" w:cs="Arial"/>
          <w:sz w:val="24"/>
          <w:szCs w:val="24"/>
        </w:rPr>
        <w:t>Integrating with external systems entails rigorous adherence to security and compliance standards:</w:t>
      </w:r>
    </w:p>
    <w:p w14:paraId="705C838D" w14:textId="77777777" w:rsidR="00FC3AF1" w:rsidRPr="00444750" w:rsidRDefault="00FC3AF1">
      <w:pPr>
        <w:spacing w:line="139" w:lineRule="exact"/>
        <w:rPr>
          <w:sz w:val="20"/>
          <w:szCs w:val="20"/>
        </w:rPr>
      </w:pPr>
    </w:p>
    <w:p w14:paraId="282F9CB4" w14:textId="77777777" w:rsidR="00FC3AF1" w:rsidRPr="00444750" w:rsidRDefault="00EC0A29">
      <w:pPr>
        <w:numPr>
          <w:ilvl w:val="0"/>
          <w:numId w:val="22"/>
        </w:numPr>
        <w:tabs>
          <w:tab w:val="left" w:pos="720"/>
        </w:tabs>
        <w:spacing w:line="336" w:lineRule="auto"/>
        <w:ind w:left="720" w:right="506" w:hanging="153"/>
        <w:rPr>
          <w:rFonts w:ascii="Arial" w:eastAsia="Arial" w:hAnsi="Arial" w:cs="Arial"/>
          <w:sz w:val="24"/>
          <w:szCs w:val="24"/>
        </w:rPr>
      </w:pPr>
      <w:r w:rsidRPr="00444750">
        <w:rPr>
          <w:rFonts w:ascii="Arial" w:eastAsia="Arial" w:hAnsi="Arial" w:cs="Arial"/>
          <w:sz w:val="24"/>
          <w:szCs w:val="24"/>
        </w:rPr>
        <w:t>Data Encryption: All data in transit and at rest will be encrypted using industry-standard protocols to safeguard sensitive information.</w:t>
      </w:r>
    </w:p>
    <w:p w14:paraId="459B6F32" w14:textId="77777777" w:rsidR="00FC3AF1" w:rsidRPr="00444750" w:rsidRDefault="00FC3AF1">
      <w:pPr>
        <w:spacing w:line="139" w:lineRule="exact"/>
        <w:rPr>
          <w:rFonts w:ascii="Arial" w:eastAsia="Arial" w:hAnsi="Arial" w:cs="Arial"/>
          <w:sz w:val="24"/>
          <w:szCs w:val="24"/>
        </w:rPr>
      </w:pPr>
    </w:p>
    <w:p w14:paraId="7705A7C7" w14:textId="77777777" w:rsidR="00FC3AF1" w:rsidRPr="00444750" w:rsidRDefault="00EC0A29">
      <w:pPr>
        <w:numPr>
          <w:ilvl w:val="0"/>
          <w:numId w:val="22"/>
        </w:numPr>
        <w:tabs>
          <w:tab w:val="left" w:pos="720"/>
        </w:tabs>
        <w:spacing w:line="314" w:lineRule="auto"/>
        <w:ind w:left="720" w:right="346" w:hanging="153"/>
        <w:rPr>
          <w:rFonts w:ascii="Arial" w:eastAsia="Arial" w:hAnsi="Arial" w:cs="Arial"/>
          <w:sz w:val="24"/>
          <w:szCs w:val="24"/>
        </w:rPr>
      </w:pPr>
      <w:r w:rsidRPr="00444750">
        <w:rPr>
          <w:rFonts w:ascii="Arial" w:eastAsia="Arial" w:hAnsi="Arial" w:cs="Arial"/>
          <w:sz w:val="24"/>
          <w:szCs w:val="24"/>
        </w:rPr>
        <w:t>Compliance Standards: The orchestrator will abide by regulations such as GDPR and HIPAA, ensuring that all integrations are compliant and that user data is handled responsibly.</w:t>
      </w:r>
    </w:p>
    <w:p w14:paraId="2F027C99" w14:textId="77777777" w:rsidR="00FC3AF1" w:rsidRPr="00444750" w:rsidRDefault="00FC3AF1">
      <w:pPr>
        <w:spacing w:line="165" w:lineRule="exact"/>
        <w:rPr>
          <w:sz w:val="20"/>
          <w:szCs w:val="20"/>
        </w:rPr>
      </w:pPr>
    </w:p>
    <w:p w14:paraId="0D72C470" w14:textId="78DB214C" w:rsidR="00457EE9" w:rsidRPr="00444750" w:rsidRDefault="00EC0A29" w:rsidP="00457EE9">
      <w:pPr>
        <w:spacing w:line="314" w:lineRule="auto"/>
        <w:ind w:left="120" w:right="166"/>
        <w:rPr>
          <w:sz w:val="20"/>
          <w:szCs w:val="20"/>
        </w:rPr>
      </w:pPr>
      <w:r w:rsidRPr="00444750">
        <w:rPr>
          <w:rFonts w:ascii="Arial" w:eastAsia="Arial" w:hAnsi="Arial" w:cs="Arial"/>
          <w:sz w:val="24"/>
          <w:szCs w:val="24"/>
        </w:rPr>
        <w:t>By focusing on these components, the Gen AI Orchestrator will be able to effectively integrate with existing email and document management systems, enabling organizations to automate their processes seamlessly.</w:t>
      </w:r>
    </w:p>
    <w:p w14:paraId="67AB5E26" w14:textId="04115B64" w:rsidR="00FC3AF1" w:rsidRPr="00444750" w:rsidRDefault="00FC3AF1">
      <w:pPr>
        <w:spacing w:line="314" w:lineRule="auto"/>
        <w:ind w:left="120" w:right="186"/>
        <w:rPr>
          <w:sz w:val="20"/>
          <w:szCs w:val="20"/>
        </w:rPr>
      </w:pPr>
    </w:p>
    <w:sectPr w:rsidR="00FC3AF1" w:rsidRPr="00444750">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1D82"/>
    <w:multiLevelType w:val="hybridMultilevel"/>
    <w:tmpl w:val="6C72DE7E"/>
    <w:lvl w:ilvl="0" w:tplc="01660944">
      <w:start w:val="1"/>
      <w:numFmt w:val="bullet"/>
      <w:lvlText w:val="•"/>
      <w:lvlJc w:val="left"/>
    </w:lvl>
    <w:lvl w:ilvl="1" w:tplc="CE066138">
      <w:numFmt w:val="decimal"/>
      <w:lvlText w:val=""/>
      <w:lvlJc w:val="left"/>
    </w:lvl>
    <w:lvl w:ilvl="2" w:tplc="F8403B9A">
      <w:numFmt w:val="decimal"/>
      <w:lvlText w:val=""/>
      <w:lvlJc w:val="left"/>
    </w:lvl>
    <w:lvl w:ilvl="3" w:tplc="D360A25C">
      <w:numFmt w:val="decimal"/>
      <w:lvlText w:val=""/>
      <w:lvlJc w:val="left"/>
    </w:lvl>
    <w:lvl w:ilvl="4" w:tplc="5014877C">
      <w:numFmt w:val="decimal"/>
      <w:lvlText w:val=""/>
      <w:lvlJc w:val="left"/>
    </w:lvl>
    <w:lvl w:ilvl="5" w:tplc="07C0AF04">
      <w:numFmt w:val="decimal"/>
      <w:lvlText w:val=""/>
      <w:lvlJc w:val="left"/>
    </w:lvl>
    <w:lvl w:ilvl="6" w:tplc="DE7259C4">
      <w:numFmt w:val="decimal"/>
      <w:lvlText w:val=""/>
      <w:lvlJc w:val="left"/>
    </w:lvl>
    <w:lvl w:ilvl="7" w:tplc="0B983A50">
      <w:numFmt w:val="decimal"/>
      <w:lvlText w:val=""/>
      <w:lvlJc w:val="left"/>
    </w:lvl>
    <w:lvl w:ilvl="8" w:tplc="58841EB0">
      <w:numFmt w:val="decimal"/>
      <w:lvlText w:val=""/>
      <w:lvlJc w:val="left"/>
    </w:lvl>
  </w:abstractNum>
  <w:abstractNum w:abstractNumId="1" w15:restartNumberingAfterBreak="0">
    <w:nsid w:val="0836C40E"/>
    <w:multiLevelType w:val="hybridMultilevel"/>
    <w:tmpl w:val="8390A230"/>
    <w:lvl w:ilvl="0" w:tplc="7CE4AA56">
      <w:start w:val="2"/>
      <w:numFmt w:val="decimal"/>
      <w:lvlText w:val="%1."/>
      <w:lvlJc w:val="left"/>
    </w:lvl>
    <w:lvl w:ilvl="1" w:tplc="38F0B9C6">
      <w:start w:val="1"/>
      <w:numFmt w:val="bullet"/>
      <w:lvlText w:val="◦"/>
      <w:lvlJc w:val="left"/>
    </w:lvl>
    <w:lvl w:ilvl="2" w:tplc="6DF82CA4">
      <w:numFmt w:val="decimal"/>
      <w:lvlText w:val=""/>
      <w:lvlJc w:val="left"/>
    </w:lvl>
    <w:lvl w:ilvl="3" w:tplc="E88E1DD8">
      <w:numFmt w:val="decimal"/>
      <w:lvlText w:val=""/>
      <w:lvlJc w:val="left"/>
    </w:lvl>
    <w:lvl w:ilvl="4" w:tplc="3D2638EC">
      <w:numFmt w:val="decimal"/>
      <w:lvlText w:val=""/>
      <w:lvlJc w:val="left"/>
    </w:lvl>
    <w:lvl w:ilvl="5" w:tplc="1166B36E">
      <w:numFmt w:val="decimal"/>
      <w:lvlText w:val=""/>
      <w:lvlJc w:val="left"/>
    </w:lvl>
    <w:lvl w:ilvl="6" w:tplc="FB50EFC2">
      <w:numFmt w:val="decimal"/>
      <w:lvlText w:val=""/>
      <w:lvlJc w:val="left"/>
    </w:lvl>
    <w:lvl w:ilvl="7" w:tplc="A0DA51E6">
      <w:numFmt w:val="decimal"/>
      <w:lvlText w:val=""/>
      <w:lvlJc w:val="left"/>
    </w:lvl>
    <w:lvl w:ilvl="8" w:tplc="448877C8">
      <w:numFmt w:val="decimal"/>
      <w:lvlText w:val=""/>
      <w:lvlJc w:val="left"/>
    </w:lvl>
  </w:abstractNum>
  <w:abstractNum w:abstractNumId="2" w15:restartNumberingAfterBreak="0">
    <w:nsid w:val="08EDBDAB"/>
    <w:multiLevelType w:val="hybridMultilevel"/>
    <w:tmpl w:val="1C04176A"/>
    <w:lvl w:ilvl="0" w:tplc="87567C2A">
      <w:start w:val="1"/>
      <w:numFmt w:val="bullet"/>
      <w:lvlText w:val="•"/>
      <w:lvlJc w:val="left"/>
    </w:lvl>
    <w:lvl w:ilvl="1" w:tplc="B3A440F0">
      <w:numFmt w:val="decimal"/>
      <w:lvlText w:val=""/>
      <w:lvlJc w:val="left"/>
    </w:lvl>
    <w:lvl w:ilvl="2" w:tplc="909C4F9C">
      <w:numFmt w:val="decimal"/>
      <w:lvlText w:val=""/>
      <w:lvlJc w:val="left"/>
    </w:lvl>
    <w:lvl w:ilvl="3" w:tplc="72686B04">
      <w:numFmt w:val="decimal"/>
      <w:lvlText w:val=""/>
      <w:lvlJc w:val="left"/>
    </w:lvl>
    <w:lvl w:ilvl="4" w:tplc="E94E0BB6">
      <w:numFmt w:val="decimal"/>
      <w:lvlText w:val=""/>
      <w:lvlJc w:val="left"/>
    </w:lvl>
    <w:lvl w:ilvl="5" w:tplc="8DD21D50">
      <w:numFmt w:val="decimal"/>
      <w:lvlText w:val=""/>
      <w:lvlJc w:val="left"/>
    </w:lvl>
    <w:lvl w:ilvl="6" w:tplc="D38E8F78">
      <w:numFmt w:val="decimal"/>
      <w:lvlText w:val=""/>
      <w:lvlJc w:val="left"/>
    </w:lvl>
    <w:lvl w:ilvl="7" w:tplc="646C1194">
      <w:numFmt w:val="decimal"/>
      <w:lvlText w:val=""/>
      <w:lvlJc w:val="left"/>
    </w:lvl>
    <w:lvl w:ilvl="8" w:tplc="C556F27C">
      <w:numFmt w:val="decimal"/>
      <w:lvlText w:val=""/>
      <w:lvlJc w:val="left"/>
    </w:lvl>
  </w:abstractNum>
  <w:abstractNum w:abstractNumId="3" w15:restartNumberingAfterBreak="0">
    <w:nsid w:val="0B03E0C6"/>
    <w:multiLevelType w:val="hybridMultilevel"/>
    <w:tmpl w:val="C29C5C76"/>
    <w:lvl w:ilvl="0" w:tplc="A866C6B4">
      <w:start w:val="1"/>
      <w:numFmt w:val="bullet"/>
      <w:lvlText w:val="•"/>
      <w:lvlJc w:val="left"/>
    </w:lvl>
    <w:lvl w:ilvl="1" w:tplc="82BAC006">
      <w:numFmt w:val="decimal"/>
      <w:lvlText w:val=""/>
      <w:lvlJc w:val="left"/>
    </w:lvl>
    <w:lvl w:ilvl="2" w:tplc="3398965A">
      <w:numFmt w:val="decimal"/>
      <w:lvlText w:val=""/>
      <w:lvlJc w:val="left"/>
    </w:lvl>
    <w:lvl w:ilvl="3" w:tplc="69123D90">
      <w:numFmt w:val="decimal"/>
      <w:lvlText w:val=""/>
      <w:lvlJc w:val="left"/>
    </w:lvl>
    <w:lvl w:ilvl="4" w:tplc="4EBE4C52">
      <w:numFmt w:val="decimal"/>
      <w:lvlText w:val=""/>
      <w:lvlJc w:val="left"/>
    </w:lvl>
    <w:lvl w:ilvl="5" w:tplc="5F1876B2">
      <w:numFmt w:val="decimal"/>
      <w:lvlText w:val=""/>
      <w:lvlJc w:val="left"/>
    </w:lvl>
    <w:lvl w:ilvl="6" w:tplc="2250CE06">
      <w:numFmt w:val="decimal"/>
      <w:lvlText w:val=""/>
      <w:lvlJc w:val="left"/>
    </w:lvl>
    <w:lvl w:ilvl="7" w:tplc="6F0A2CA8">
      <w:numFmt w:val="decimal"/>
      <w:lvlText w:val=""/>
      <w:lvlJc w:val="left"/>
    </w:lvl>
    <w:lvl w:ilvl="8" w:tplc="7CB4AA6E">
      <w:numFmt w:val="decimal"/>
      <w:lvlText w:val=""/>
      <w:lvlJc w:val="left"/>
    </w:lvl>
  </w:abstractNum>
  <w:abstractNum w:abstractNumId="4" w15:restartNumberingAfterBreak="0">
    <w:nsid w:val="189A769B"/>
    <w:multiLevelType w:val="hybridMultilevel"/>
    <w:tmpl w:val="A8843F5C"/>
    <w:lvl w:ilvl="0" w:tplc="1502315E">
      <w:start w:val="1"/>
      <w:numFmt w:val="bullet"/>
      <w:lvlText w:val="•"/>
      <w:lvlJc w:val="left"/>
    </w:lvl>
    <w:lvl w:ilvl="1" w:tplc="6054D220">
      <w:numFmt w:val="decimal"/>
      <w:lvlText w:val=""/>
      <w:lvlJc w:val="left"/>
    </w:lvl>
    <w:lvl w:ilvl="2" w:tplc="B82CF63A">
      <w:numFmt w:val="decimal"/>
      <w:lvlText w:val=""/>
      <w:lvlJc w:val="left"/>
    </w:lvl>
    <w:lvl w:ilvl="3" w:tplc="CCE050CE">
      <w:numFmt w:val="decimal"/>
      <w:lvlText w:val=""/>
      <w:lvlJc w:val="left"/>
    </w:lvl>
    <w:lvl w:ilvl="4" w:tplc="674C67CA">
      <w:numFmt w:val="decimal"/>
      <w:lvlText w:val=""/>
      <w:lvlJc w:val="left"/>
    </w:lvl>
    <w:lvl w:ilvl="5" w:tplc="3F121BFE">
      <w:numFmt w:val="decimal"/>
      <w:lvlText w:val=""/>
      <w:lvlJc w:val="left"/>
    </w:lvl>
    <w:lvl w:ilvl="6" w:tplc="5812070C">
      <w:numFmt w:val="decimal"/>
      <w:lvlText w:val=""/>
      <w:lvlJc w:val="left"/>
    </w:lvl>
    <w:lvl w:ilvl="7" w:tplc="CAF82108">
      <w:numFmt w:val="decimal"/>
      <w:lvlText w:val=""/>
      <w:lvlJc w:val="left"/>
    </w:lvl>
    <w:lvl w:ilvl="8" w:tplc="80582C20">
      <w:numFmt w:val="decimal"/>
      <w:lvlText w:val=""/>
      <w:lvlJc w:val="left"/>
    </w:lvl>
  </w:abstractNum>
  <w:abstractNum w:abstractNumId="5" w15:restartNumberingAfterBreak="0">
    <w:nsid w:val="1BEFD79F"/>
    <w:multiLevelType w:val="hybridMultilevel"/>
    <w:tmpl w:val="45A07038"/>
    <w:lvl w:ilvl="0" w:tplc="9EE4FEA6">
      <w:start w:val="1"/>
      <w:numFmt w:val="bullet"/>
      <w:lvlText w:val="•"/>
      <w:lvlJc w:val="left"/>
    </w:lvl>
    <w:lvl w:ilvl="1" w:tplc="AEF2296A">
      <w:numFmt w:val="decimal"/>
      <w:lvlText w:val=""/>
      <w:lvlJc w:val="left"/>
    </w:lvl>
    <w:lvl w:ilvl="2" w:tplc="2354BEEC">
      <w:numFmt w:val="decimal"/>
      <w:lvlText w:val=""/>
      <w:lvlJc w:val="left"/>
    </w:lvl>
    <w:lvl w:ilvl="3" w:tplc="EA405766">
      <w:numFmt w:val="decimal"/>
      <w:lvlText w:val=""/>
      <w:lvlJc w:val="left"/>
    </w:lvl>
    <w:lvl w:ilvl="4" w:tplc="4118B8E6">
      <w:numFmt w:val="decimal"/>
      <w:lvlText w:val=""/>
      <w:lvlJc w:val="left"/>
    </w:lvl>
    <w:lvl w:ilvl="5" w:tplc="C096E312">
      <w:numFmt w:val="decimal"/>
      <w:lvlText w:val=""/>
      <w:lvlJc w:val="left"/>
    </w:lvl>
    <w:lvl w:ilvl="6" w:tplc="EDF0951A">
      <w:numFmt w:val="decimal"/>
      <w:lvlText w:val=""/>
      <w:lvlJc w:val="left"/>
    </w:lvl>
    <w:lvl w:ilvl="7" w:tplc="A128EBDC">
      <w:numFmt w:val="decimal"/>
      <w:lvlText w:val=""/>
      <w:lvlJc w:val="left"/>
    </w:lvl>
    <w:lvl w:ilvl="8" w:tplc="0E505B4A">
      <w:numFmt w:val="decimal"/>
      <w:lvlText w:val=""/>
      <w:lvlJc w:val="left"/>
    </w:lvl>
  </w:abstractNum>
  <w:abstractNum w:abstractNumId="6" w15:restartNumberingAfterBreak="0">
    <w:nsid w:val="2443A858"/>
    <w:multiLevelType w:val="hybridMultilevel"/>
    <w:tmpl w:val="F9F0026C"/>
    <w:lvl w:ilvl="0" w:tplc="55367DA4">
      <w:start w:val="1"/>
      <w:numFmt w:val="bullet"/>
      <w:lvlText w:val="•"/>
      <w:lvlJc w:val="left"/>
    </w:lvl>
    <w:lvl w:ilvl="1" w:tplc="75B411F2">
      <w:numFmt w:val="decimal"/>
      <w:lvlText w:val=""/>
      <w:lvlJc w:val="left"/>
    </w:lvl>
    <w:lvl w:ilvl="2" w:tplc="DA5CB918">
      <w:numFmt w:val="decimal"/>
      <w:lvlText w:val=""/>
      <w:lvlJc w:val="left"/>
    </w:lvl>
    <w:lvl w:ilvl="3" w:tplc="42DECAEE">
      <w:numFmt w:val="decimal"/>
      <w:lvlText w:val=""/>
      <w:lvlJc w:val="left"/>
    </w:lvl>
    <w:lvl w:ilvl="4" w:tplc="86FC071A">
      <w:numFmt w:val="decimal"/>
      <w:lvlText w:val=""/>
      <w:lvlJc w:val="left"/>
    </w:lvl>
    <w:lvl w:ilvl="5" w:tplc="EF505DA0">
      <w:numFmt w:val="decimal"/>
      <w:lvlText w:val=""/>
      <w:lvlJc w:val="left"/>
    </w:lvl>
    <w:lvl w:ilvl="6" w:tplc="5732A42E">
      <w:numFmt w:val="decimal"/>
      <w:lvlText w:val=""/>
      <w:lvlJc w:val="left"/>
    </w:lvl>
    <w:lvl w:ilvl="7" w:tplc="1C962394">
      <w:numFmt w:val="decimal"/>
      <w:lvlText w:val=""/>
      <w:lvlJc w:val="left"/>
    </w:lvl>
    <w:lvl w:ilvl="8" w:tplc="58AE9DAA">
      <w:numFmt w:val="decimal"/>
      <w:lvlText w:val=""/>
      <w:lvlJc w:val="left"/>
    </w:lvl>
  </w:abstractNum>
  <w:abstractNum w:abstractNumId="7" w15:restartNumberingAfterBreak="0">
    <w:nsid w:val="257130A3"/>
    <w:multiLevelType w:val="hybridMultilevel"/>
    <w:tmpl w:val="8A0673CA"/>
    <w:lvl w:ilvl="0" w:tplc="8548B28C">
      <w:start w:val="1"/>
      <w:numFmt w:val="bullet"/>
      <w:lvlText w:val="•"/>
      <w:lvlJc w:val="left"/>
    </w:lvl>
    <w:lvl w:ilvl="1" w:tplc="3DDEE284">
      <w:numFmt w:val="decimal"/>
      <w:lvlText w:val=""/>
      <w:lvlJc w:val="left"/>
    </w:lvl>
    <w:lvl w:ilvl="2" w:tplc="62DC2A80">
      <w:numFmt w:val="decimal"/>
      <w:lvlText w:val=""/>
      <w:lvlJc w:val="left"/>
    </w:lvl>
    <w:lvl w:ilvl="3" w:tplc="D60283FC">
      <w:numFmt w:val="decimal"/>
      <w:lvlText w:val=""/>
      <w:lvlJc w:val="left"/>
    </w:lvl>
    <w:lvl w:ilvl="4" w:tplc="D4BA9A3C">
      <w:numFmt w:val="decimal"/>
      <w:lvlText w:val=""/>
      <w:lvlJc w:val="left"/>
    </w:lvl>
    <w:lvl w:ilvl="5" w:tplc="7DEE9878">
      <w:numFmt w:val="decimal"/>
      <w:lvlText w:val=""/>
      <w:lvlJc w:val="left"/>
    </w:lvl>
    <w:lvl w:ilvl="6" w:tplc="A8CC0AF2">
      <w:numFmt w:val="decimal"/>
      <w:lvlText w:val=""/>
      <w:lvlJc w:val="left"/>
    </w:lvl>
    <w:lvl w:ilvl="7" w:tplc="4FFAC296">
      <w:numFmt w:val="decimal"/>
      <w:lvlText w:val=""/>
      <w:lvlJc w:val="left"/>
    </w:lvl>
    <w:lvl w:ilvl="8" w:tplc="67D8609E">
      <w:numFmt w:val="decimal"/>
      <w:lvlText w:val=""/>
      <w:lvlJc w:val="left"/>
    </w:lvl>
  </w:abstractNum>
  <w:abstractNum w:abstractNumId="8" w15:restartNumberingAfterBreak="0">
    <w:nsid w:val="25E45D32"/>
    <w:multiLevelType w:val="hybridMultilevel"/>
    <w:tmpl w:val="88FA4D70"/>
    <w:lvl w:ilvl="0" w:tplc="447EF516">
      <w:start w:val="1"/>
      <w:numFmt w:val="bullet"/>
      <w:lvlText w:val="•"/>
      <w:lvlJc w:val="left"/>
    </w:lvl>
    <w:lvl w:ilvl="1" w:tplc="CEF078C4">
      <w:numFmt w:val="decimal"/>
      <w:lvlText w:val=""/>
      <w:lvlJc w:val="left"/>
    </w:lvl>
    <w:lvl w:ilvl="2" w:tplc="7102F36A">
      <w:numFmt w:val="decimal"/>
      <w:lvlText w:val=""/>
      <w:lvlJc w:val="left"/>
    </w:lvl>
    <w:lvl w:ilvl="3" w:tplc="D4600E0A">
      <w:numFmt w:val="decimal"/>
      <w:lvlText w:val=""/>
      <w:lvlJc w:val="left"/>
    </w:lvl>
    <w:lvl w:ilvl="4" w:tplc="02DAAFE8">
      <w:numFmt w:val="decimal"/>
      <w:lvlText w:val=""/>
      <w:lvlJc w:val="left"/>
    </w:lvl>
    <w:lvl w:ilvl="5" w:tplc="F708888C">
      <w:numFmt w:val="decimal"/>
      <w:lvlText w:val=""/>
      <w:lvlJc w:val="left"/>
    </w:lvl>
    <w:lvl w:ilvl="6" w:tplc="C9C411B0">
      <w:numFmt w:val="decimal"/>
      <w:lvlText w:val=""/>
      <w:lvlJc w:val="left"/>
    </w:lvl>
    <w:lvl w:ilvl="7" w:tplc="F3B61FEE">
      <w:numFmt w:val="decimal"/>
      <w:lvlText w:val=""/>
      <w:lvlJc w:val="left"/>
    </w:lvl>
    <w:lvl w:ilvl="8" w:tplc="3C9A65B0">
      <w:numFmt w:val="decimal"/>
      <w:lvlText w:val=""/>
      <w:lvlJc w:val="left"/>
    </w:lvl>
  </w:abstractNum>
  <w:abstractNum w:abstractNumId="9" w15:restartNumberingAfterBreak="0">
    <w:nsid w:val="2CA88611"/>
    <w:multiLevelType w:val="hybridMultilevel"/>
    <w:tmpl w:val="77F2DE14"/>
    <w:lvl w:ilvl="0" w:tplc="4EC66C9A">
      <w:start w:val="1"/>
      <w:numFmt w:val="decimal"/>
      <w:lvlText w:val="%1."/>
      <w:lvlJc w:val="left"/>
    </w:lvl>
    <w:lvl w:ilvl="1" w:tplc="DE7E2954">
      <w:start w:val="1"/>
      <w:numFmt w:val="bullet"/>
      <w:lvlText w:val="◦"/>
      <w:lvlJc w:val="left"/>
    </w:lvl>
    <w:lvl w:ilvl="2" w:tplc="F11A22F0">
      <w:numFmt w:val="decimal"/>
      <w:lvlText w:val=""/>
      <w:lvlJc w:val="left"/>
    </w:lvl>
    <w:lvl w:ilvl="3" w:tplc="BAD037A4">
      <w:numFmt w:val="decimal"/>
      <w:lvlText w:val=""/>
      <w:lvlJc w:val="left"/>
    </w:lvl>
    <w:lvl w:ilvl="4" w:tplc="1C7C141A">
      <w:numFmt w:val="decimal"/>
      <w:lvlText w:val=""/>
      <w:lvlJc w:val="left"/>
    </w:lvl>
    <w:lvl w:ilvl="5" w:tplc="72BC1A76">
      <w:numFmt w:val="decimal"/>
      <w:lvlText w:val=""/>
      <w:lvlJc w:val="left"/>
    </w:lvl>
    <w:lvl w:ilvl="6" w:tplc="6EECDAAC">
      <w:numFmt w:val="decimal"/>
      <w:lvlText w:val=""/>
      <w:lvlJc w:val="left"/>
    </w:lvl>
    <w:lvl w:ilvl="7" w:tplc="8640AC9E">
      <w:numFmt w:val="decimal"/>
      <w:lvlText w:val=""/>
      <w:lvlJc w:val="left"/>
    </w:lvl>
    <w:lvl w:ilvl="8" w:tplc="B4C2FE8A">
      <w:numFmt w:val="decimal"/>
      <w:lvlText w:val=""/>
      <w:lvlJc w:val="left"/>
    </w:lvl>
  </w:abstractNum>
  <w:abstractNum w:abstractNumId="10" w15:restartNumberingAfterBreak="0">
    <w:nsid w:val="2D1D5AE9"/>
    <w:multiLevelType w:val="hybridMultilevel"/>
    <w:tmpl w:val="E6E8F5C2"/>
    <w:lvl w:ilvl="0" w:tplc="C67888BA">
      <w:start w:val="1"/>
      <w:numFmt w:val="decimal"/>
      <w:lvlText w:val="%1."/>
      <w:lvlJc w:val="left"/>
    </w:lvl>
    <w:lvl w:ilvl="1" w:tplc="EFEA7AE8">
      <w:start w:val="1"/>
      <w:numFmt w:val="bullet"/>
      <w:lvlText w:val="◦"/>
      <w:lvlJc w:val="left"/>
    </w:lvl>
    <w:lvl w:ilvl="2" w:tplc="B2784D96">
      <w:numFmt w:val="decimal"/>
      <w:lvlText w:val=""/>
      <w:lvlJc w:val="left"/>
    </w:lvl>
    <w:lvl w:ilvl="3" w:tplc="07300B4C">
      <w:numFmt w:val="decimal"/>
      <w:lvlText w:val=""/>
      <w:lvlJc w:val="left"/>
    </w:lvl>
    <w:lvl w:ilvl="4" w:tplc="A2D66196">
      <w:numFmt w:val="decimal"/>
      <w:lvlText w:val=""/>
      <w:lvlJc w:val="left"/>
    </w:lvl>
    <w:lvl w:ilvl="5" w:tplc="16F2846E">
      <w:numFmt w:val="decimal"/>
      <w:lvlText w:val=""/>
      <w:lvlJc w:val="left"/>
    </w:lvl>
    <w:lvl w:ilvl="6" w:tplc="D72EAAE6">
      <w:numFmt w:val="decimal"/>
      <w:lvlText w:val=""/>
      <w:lvlJc w:val="left"/>
    </w:lvl>
    <w:lvl w:ilvl="7" w:tplc="DAC6675E">
      <w:numFmt w:val="decimal"/>
      <w:lvlText w:val=""/>
      <w:lvlJc w:val="left"/>
    </w:lvl>
    <w:lvl w:ilvl="8" w:tplc="0CE4EC7A">
      <w:numFmt w:val="decimal"/>
      <w:lvlText w:val=""/>
      <w:lvlJc w:val="left"/>
    </w:lvl>
  </w:abstractNum>
  <w:abstractNum w:abstractNumId="11" w15:restartNumberingAfterBreak="0">
    <w:nsid w:val="333AB105"/>
    <w:multiLevelType w:val="hybridMultilevel"/>
    <w:tmpl w:val="DDA0E3E4"/>
    <w:lvl w:ilvl="0" w:tplc="34F284E2">
      <w:start w:val="1"/>
      <w:numFmt w:val="decimal"/>
      <w:lvlText w:val="%1."/>
      <w:lvlJc w:val="left"/>
    </w:lvl>
    <w:lvl w:ilvl="1" w:tplc="31840CC8">
      <w:numFmt w:val="decimal"/>
      <w:lvlText w:val=""/>
      <w:lvlJc w:val="left"/>
    </w:lvl>
    <w:lvl w:ilvl="2" w:tplc="C026107C">
      <w:numFmt w:val="decimal"/>
      <w:lvlText w:val=""/>
      <w:lvlJc w:val="left"/>
    </w:lvl>
    <w:lvl w:ilvl="3" w:tplc="A934E284">
      <w:numFmt w:val="decimal"/>
      <w:lvlText w:val=""/>
      <w:lvlJc w:val="left"/>
    </w:lvl>
    <w:lvl w:ilvl="4" w:tplc="A796A7E6">
      <w:numFmt w:val="decimal"/>
      <w:lvlText w:val=""/>
      <w:lvlJc w:val="left"/>
    </w:lvl>
    <w:lvl w:ilvl="5" w:tplc="94E6E1C2">
      <w:numFmt w:val="decimal"/>
      <w:lvlText w:val=""/>
      <w:lvlJc w:val="left"/>
    </w:lvl>
    <w:lvl w:ilvl="6" w:tplc="7DB899C4">
      <w:numFmt w:val="decimal"/>
      <w:lvlText w:val=""/>
      <w:lvlJc w:val="left"/>
    </w:lvl>
    <w:lvl w:ilvl="7" w:tplc="8DC08B14">
      <w:numFmt w:val="decimal"/>
      <w:lvlText w:val=""/>
      <w:lvlJc w:val="left"/>
    </w:lvl>
    <w:lvl w:ilvl="8" w:tplc="E2AEB0D8">
      <w:numFmt w:val="decimal"/>
      <w:lvlText w:val=""/>
      <w:lvlJc w:val="left"/>
    </w:lvl>
  </w:abstractNum>
  <w:abstractNum w:abstractNumId="12" w15:restartNumberingAfterBreak="0">
    <w:nsid w:val="3F2DBA31"/>
    <w:multiLevelType w:val="hybridMultilevel"/>
    <w:tmpl w:val="5738897C"/>
    <w:lvl w:ilvl="0" w:tplc="E6EEC52C">
      <w:start w:val="1"/>
      <w:numFmt w:val="bullet"/>
      <w:lvlText w:val="•"/>
      <w:lvlJc w:val="left"/>
    </w:lvl>
    <w:lvl w:ilvl="1" w:tplc="A6B299B8">
      <w:numFmt w:val="decimal"/>
      <w:lvlText w:val=""/>
      <w:lvlJc w:val="left"/>
    </w:lvl>
    <w:lvl w:ilvl="2" w:tplc="ACDE2BCA">
      <w:numFmt w:val="decimal"/>
      <w:lvlText w:val=""/>
      <w:lvlJc w:val="left"/>
    </w:lvl>
    <w:lvl w:ilvl="3" w:tplc="3A52CA9C">
      <w:numFmt w:val="decimal"/>
      <w:lvlText w:val=""/>
      <w:lvlJc w:val="left"/>
    </w:lvl>
    <w:lvl w:ilvl="4" w:tplc="77CEBBA8">
      <w:numFmt w:val="decimal"/>
      <w:lvlText w:val=""/>
      <w:lvlJc w:val="left"/>
    </w:lvl>
    <w:lvl w:ilvl="5" w:tplc="9F4A5B10">
      <w:numFmt w:val="decimal"/>
      <w:lvlText w:val=""/>
      <w:lvlJc w:val="left"/>
    </w:lvl>
    <w:lvl w:ilvl="6" w:tplc="0A5CC9DA">
      <w:numFmt w:val="decimal"/>
      <w:lvlText w:val=""/>
      <w:lvlJc w:val="left"/>
    </w:lvl>
    <w:lvl w:ilvl="7" w:tplc="43F44768">
      <w:numFmt w:val="decimal"/>
      <w:lvlText w:val=""/>
      <w:lvlJc w:val="left"/>
    </w:lvl>
    <w:lvl w:ilvl="8" w:tplc="F274DDE6">
      <w:numFmt w:val="decimal"/>
      <w:lvlText w:val=""/>
      <w:lvlJc w:val="left"/>
    </w:lvl>
  </w:abstractNum>
  <w:abstractNum w:abstractNumId="13" w15:restartNumberingAfterBreak="0">
    <w:nsid w:val="41A7C4C9"/>
    <w:multiLevelType w:val="hybridMultilevel"/>
    <w:tmpl w:val="24B2138E"/>
    <w:lvl w:ilvl="0" w:tplc="AF4A3796">
      <w:start w:val="1"/>
      <w:numFmt w:val="bullet"/>
      <w:lvlText w:val="•"/>
      <w:lvlJc w:val="left"/>
    </w:lvl>
    <w:lvl w:ilvl="1" w:tplc="BDD88010">
      <w:numFmt w:val="decimal"/>
      <w:lvlText w:val=""/>
      <w:lvlJc w:val="left"/>
    </w:lvl>
    <w:lvl w:ilvl="2" w:tplc="6DC46DA0">
      <w:numFmt w:val="decimal"/>
      <w:lvlText w:val=""/>
      <w:lvlJc w:val="left"/>
    </w:lvl>
    <w:lvl w:ilvl="3" w:tplc="F4389AC8">
      <w:numFmt w:val="decimal"/>
      <w:lvlText w:val=""/>
      <w:lvlJc w:val="left"/>
    </w:lvl>
    <w:lvl w:ilvl="4" w:tplc="5AF04062">
      <w:numFmt w:val="decimal"/>
      <w:lvlText w:val=""/>
      <w:lvlJc w:val="left"/>
    </w:lvl>
    <w:lvl w:ilvl="5" w:tplc="6DEEC1EC">
      <w:numFmt w:val="decimal"/>
      <w:lvlText w:val=""/>
      <w:lvlJc w:val="left"/>
    </w:lvl>
    <w:lvl w:ilvl="6" w:tplc="F684BC14">
      <w:numFmt w:val="decimal"/>
      <w:lvlText w:val=""/>
      <w:lvlJc w:val="left"/>
    </w:lvl>
    <w:lvl w:ilvl="7" w:tplc="BEC64026">
      <w:numFmt w:val="decimal"/>
      <w:lvlText w:val=""/>
      <w:lvlJc w:val="left"/>
    </w:lvl>
    <w:lvl w:ilvl="8" w:tplc="3F7C0AB0">
      <w:numFmt w:val="decimal"/>
      <w:lvlText w:val=""/>
      <w:lvlJc w:val="left"/>
    </w:lvl>
  </w:abstractNum>
  <w:abstractNum w:abstractNumId="14" w15:restartNumberingAfterBreak="0">
    <w:nsid w:val="431BD7B7"/>
    <w:multiLevelType w:val="hybridMultilevel"/>
    <w:tmpl w:val="30721164"/>
    <w:lvl w:ilvl="0" w:tplc="7E40C584">
      <w:start w:val="1"/>
      <w:numFmt w:val="decimal"/>
      <w:lvlText w:val="%1."/>
      <w:lvlJc w:val="left"/>
    </w:lvl>
    <w:lvl w:ilvl="1" w:tplc="FCF8445E">
      <w:numFmt w:val="decimal"/>
      <w:lvlText w:val=""/>
      <w:lvlJc w:val="left"/>
    </w:lvl>
    <w:lvl w:ilvl="2" w:tplc="1B32C086">
      <w:numFmt w:val="decimal"/>
      <w:lvlText w:val=""/>
      <w:lvlJc w:val="left"/>
    </w:lvl>
    <w:lvl w:ilvl="3" w:tplc="46629646">
      <w:numFmt w:val="decimal"/>
      <w:lvlText w:val=""/>
      <w:lvlJc w:val="left"/>
    </w:lvl>
    <w:lvl w:ilvl="4" w:tplc="6AD615FE">
      <w:numFmt w:val="decimal"/>
      <w:lvlText w:val=""/>
      <w:lvlJc w:val="left"/>
    </w:lvl>
    <w:lvl w:ilvl="5" w:tplc="1EEEFD28">
      <w:numFmt w:val="decimal"/>
      <w:lvlText w:val=""/>
      <w:lvlJc w:val="left"/>
    </w:lvl>
    <w:lvl w:ilvl="6" w:tplc="96FE1148">
      <w:numFmt w:val="decimal"/>
      <w:lvlText w:val=""/>
      <w:lvlJc w:val="left"/>
    </w:lvl>
    <w:lvl w:ilvl="7" w:tplc="6878266A">
      <w:numFmt w:val="decimal"/>
      <w:lvlText w:val=""/>
      <w:lvlJc w:val="left"/>
    </w:lvl>
    <w:lvl w:ilvl="8" w:tplc="2CAE53D6">
      <w:numFmt w:val="decimal"/>
      <w:lvlText w:val=""/>
      <w:lvlJc w:val="left"/>
    </w:lvl>
  </w:abstractNum>
  <w:abstractNum w:abstractNumId="15" w15:restartNumberingAfterBreak="0">
    <w:nsid w:val="4353D0CD"/>
    <w:multiLevelType w:val="hybridMultilevel"/>
    <w:tmpl w:val="BFD4AB78"/>
    <w:lvl w:ilvl="0" w:tplc="8946A946">
      <w:start w:val="1"/>
      <w:numFmt w:val="bullet"/>
      <w:lvlText w:val="•"/>
      <w:lvlJc w:val="left"/>
    </w:lvl>
    <w:lvl w:ilvl="1" w:tplc="80BADB68">
      <w:numFmt w:val="decimal"/>
      <w:lvlText w:val=""/>
      <w:lvlJc w:val="left"/>
    </w:lvl>
    <w:lvl w:ilvl="2" w:tplc="DCE01976">
      <w:numFmt w:val="decimal"/>
      <w:lvlText w:val=""/>
      <w:lvlJc w:val="left"/>
    </w:lvl>
    <w:lvl w:ilvl="3" w:tplc="1F041D0E">
      <w:numFmt w:val="decimal"/>
      <w:lvlText w:val=""/>
      <w:lvlJc w:val="left"/>
    </w:lvl>
    <w:lvl w:ilvl="4" w:tplc="0E6A441C">
      <w:numFmt w:val="decimal"/>
      <w:lvlText w:val=""/>
      <w:lvlJc w:val="left"/>
    </w:lvl>
    <w:lvl w:ilvl="5" w:tplc="557A99DE">
      <w:numFmt w:val="decimal"/>
      <w:lvlText w:val=""/>
      <w:lvlJc w:val="left"/>
    </w:lvl>
    <w:lvl w:ilvl="6" w:tplc="6118445C">
      <w:numFmt w:val="decimal"/>
      <w:lvlText w:val=""/>
      <w:lvlJc w:val="left"/>
    </w:lvl>
    <w:lvl w:ilvl="7" w:tplc="DC0098F0">
      <w:numFmt w:val="decimal"/>
      <w:lvlText w:val=""/>
      <w:lvlJc w:val="left"/>
    </w:lvl>
    <w:lvl w:ilvl="8" w:tplc="DCCAD598">
      <w:numFmt w:val="decimal"/>
      <w:lvlText w:val=""/>
      <w:lvlJc w:val="left"/>
    </w:lvl>
  </w:abstractNum>
  <w:abstractNum w:abstractNumId="16" w15:restartNumberingAfterBreak="0">
    <w:nsid w:val="436C6125"/>
    <w:multiLevelType w:val="hybridMultilevel"/>
    <w:tmpl w:val="1D76B9E2"/>
    <w:lvl w:ilvl="0" w:tplc="9B467724">
      <w:start w:val="1"/>
      <w:numFmt w:val="bullet"/>
      <w:lvlText w:val="•"/>
      <w:lvlJc w:val="left"/>
    </w:lvl>
    <w:lvl w:ilvl="1" w:tplc="38AA633E">
      <w:numFmt w:val="decimal"/>
      <w:lvlText w:val=""/>
      <w:lvlJc w:val="left"/>
    </w:lvl>
    <w:lvl w:ilvl="2" w:tplc="DA36DA12">
      <w:numFmt w:val="decimal"/>
      <w:lvlText w:val=""/>
      <w:lvlJc w:val="left"/>
    </w:lvl>
    <w:lvl w:ilvl="3" w:tplc="96F2529C">
      <w:numFmt w:val="decimal"/>
      <w:lvlText w:val=""/>
      <w:lvlJc w:val="left"/>
    </w:lvl>
    <w:lvl w:ilvl="4" w:tplc="C1B6FC36">
      <w:numFmt w:val="decimal"/>
      <w:lvlText w:val=""/>
      <w:lvlJc w:val="left"/>
    </w:lvl>
    <w:lvl w:ilvl="5" w:tplc="4222693C">
      <w:numFmt w:val="decimal"/>
      <w:lvlText w:val=""/>
      <w:lvlJc w:val="left"/>
    </w:lvl>
    <w:lvl w:ilvl="6" w:tplc="9808E74A">
      <w:numFmt w:val="decimal"/>
      <w:lvlText w:val=""/>
      <w:lvlJc w:val="left"/>
    </w:lvl>
    <w:lvl w:ilvl="7" w:tplc="C8DE7348">
      <w:numFmt w:val="decimal"/>
      <w:lvlText w:val=""/>
      <w:lvlJc w:val="left"/>
    </w:lvl>
    <w:lvl w:ilvl="8" w:tplc="F4C01534">
      <w:numFmt w:val="decimal"/>
      <w:lvlText w:val=""/>
      <w:lvlJc w:val="left"/>
    </w:lvl>
  </w:abstractNum>
  <w:abstractNum w:abstractNumId="17" w15:restartNumberingAfterBreak="0">
    <w:nsid w:val="4E6AFB66"/>
    <w:multiLevelType w:val="hybridMultilevel"/>
    <w:tmpl w:val="100CFD8C"/>
    <w:lvl w:ilvl="0" w:tplc="9828B26C">
      <w:start w:val="1"/>
      <w:numFmt w:val="bullet"/>
      <w:lvlText w:val="•"/>
      <w:lvlJc w:val="left"/>
    </w:lvl>
    <w:lvl w:ilvl="1" w:tplc="8F262198">
      <w:numFmt w:val="decimal"/>
      <w:lvlText w:val=""/>
      <w:lvlJc w:val="left"/>
    </w:lvl>
    <w:lvl w:ilvl="2" w:tplc="3CA0279E">
      <w:numFmt w:val="decimal"/>
      <w:lvlText w:val=""/>
      <w:lvlJc w:val="left"/>
    </w:lvl>
    <w:lvl w:ilvl="3" w:tplc="5A68B5AC">
      <w:numFmt w:val="decimal"/>
      <w:lvlText w:val=""/>
      <w:lvlJc w:val="left"/>
    </w:lvl>
    <w:lvl w:ilvl="4" w:tplc="1A966A90">
      <w:numFmt w:val="decimal"/>
      <w:lvlText w:val=""/>
      <w:lvlJc w:val="left"/>
    </w:lvl>
    <w:lvl w:ilvl="5" w:tplc="A260D77C">
      <w:numFmt w:val="decimal"/>
      <w:lvlText w:val=""/>
      <w:lvlJc w:val="left"/>
    </w:lvl>
    <w:lvl w:ilvl="6" w:tplc="4DBED65A">
      <w:numFmt w:val="decimal"/>
      <w:lvlText w:val=""/>
      <w:lvlJc w:val="left"/>
    </w:lvl>
    <w:lvl w:ilvl="7" w:tplc="F70A00DC">
      <w:numFmt w:val="decimal"/>
      <w:lvlText w:val=""/>
      <w:lvlJc w:val="left"/>
    </w:lvl>
    <w:lvl w:ilvl="8" w:tplc="3ECEC6F8">
      <w:numFmt w:val="decimal"/>
      <w:lvlText w:val=""/>
      <w:lvlJc w:val="left"/>
    </w:lvl>
  </w:abstractNum>
  <w:abstractNum w:abstractNumId="18" w15:restartNumberingAfterBreak="0">
    <w:nsid w:val="519B500D"/>
    <w:multiLevelType w:val="hybridMultilevel"/>
    <w:tmpl w:val="7D54738E"/>
    <w:lvl w:ilvl="0" w:tplc="ABF0AA34">
      <w:start w:val="1"/>
      <w:numFmt w:val="bullet"/>
      <w:lvlText w:val="•"/>
      <w:lvlJc w:val="left"/>
    </w:lvl>
    <w:lvl w:ilvl="1" w:tplc="35C4E6E4">
      <w:numFmt w:val="decimal"/>
      <w:lvlText w:val=""/>
      <w:lvlJc w:val="left"/>
    </w:lvl>
    <w:lvl w:ilvl="2" w:tplc="4694F68A">
      <w:numFmt w:val="decimal"/>
      <w:lvlText w:val=""/>
      <w:lvlJc w:val="left"/>
    </w:lvl>
    <w:lvl w:ilvl="3" w:tplc="965EFBF8">
      <w:numFmt w:val="decimal"/>
      <w:lvlText w:val=""/>
      <w:lvlJc w:val="left"/>
    </w:lvl>
    <w:lvl w:ilvl="4" w:tplc="0BEC986C">
      <w:numFmt w:val="decimal"/>
      <w:lvlText w:val=""/>
      <w:lvlJc w:val="left"/>
    </w:lvl>
    <w:lvl w:ilvl="5" w:tplc="F1865500">
      <w:numFmt w:val="decimal"/>
      <w:lvlText w:val=""/>
      <w:lvlJc w:val="left"/>
    </w:lvl>
    <w:lvl w:ilvl="6" w:tplc="6B228B08">
      <w:numFmt w:val="decimal"/>
      <w:lvlText w:val=""/>
      <w:lvlJc w:val="left"/>
    </w:lvl>
    <w:lvl w:ilvl="7" w:tplc="310C126C">
      <w:numFmt w:val="decimal"/>
      <w:lvlText w:val=""/>
      <w:lvlJc w:val="left"/>
    </w:lvl>
    <w:lvl w:ilvl="8" w:tplc="2AE4C104">
      <w:numFmt w:val="decimal"/>
      <w:lvlText w:val=""/>
      <w:lvlJc w:val="left"/>
    </w:lvl>
  </w:abstractNum>
  <w:abstractNum w:abstractNumId="19" w15:restartNumberingAfterBreak="0">
    <w:nsid w:val="54E49EB4"/>
    <w:multiLevelType w:val="hybridMultilevel"/>
    <w:tmpl w:val="CE7E606E"/>
    <w:lvl w:ilvl="0" w:tplc="D1D42DDA">
      <w:start w:val="1"/>
      <w:numFmt w:val="bullet"/>
      <w:lvlText w:val="•"/>
      <w:lvlJc w:val="left"/>
    </w:lvl>
    <w:lvl w:ilvl="1" w:tplc="8E5274E6">
      <w:numFmt w:val="decimal"/>
      <w:lvlText w:val=""/>
      <w:lvlJc w:val="left"/>
    </w:lvl>
    <w:lvl w:ilvl="2" w:tplc="0CCC6D58">
      <w:numFmt w:val="decimal"/>
      <w:lvlText w:val=""/>
      <w:lvlJc w:val="left"/>
    </w:lvl>
    <w:lvl w:ilvl="3" w:tplc="636C878A">
      <w:numFmt w:val="decimal"/>
      <w:lvlText w:val=""/>
      <w:lvlJc w:val="left"/>
    </w:lvl>
    <w:lvl w:ilvl="4" w:tplc="44167EF8">
      <w:numFmt w:val="decimal"/>
      <w:lvlText w:val=""/>
      <w:lvlJc w:val="left"/>
    </w:lvl>
    <w:lvl w:ilvl="5" w:tplc="51689D1A">
      <w:numFmt w:val="decimal"/>
      <w:lvlText w:val=""/>
      <w:lvlJc w:val="left"/>
    </w:lvl>
    <w:lvl w:ilvl="6" w:tplc="84B0CDB6">
      <w:numFmt w:val="decimal"/>
      <w:lvlText w:val=""/>
      <w:lvlJc w:val="left"/>
    </w:lvl>
    <w:lvl w:ilvl="7" w:tplc="4AEC91B8">
      <w:numFmt w:val="decimal"/>
      <w:lvlText w:val=""/>
      <w:lvlJc w:val="left"/>
    </w:lvl>
    <w:lvl w:ilvl="8" w:tplc="AB06A230">
      <w:numFmt w:val="decimal"/>
      <w:lvlText w:val=""/>
      <w:lvlJc w:val="left"/>
    </w:lvl>
  </w:abstractNum>
  <w:abstractNum w:abstractNumId="20" w15:restartNumberingAfterBreak="0">
    <w:nsid w:val="628C895D"/>
    <w:multiLevelType w:val="hybridMultilevel"/>
    <w:tmpl w:val="3C20E2AA"/>
    <w:lvl w:ilvl="0" w:tplc="4F32AFD4">
      <w:start w:val="1"/>
      <w:numFmt w:val="bullet"/>
      <w:lvlText w:val="•"/>
      <w:lvlJc w:val="left"/>
    </w:lvl>
    <w:lvl w:ilvl="1" w:tplc="DE34082C">
      <w:numFmt w:val="decimal"/>
      <w:lvlText w:val=""/>
      <w:lvlJc w:val="left"/>
    </w:lvl>
    <w:lvl w:ilvl="2" w:tplc="D2C0BDB8">
      <w:numFmt w:val="decimal"/>
      <w:lvlText w:val=""/>
      <w:lvlJc w:val="left"/>
    </w:lvl>
    <w:lvl w:ilvl="3" w:tplc="BDDAF0A4">
      <w:numFmt w:val="decimal"/>
      <w:lvlText w:val=""/>
      <w:lvlJc w:val="left"/>
    </w:lvl>
    <w:lvl w:ilvl="4" w:tplc="4978D5B4">
      <w:numFmt w:val="decimal"/>
      <w:lvlText w:val=""/>
      <w:lvlJc w:val="left"/>
    </w:lvl>
    <w:lvl w:ilvl="5" w:tplc="095A04BC">
      <w:numFmt w:val="decimal"/>
      <w:lvlText w:val=""/>
      <w:lvlJc w:val="left"/>
    </w:lvl>
    <w:lvl w:ilvl="6" w:tplc="0088DDD4">
      <w:numFmt w:val="decimal"/>
      <w:lvlText w:val=""/>
      <w:lvlJc w:val="left"/>
    </w:lvl>
    <w:lvl w:ilvl="7" w:tplc="D30CFA48">
      <w:numFmt w:val="decimal"/>
      <w:lvlText w:val=""/>
      <w:lvlJc w:val="left"/>
    </w:lvl>
    <w:lvl w:ilvl="8" w:tplc="1ECA8584">
      <w:numFmt w:val="decimal"/>
      <w:lvlText w:val=""/>
      <w:lvlJc w:val="left"/>
    </w:lvl>
  </w:abstractNum>
  <w:abstractNum w:abstractNumId="21" w15:restartNumberingAfterBreak="0">
    <w:nsid w:val="62BBD95A"/>
    <w:multiLevelType w:val="hybridMultilevel"/>
    <w:tmpl w:val="EBD27264"/>
    <w:lvl w:ilvl="0" w:tplc="CAD298B0">
      <w:start w:val="1"/>
      <w:numFmt w:val="decimal"/>
      <w:lvlText w:val="%1."/>
      <w:lvlJc w:val="left"/>
    </w:lvl>
    <w:lvl w:ilvl="1" w:tplc="47C0031E">
      <w:numFmt w:val="decimal"/>
      <w:lvlText w:val=""/>
      <w:lvlJc w:val="left"/>
    </w:lvl>
    <w:lvl w:ilvl="2" w:tplc="03B465B4">
      <w:numFmt w:val="decimal"/>
      <w:lvlText w:val=""/>
      <w:lvlJc w:val="left"/>
    </w:lvl>
    <w:lvl w:ilvl="3" w:tplc="32205960">
      <w:numFmt w:val="decimal"/>
      <w:lvlText w:val=""/>
      <w:lvlJc w:val="left"/>
    </w:lvl>
    <w:lvl w:ilvl="4" w:tplc="44EEDFA2">
      <w:numFmt w:val="decimal"/>
      <w:lvlText w:val=""/>
      <w:lvlJc w:val="left"/>
    </w:lvl>
    <w:lvl w:ilvl="5" w:tplc="E26C0EE2">
      <w:numFmt w:val="decimal"/>
      <w:lvlText w:val=""/>
      <w:lvlJc w:val="left"/>
    </w:lvl>
    <w:lvl w:ilvl="6" w:tplc="6D6E9118">
      <w:numFmt w:val="decimal"/>
      <w:lvlText w:val=""/>
      <w:lvlJc w:val="left"/>
    </w:lvl>
    <w:lvl w:ilvl="7" w:tplc="A9ACB89A">
      <w:numFmt w:val="decimal"/>
      <w:lvlText w:val=""/>
      <w:lvlJc w:val="left"/>
    </w:lvl>
    <w:lvl w:ilvl="8" w:tplc="84EAA4D0">
      <w:numFmt w:val="decimal"/>
      <w:lvlText w:val=""/>
      <w:lvlJc w:val="left"/>
    </w:lvl>
  </w:abstractNum>
  <w:abstractNum w:abstractNumId="22" w15:restartNumberingAfterBreak="0">
    <w:nsid w:val="6763845E"/>
    <w:multiLevelType w:val="hybridMultilevel"/>
    <w:tmpl w:val="4CD8789C"/>
    <w:lvl w:ilvl="0" w:tplc="66E26AEA">
      <w:start w:val="2"/>
      <w:numFmt w:val="decimal"/>
      <w:lvlText w:val="%1."/>
      <w:lvlJc w:val="left"/>
    </w:lvl>
    <w:lvl w:ilvl="1" w:tplc="EFC04DD4">
      <w:start w:val="1"/>
      <w:numFmt w:val="bullet"/>
      <w:lvlText w:val="◦"/>
      <w:lvlJc w:val="left"/>
    </w:lvl>
    <w:lvl w:ilvl="2" w:tplc="0FA0E7AE">
      <w:numFmt w:val="decimal"/>
      <w:lvlText w:val=""/>
      <w:lvlJc w:val="left"/>
    </w:lvl>
    <w:lvl w:ilvl="3" w:tplc="C1BA769E">
      <w:numFmt w:val="decimal"/>
      <w:lvlText w:val=""/>
      <w:lvlJc w:val="left"/>
    </w:lvl>
    <w:lvl w:ilvl="4" w:tplc="EF043110">
      <w:numFmt w:val="decimal"/>
      <w:lvlText w:val=""/>
      <w:lvlJc w:val="left"/>
    </w:lvl>
    <w:lvl w:ilvl="5" w:tplc="99802AAA">
      <w:numFmt w:val="decimal"/>
      <w:lvlText w:val=""/>
      <w:lvlJc w:val="left"/>
    </w:lvl>
    <w:lvl w:ilvl="6" w:tplc="41F831C2">
      <w:numFmt w:val="decimal"/>
      <w:lvlText w:val=""/>
      <w:lvlJc w:val="left"/>
    </w:lvl>
    <w:lvl w:ilvl="7" w:tplc="2E7808CA">
      <w:numFmt w:val="decimal"/>
      <w:lvlText w:val=""/>
      <w:lvlJc w:val="left"/>
    </w:lvl>
    <w:lvl w:ilvl="8" w:tplc="A47A8264">
      <w:numFmt w:val="decimal"/>
      <w:lvlText w:val=""/>
      <w:lvlJc w:val="left"/>
    </w:lvl>
  </w:abstractNum>
  <w:abstractNum w:abstractNumId="23" w15:restartNumberingAfterBreak="0">
    <w:nsid w:val="6B68079A"/>
    <w:multiLevelType w:val="hybridMultilevel"/>
    <w:tmpl w:val="7D386474"/>
    <w:lvl w:ilvl="0" w:tplc="2240548A">
      <w:start w:val="1"/>
      <w:numFmt w:val="bullet"/>
      <w:lvlText w:val="•"/>
      <w:lvlJc w:val="left"/>
    </w:lvl>
    <w:lvl w:ilvl="1" w:tplc="A4E42BE4">
      <w:numFmt w:val="decimal"/>
      <w:lvlText w:val=""/>
      <w:lvlJc w:val="left"/>
    </w:lvl>
    <w:lvl w:ilvl="2" w:tplc="2632BBCC">
      <w:numFmt w:val="decimal"/>
      <w:lvlText w:val=""/>
      <w:lvlJc w:val="left"/>
    </w:lvl>
    <w:lvl w:ilvl="3" w:tplc="FBC0C1B4">
      <w:numFmt w:val="decimal"/>
      <w:lvlText w:val=""/>
      <w:lvlJc w:val="left"/>
    </w:lvl>
    <w:lvl w:ilvl="4" w:tplc="B12C6638">
      <w:numFmt w:val="decimal"/>
      <w:lvlText w:val=""/>
      <w:lvlJc w:val="left"/>
    </w:lvl>
    <w:lvl w:ilvl="5" w:tplc="F6C46C70">
      <w:numFmt w:val="decimal"/>
      <w:lvlText w:val=""/>
      <w:lvlJc w:val="left"/>
    </w:lvl>
    <w:lvl w:ilvl="6" w:tplc="63D2CC50">
      <w:numFmt w:val="decimal"/>
      <w:lvlText w:val=""/>
      <w:lvlJc w:val="left"/>
    </w:lvl>
    <w:lvl w:ilvl="7" w:tplc="B3A44908">
      <w:numFmt w:val="decimal"/>
      <w:lvlText w:val=""/>
      <w:lvlJc w:val="left"/>
    </w:lvl>
    <w:lvl w:ilvl="8" w:tplc="44ACDD1C">
      <w:numFmt w:val="decimal"/>
      <w:lvlText w:val=""/>
      <w:lvlJc w:val="left"/>
    </w:lvl>
  </w:abstractNum>
  <w:abstractNum w:abstractNumId="24" w15:restartNumberingAfterBreak="0">
    <w:nsid w:val="71F32454"/>
    <w:multiLevelType w:val="hybridMultilevel"/>
    <w:tmpl w:val="3490C90C"/>
    <w:lvl w:ilvl="0" w:tplc="4970A720">
      <w:start w:val="1"/>
      <w:numFmt w:val="bullet"/>
      <w:lvlText w:val="•"/>
      <w:lvlJc w:val="left"/>
    </w:lvl>
    <w:lvl w:ilvl="1" w:tplc="DF8A70C6">
      <w:numFmt w:val="decimal"/>
      <w:lvlText w:val=""/>
      <w:lvlJc w:val="left"/>
    </w:lvl>
    <w:lvl w:ilvl="2" w:tplc="F37A13F0">
      <w:numFmt w:val="decimal"/>
      <w:lvlText w:val=""/>
      <w:lvlJc w:val="left"/>
    </w:lvl>
    <w:lvl w:ilvl="3" w:tplc="4E5C9CC2">
      <w:numFmt w:val="decimal"/>
      <w:lvlText w:val=""/>
      <w:lvlJc w:val="left"/>
    </w:lvl>
    <w:lvl w:ilvl="4" w:tplc="294C9F6E">
      <w:numFmt w:val="decimal"/>
      <w:lvlText w:val=""/>
      <w:lvlJc w:val="left"/>
    </w:lvl>
    <w:lvl w:ilvl="5" w:tplc="F098B2D6">
      <w:numFmt w:val="decimal"/>
      <w:lvlText w:val=""/>
      <w:lvlJc w:val="left"/>
    </w:lvl>
    <w:lvl w:ilvl="6" w:tplc="7210337E">
      <w:numFmt w:val="decimal"/>
      <w:lvlText w:val=""/>
      <w:lvlJc w:val="left"/>
    </w:lvl>
    <w:lvl w:ilvl="7" w:tplc="C94011DE">
      <w:numFmt w:val="decimal"/>
      <w:lvlText w:val=""/>
      <w:lvlJc w:val="left"/>
    </w:lvl>
    <w:lvl w:ilvl="8" w:tplc="B22264CC">
      <w:numFmt w:val="decimal"/>
      <w:lvlText w:val=""/>
      <w:lvlJc w:val="left"/>
    </w:lvl>
  </w:abstractNum>
  <w:abstractNum w:abstractNumId="25" w15:restartNumberingAfterBreak="0">
    <w:nsid w:val="721DA317"/>
    <w:multiLevelType w:val="hybridMultilevel"/>
    <w:tmpl w:val="3AAE9AEE"/>
    <w:lvl w:ilvl="0" w:tplc="20C6CACC">
      <w:start w:val="3"/>
      <w:numFmt w:val="decimal"/>
      <w:lvlText w:val="%1."/>
      <w:lvlJc w:val="left"/>
    </w:lvl>
    <w:lvl w:ilvl="1" w:tplc="79C0195E">
      <w:numFmt w:val="decimal"/>
      <w:lvlText w:val=""/>
      <w:lvlJc w:val="left"/>
    </w:lvl>
    <w:lvl w:ilvl="2" w:tplc="B51A3026">
      <w:numFmt w:val="decimal"/>
      <w:lvlText w:val=""/>
      <w:lvlJc w:val="left"/>
    </w:lvl>
    <w:lvl w:ilvl="3" w:tplc="AE2AFE0C">
      <w:numFmt w:val="decimal"/>
      <w:lvlText w:val=""/>
      <w:lvlJc w:val="left"/>
    </w:lvl>
    <w:lvl w:ilvl="4" w:tplc="C0028F00">
      <w:numFmt w:val="decimal"/>
      <w:lvlText w:val=""/>
      <w:lvlJc w:val="left"/>
    </w:lvl>
    <w:lvl w:ilvl="5" w:tplc="60480044">
      <w:numFmt w:val="decimal"/>
      <w:lvlText w:val=""/>
      <w:lvlJc w:val="left"/>
    </w:lvl>
    <w:lvl w:ilvl="6" w:tplc="7ECE2186">
      <w:numFmt w:val="decimal"/>
      <w:lvlText w:val=""/>
      <w:lvlJc w:val="left"/>
    </w:lvl>
    <w:lvl w:ilvl="7" w:tplc="790E9FB2">
      <w:numFmt w:val="decimal"/>
      <w:lvlText w:val=""/>
      <w:lvlJc w:val="left"/>
    </w:lvl>
    <w:lvl w:ilvl="8" w:tplc="0B8EA244">
      <w:numFmt w:val="decimal"/>
      <w:lvlText w:val=""/>
      <w:lvlJc w:val="left"/>
    </w:lvl>
  </w:abstractNum>
  <w:abstractNum w:abstractNumId="26" w15:restartNumberingAfterBreak="0">
    <w:nsid w:val="75A2A8D4"/>
    <w:multiLevelType w:val="hybridMultilevel"/>
    <w:tmpl w:val="DAA0ECDE"/>
    <w:lvl w:ilvl="0" w:tplc="A0DE148E">
      <w:start w:val="1"/>
      <w:numFmt w:val="bullet"/>
      <w:lvlText w:val="•"/>
      <w:lvlJc w:val="left"/>
    </w:lvl>
    <w:lvl w:ilvl="1" w:tplc="F5BE45A0">
      <w:numFmt w:val="decimal"/>
      <w:lvlText w:val=""/>
      <w:lvlJc w:val="left"/>
    </w:lvl>
    <w:lvl w:ilvl="2" w:tplc="9326B84C">
      <w:numFmt w:val="decimal"/>
      <w:lvlText w:val=""/>
      <w:lvlJc w:val="left"/>
    </w:lvl>
    <w:lvl w:ilvl="3" w:tplc="CE286918">
      <w:numFmt w:val="decimal"/>
      <w:lvlText w:val=""/>
      <w:lvlJc w:val="left"/>
    </w:lvl>
    <w:lvl w:ilvl="4" w:tplc="566CCA7C">
      <w:numFmt w:val="decimal"/>
      <w:lvlText w:val=""/>
      <w:lvlJc w:val="left"/>
    </w:lvl>
    <w:lvl w:ilvl="5" w:tplc="88D6200E">
      <w:numFmt w:val="decimal"/>
      <w:lvlText w:val=""/>
      <w:lvlJc w:val="left"/>
    </w:lvl>
    <w:lvl w:ilvl="6" w:tplc="2D2410D4">
      <w:numFmt w:val="decimal"/>
      <w:lvlText w:val=""/>
      <w:lvlJc w:val="left"/>
    </w:lvl>
    <w:lvl w:ilvl="7" w:tplc="F7425CDC">
      <w:numFmt w:val="decimal"/>
      <w:lvlText w:val=""/>
      <w:lvlJc w:val="left"/>
    </w:lvl>
    <w:lvl w:ilvl="8" w:tplc="F4E82FC8">
      <w:numFmt w:val="decimal"/>
      <w:lvlText w:val=""/>
      <w:lvlJc w:val="left"/>
    </w:lvl>
  </w:abstractNum>
  <w:abstractNum w:abstractNumId="27" w15:restartNumberingAfterBreak="0">
    <w:nsid w:val="79838CB2"/>
    <w:multiLevelType w:val="hybridMultilevel"/>
    <w:tmpl w:val="2774E03E"/>
    <w:lvl w:ilvl="0" w:tplc="66F07A54">
      <w:start w:val="1"/>
      <w:numFmt w:val="bullet"/>
      <w:lvlText w:val="•"/>
      <w:lvlJc w:val="left"/>
    </w:lvl>
    <w:lvl w:ilvl="1" w:tplc="7592FFBE">
      <w:numFmt w:val="decimal"/>
      <w:lvlText w:val=""/>
      <w:lvlJc w:val="left"/>
    </w:lvl>
    <w:lvl w:ilvl="2" w:tplc="B81A5E8E">
      <w:numFmt w:val="decimal"/>
      <w:lvlText w:val=""/>
      <w:lvlJc w:val="left"/>
    </w:lvl>
    <w:lvl w:ilvl="3" w:tplc="E9D4F2BE">
      <w:numFmt w:val="decimal"/>
      <w:lvlText w:val=""/>
      <w:lvlJc w:val="left"/>
    </w:lvl>
    <w:lvl w:ilvl="4" w:tplc="0400E9F4">
      <w:numFmt w:val="decimal"/>
      <w:lvlText w:val=""/>
      <w:lvlJc w:val="left"/>
    </w:lvl>
    <w:lvl w:ilvl="5" w:tplc="F6A6F528">
      <w:numFmt w:val="decimal"/>
      <w:lvlText w:val=""/>
      <w:lvlJc w:val="left"/>
    </w:lvl>
    <w:lvl w:ilvl="6" w:tplc="8132B86C">
      <w:numFmt w:val="decimal"/>
      <w:lvlText w:val=""/>
      <w:lvlJc w:val="left"/>
    </w:lvl>
    <w:lvl w:ilvl="7" w:tplc="A9280C9E">
      <w:numFmt w:val="decimal"/>
      <w:lvlText w:val=""/>
      <w:lvlJc w:val="left"/>
    </w:lvl>
    <w:lvl w:ilvl="8" w:tplc="4E103210">
      <w:numFmt w:val="decimal"/>
      <w:lvlText w:val=""/>
      <w:lvlJc w:val="left"/>
    </w:lvl>
  </w:abstractNum>
  <w:abstractNum w:abstractNumId="28" w15:restartNumberingAfterBreak="0">
    <w:nsid w:val="7C83E458"/>
    <w:multiLevelType w:val="hybridMultilevel"/>
    <w:tmpl w:val="6B062EF4"/>
    <w:lvl w:ilvl="0" w:tplc="C8E8FBDC">
      <w:start w:val="1"/>
      <w:numFmt w:val="bullet"/>
      <w:lvlText w:val="•"/>
      <w:lvlJc w:val="left"/>
    </w:lvl>
    <w:lvl w:ilvl="1" w:tplc="CFD6C428">
      <w:numFmt w:val="decimal"/>
      <w:lvlText w:val=""/>
      <w:lvlJc w:val="left"/>
    </w:lvl>
    <w:lvl w:ilvl="2" w:tplc="BDE47988">
      <w:numFmt w:val="decimal"/>
      <w:lvlText w:val=""/>
      <w:lvlJc w:val="left"/>
    </w:lvl>
    <w:lvl w:ilvl="3" w:tplc="FB00DACA">
      <w:numFmt w:val="decimal"/>
      <w:lvlText w:val=""/>
      <w:lvlJc w:val="left"/>
    </w:lvl>
    <w:lvl w:ilvl="4" w:tplc="0100AD40">
      <w:numFmt w:val="decimal"/>
      <w:lvlText w:val=""/>
      <w:lvlJc w:val="left"/>
    </w:lvl>
    <w:lvl w:ilvl="5" w:tplc="23C6DCEC">
      <w:numFmt w:val="decimal"/>
      <w:lvlText w:val=""/>
      <w:lvlJc w:val="left"/>
    </w:lvl>
    <w:lvl w:ilvl="6" w:tplc="FC9C9846">
      <w:numFmt w:val="decimal"/>
      <w:lvlText w:val=""/>
      <w:lvlJc w:val="left"/>
    </w:lvl>
    <w:lvl w:ilvl="7" w:tplc="2CA4E694">
      <w:numFmt w:val="decimal"/>
      <w:lvlText w:val=""/>
      <w:lvlJc w:val="left"/>
    </w:lvl>
    <w:lvl w:ilvl="8" w:tplc="4C3872FA">
      <w:numFmt w:val="decimal"/>
      <w:lvlText w:val=""/>
      <w:lvlJc w:val="left"/>
    </w:lvl>
  </w:abstractNum>
  <w:num w:numId="1" w16cid:durableId="1387073227">
    <w:abstractNumId w:val="5"/>
  </w:num>
  <w:num w:numId="2" w16cid:durableId="535629604">
    <w:abstractNumId w:val="13"/>
  </w:num>
  <w:num w:numId="3" w16cid:durableId="1415281605">
    <w:abstractNumId w:val="23"/>
  </w:num>
  <w:num w:numId="4" w16cid:durableId="407000279">
    <w:abstractNumId w:val="17"/>
  </w:num>
  <w:num w:numId="5" w16cid:durableId="1488593905">
    <w:abstractNumId w:val="8"/>
  </w:num>
  <w:num w:numId="6" w16cid:durableId="797525786">
    <w:abstractNumId w:val="18"/>
  </w:num>
  <w:num w:numId="7" w16cid:durableId="409423328">
    <w:abstractNumId w:val="14"/>
  </w:num>
  <w:num w:numId="8" w16cid:durableId="749501455">
    <w:abstractNumId w:val="12"/>
  </w:num>
  <w:num w:numId="9" w16cid:durableId="1105618607">
    <w:abstractNumId w:val="28"/>
  </w:num>
  <w:num w:numId="10" w16cid:durableId="27608549">
    <w:abstractNumId w:val="7"/>
  </w:num>
  <w:num w:numId="11" w16cid:durableId="1033962884">
    <w:abstractNumId w:val="21"/>
  </w:num>
  <w:num w:numId="12" w16cid:durableId="1159153213">
    <w:abstractNumId w:val="16"/>
  </w:num>
  <w:num w:numId="13" w16cid:durableId="2041083159">
    <w:abstractNumId w:val="20"/>
  </w:num>
  <w:num w:numId="14" w16cid:durableId="1553887173">
    <w:abstractNumId w:val="11"/>
  </w:num>
  <w:num w:numId="15" w16cid:durableId="967129860">
    <w:abstractNumId w:val="25"/>
  </w:num>
  <w:num w:numId="16" w16cid:durableId="1119372955">
    <w:abstractNumId w:val="6"/>
  </w:num>
  <w:num w:numId="17" w16cid:durableId="1566986070">
    <w:abstractNumId w:val="10"/>
  </w:num>
  <w:num w:numId="18" w16cid:durableId="1614247375">
    <w:abstractNumId w:val="22"/>
  </w:num>
  <w:num w:numId="19" w16cid:durableId="690690765">
    <w:abstractNumId w:val="26"/>
  </w:num>
  <w:num w:numId="20" w16cid:durableId="1852914262">
    <w:abstractNumId w:val="2"/>
  </w:num>
  <w:num w:numId="21" w16cid:durableId="369231660">
    <w:abstractNumId w:val="27"/>
  </w:num>
  <w:num w:numId="22" w16cid:durableId="1683702772">
    <w:abstractNumId w:val="15"/>
  </w:num>
  <w:num w:numId="23" w16cid:durableId="14507217">
    <w:abstractNumId w:val="3"/>
  </w:num>
  <w:num w:numId="24" w16cid:durableId="1684163545">
    <w:abstractNumId w:val="4"/>
  </w:num>
  <w:num w:numId="25" w16cid:durableId="527109115">
    <w:abstractNumId w:val="19"/>
  </w:num>
  <w:num w:numId="26" w16cid:durableId="1606230394">
    <w:abstractNumId w:val="24"/>
  </w:num>
  <w:num w:numId="27" w16cid:durableId="388309568">
    <w:abstractNumId w:val="9"/>
  </w:num>
  <w:num w:numId="28" w16cid:durableId="768038271">
    <w:abstractNumId w:val="1"/>
  </w:num>
  <w:num w:numId="29" w16cid:durableId="121597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AF1"/>
    <w:rsid w:val="00013614"/>
    <w:rsid w:val="001B3653"/>
    <w:rsid w:val="002D1676"/>
    <w:rsid w:val="002D7471"/>
    <w:rsid w:val="0032045F"/>
    <w:rsid w:val="00394374"/>
    <w:rsid w:val="00444750"/>
    <w:rsid w:val="00457EE9"/>
    <w:rsid w:val="00571455"/>
    <w:rsid w:val="005E4E3C"/>
    <w:rsid w:val="0060170D"/>
    <w:rsid w:val="006E6BD0"/>
    <w:rsid w:val="007E0D63"/>
    <w:rsid w:val="0088745E"/>
    <w:rsid w:val="009127B6"/>
    <w:rsid w:val="0095491B"/>
    <w:rsid w:val="00965302"/>
    <w:rsid w:val="009808B8"/>
    <w:rsid w:val="00AF2FDE"/>
    <w:rsid w:val="00BD4FDB"/>
    <w:rsid w:val="00D5106F"/>
    <w:rsid w:val="00DE08AA"/>
    <w:rsid w:val="00E16B6B"/>
    <w:rsid w:val="00EC0A29"/>
    <w:rsid w:val="00FC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5304"/>
  <w15:docId w15:val="{C0FA383D-34FB-4FD0-BB5C-5EE6B0B1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9E426-DC5B-4E3B-A525-BC485B791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yakhiramesh92@outlook.com</cp:lastModifiedBy>
  <cp:revision>27</cp:revision>
  <dcterms:created xsi:type="dcterms:W3CDTF">2025-03-26T10:07:00Z</dcterms:created>
  <dcterms:modified xsi:type="dcterms:W3CDTF">2025-03-26T10:27:00Z</dcterms:modified>
</cp:coreProperties>
</file>