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6752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Email Classification and OCR Tool - Documentation</w:t>
      </w:r>
    </w:p>
    <w:p w14:paraId="2F888C88" w14:textId="77777777" w:rsidR="001B02C5" w:rsidRPr="001B02C5" w:rsidRDefault="001B02C5" w:rsidP="001B02C5">
      <w:r w:rsidRPr="001B02C5">
        <w:rPr>
          <w:b/>
          <w:bCs/>
        </w:rPr>
        <w:t>Team Name</w:t>
      </w:r>
      <w:r w:rsidRPr="001B02C5">
        <w:t xml:space="preserve">: </w:t>
      </w:r>
      <w:proofErr w:type="spellStart"/>
      <w:r w:rsidRPr="001B02C5">
        <w:t>Future_Evangelists</w:t>
      </w:r>
      <w:proofErr w:type="spellEnd"/>
      <w:r w:rsidRPr="001B02C5">
        <w:br/>
      </w:r>
      <w:r w:rsidRPr="001B02C5">
        <w:rPr>
          <w:b/>
          <w:bCs/>
        </w:rPr>
        <w:t>Team Members</w:t>
      </w:r>
      <w:r w:rsidRPr="001B02C5">
        <w:t xml:space="preserve">: Venkata Evani, Srinivasu Choppa, Anil </w:t>
      </w:r>
      <w:proofErr w:type="spellStart"/>
      <w:r w:rsidRPr="001B02C5">
        <w:t>Devarala</w:t>
      </w:r>
      <w:proofErr w:type="spellEnd"/>
    </w:p>
    <w:p w14:paraId="24840BC9" w14:textId="77777777" w:rsidR="001B02C5" w:rsidRPr="001B02C5" w:rsidRDefault="001B02C5" w:rsidP="001B02C5">
      <w:r w:rsidRPr="001B02C5">
        <w:pict w14:anchorId="7AD7EC9A">
          <v:rect id="_x0000_i1061" style="width:0;height:1.5pt" o:hralign="center" o:hrstd="t" o:hr="t" fillcolor="#a0a0a0" stroked="f"/>
        </w:pict>
      </w:r>
    </w:p>
    <w:p w14:paraId="78C4D158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Overview</w:t>
      </w:r>
    </w:p>
    <w:p w14:paraId="31A00712" w14:textId="77777777" w:rsidR="001B02C5" w:rsidRPr="001B02C5" w:rsidRDefault="001B02C5" w:rsidP="001B02C5">
      <w:r w:rsidRPr="001B02C5">
        <w:t xml:space="preserve">The </w:t>
      </w:r>
      <w:r w:rsidRPr="001B02C5">
        <w:rPr>
          <w:b/>
          <w:bCs/>
        </w:rPr>
        <w:t>Email Classification and OCR Tool</w:t>
      </w:r>
      <w:r w:rsidRPr="001B02C5">
        <w:t xml:space="preserve"> is a command-line Python application designed to read and interpret multiple file formats (.</w:t>
      </w:r>
      <w:proofErr w:type="spellStart"/>
      <w:r w:rsidRPr="001B02C5">
        <w:t>eml</w:t>
      </w:r>
      <w:proofErr w:type="spellEnd"/>
      <w:r w:rsidRPr="001B02C5">
        <w:t>, .pdf, .docx, .txt). The tool extracts text content, including from email attachments, and uses the Google Gemini model to classify the document content into request types and subtypes relevant to finance operations.</w:t>
      </w:r>
    </w:p>
    <w:p w14:paraId="633BF8CE" w14:textId="77777777" w:rsidR="001B02C5" w:rsidRPr="001B02C5" w:rsidRDefault="001B02C5" w:rsidP="001B02C5">
      <w:r w:rsidRPr="001B02C5">
        <w:pict w14:anchorId="489CD6BE">
          <v:rect id="_x0000_i1062" style="width:0;height:1.5pt" o:hralign="center" o:hrstd="t" o:hr="t" fillcolor="#a0a0a0" stroked="f"/>
        </w:pict>
      </w:r>
    </w:p>
    <w:p w14:paraId="0EC4EAAE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Key Functionalities</w:t>
      </w:r>
    </w:p>
    <w:p w14:paraId="336BC1A5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1. Interactive CLI Loop</w:t>
      </w:r>
    </w:p>
    <w:p w14:paraId="47F0A5C4" w14:textId="77777777" w:rsidR="001B02C5" w:rsidRPr="001B02C5" w:rsidRDefault="001B02C5" w:rsidP="001B02C5">
      <w:pPr>
        <w:numPr>
          <w:ilvl w:val="0"/>
          <w:numId w:val="1"/>
        </w:numPr>
      </w:pPr>
      <w:r w:rsidRPr="001B02C5">
        <w:t>The tool runs in a loop, asking users to input a file path.</w:t>
      </w:r>
    </w:p>
    <w:p w14:paraId="76142D56" w14:textId="77777777" w:rsidR="001B02C5" w:rsidRPr="001B02C5" w:rsidRDefault="001B02C5" w:rsidP="001B02C5">
      <w:pPr>
        <w:numPr>
          <w:ilvl w:val="0"/>
          <w:numId w:val="1"/>
        </w:numPr>
      </w:pPr>
      <w:r w:rsidRPr="001B02C5">
        <w:t>Accepts "exit" as input to terminate the program.</w:t>
      </w:r>
    </w:p>
    <w:p w14:paraId="7F1C33F9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2. File Type Detection</w:t>
      </w:r>
    </w:p>
    <w:p w14:paraId="7802E1D9" w14:textId="77777777" w:rsidR="001B02C5" w:rsidRPr="001B02C5" w:rsidRDefault="001B02C5" w:rsidP="001B02C5">
      <w:pPr>
        <w:numPr>
          <w:ilvl w:val="0"/>
          <w:numId w:val="2"/>
        </w:numPr>
      </w:pPr>
      <w:r w:rsidRPr="001B02C5">
        <w:t>Detects file type based on extension:</w:t>
      </w:r>
    </w:p>
    <w:p w14:paraId="219F2E8E" w14:textId="77777777" w:rsidR="001B02C5" w:rsidRPr="001B02C5" w:rsidRDefault="001B02C5" w:rsidP="001B02C5">
      <w:pPr>
        <w:numPr>
          <w:ilvl w:val="1"/>
          <w:numId w:val="2"/>
        </w:numPr>
      </w:pPr>
      <w:r w:rsidRPr="001B02C5">
        <w:t>.</w:t>
      </w:r>
      <w:proofErr w:type="spellStart"/>
      <w:r w:rsidRPr="001B02C5">
        <w:t>eml</w:t>
      </w:r>
      <w:proofErr w:type="spellEnd"/>
      <w:r w:rsidRPr="001B02C5">
        <w:t>: Email with optional attachments</w:t>
      </w:r>
    </w:p>
    <w:p w14:paraId="72C9C6A3" w14:textId="77777777" w:rsidR="001B02C5" w:rsidRPr="001B02C5" w:rsidRDefault="001B02C5" w:rsidP="001B02C5">
      <w:pPr>
        <w:numPr>
          <w:ilvl w:val="1"/>
          <w:numId w:val="2"/>
        </w:numPr>
      </w:pPr>
      <w:r w:rsidRPr="001B02C5">
        <w:t>.pdf: PDF documents</w:t>
      </w:r>
    </w:p>
    <w:p w14:paraId="41D65F3D" w14:textId="77777777" w:rsidR="001B02C5" w:rsidRPr="001B02C5" w:rsidRDefault="001B02C5" w:rsidP="001B02C5">
      <w:pPr>
        <w:numPr>
          <w:ilvl w:val="1"/>
          <w:numId w:val="2"/>
        </w:numPr>
      </w:pPr>
      <w:r w:rsidRPr="001B02C5">
        <w:t>.docx: Word documents</w:t>
      </w:r>
    </w:p>
    <w:p w14:paraId="58108319" w14:textId="77777777" w:rsidR="001B02C5" w:rsidRPr="001B02C5" w:rsidRDefault="001B02C5" w:rsidP="001B02C5">
      <w:pPr>
        <w:numPr>
          <w:ilvl w:val="1"/>
          <w:numId w:val="2"/>
        </w:numPr>
      </w:pPr>
      <w:r w:rsidRPr="001B02C5">
        <w:t>.txt: Plain text files</w:t>
      </w:r>
    </w:p>
    <w:p w14:paraId="0C822B0E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3. Content Extraction by Type</w:t>
      </w:r>
    </w:p>
    <w:p w14:paraId="78BA6ACF" w14:textId="77777777" w:rsidR="001B02C5" w:rsidRPr="001B02C5" w:rsidRDefault="001B02C5" w:rsidP="001B02C5">
      <w:pPr>
        <w:numPr>
          <w:ilvl w:val="0"/>
          <w:numId w:val="3"/>
        </w:numPr>
      </w:pPr>
      <w:r w:rsidRPr="001B02C5">
        <w:rPr>
          <w:b/>
          <w:bCs/>
        </w:rPr>
        <w:t>TXT</w:t>
      </w:r>
      <w:r w:rsidRPr="001B02C5">
        <w:t>: Opens and reads plain text.</w:t>
      </w:r>
    </w:p>
    <w:p w14:paraId="22A08648" w14:textId="77777777" w:rsidR="001B02C5" w:rsidRPr="001B02C5" w:rsidRDefault="001B02C5" w:rsidP="001B02C5">
      <w:pPr>
        <w:numPr>
          <w:ilvl w:val="0"/>
          <w:numId w:val="3"/>
        </w:numPr>
      </w:pPr>
      <w:r w:rsidRPr="001B02C5">
        <w:rPr>
          <w:b/>
          <w:bCs/>
        </w:rPr>
        <w:t>DOCX</w:t>
      </w:r>
      <w:r w:rsidRPr="001B02C5">
        <w:t>: Uses python-docx to extract text from Word files.</w:t>
      </w:r>
    </w:p>
    <w:p w14:paraId="034C2E09" w14:textId="77777777" w:rsidR="001B02C5" w:rsidRPr="001B02C5" w:rsidRDefault="001B02C5" w:rsidP="001B02C5">
      <w:pPr>
        <w:numPr>
          <w:ilvl w:val="0"/>
          <w:numId w:val="3"/>
        </w:numPr>
      </w:pPr>
      <w:r w:rsidRPr="001B02C5">
        <w:rPr>
          <w:b/>
          <w:bCs/>
        </w:rPr>
        <w:t>PDF</w:t>
      </w:r>
      <w:r w:rsidRPr="001B02C5">
        <w:t>: Uses PyPDF2 to extract text from all pages.</w:t>
      </w:r>
    </w:p>
    <w:p w14:paraId="1C8EB363" w14:textId="77777777" w:rsidR="001B02C5" w:rsidRPr="001B02C5" w:rsidRDefault="001B02C5" w:rsidP="001B02C5">
      <w:pPr>
        <w:numPr>
          <w:ilvl w:val="0"/>
          <w:numId w:val="3"/>
        </w:numPr>
      </w:pPr>
      <w:r w:rsidRPr="001B02C5">
        <w:rPr>
          <w:b/>
          <w:bCs/>
        </w:rPr>
        <w:t>EML</w:t>
      </w:r>
      <w:r w:rsidRPr="001B02C5">
        <w:t xml:space="preserve">: Uses </w:t>
      </w:r>
      <w:proofErr w:type="spellStart"/>
      <w:proofErr w:type="gramStart"/>
      <w:r w:rsidRPr="001B02C5">
        <w:t>email.parser</w:t>
      </w:r>
      <w:proofErr w:type="gramEnd"/>
      <w:r w:rsidRPr="001B02C5">
        <w:t>.BytesParser</w:t>
      </w:r>
      <w:proofErr w:type="spellEnd"/>
      <w:r w:rsidRPr="001B02C5">
        <w:t xml:space="preserve"> to extract the body and parse attachments.</w:t>
      </w:r>
    </w:p>
    <w:p w14:paraId="2984A593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4. Attachment Handling (EML only)</w:t>
      </w:r>
    </w:p>
    <w:p w14:paraId="60D0C341" w14:textId="77777777" w:rsidR="001B02C5" w:rsidRPr="001B02C5" w:rsidRDefault="001B02C5" w:rsidP="001B02C5">
      <w:pPr>
        <w:numPr>
          <w:ilvl w:val="0"/>
          <w:numId w:val="4"/>
        </w:numPr>
      </w:pPr>
      <w:r w:rsidRPr="001B02C5">
        <w:t>Lists attachments found in .</w:t>
      </w:r>
      <w:proofErr w:type="spellStart"/>
      <w:r w:rsidRPr="001B02C5">
        <w:t>eml</w:t>
      </w:r>
      <w:proofErr w:type="spellEnd"/>
      <w:r w:rsidRPr="001B02C5">
        <w:t xml:space="preserve"> files.</w:t>
      </w:r>
    </w:p>
    <w:p w14:paraId="43DF800F" w14:textId="77777777" w:rsidR="001B02C5" w:rsidRPr="001B02C5" w:rsidRDefault="001B02C5" w:rsidP="001B02C5">
      <w:pPr>
        <w:numPr>
          <w:ilvl w:val="0"/>
          <w:numId w:val="4"/>
        </w:numPr>
      </w:pPr>
      <w:r w:rsidRPr="001B02C5">
        <w:t>Allows user to:</w:t>
      </w:r>
    </w:p>
    <w:p w14:paraId="7040AB6B" w14:textId="77777777" w:rsidR="001B02C5" w:rsidRPr="001B02C5" w:rsidRDefault="001B02C5" w:rsidP="001B02C5">
      <w:pPr>
        <w:numPr>
          <w:ilvl w:val="1"/>
          <w:numId w:val="4"/>
        </w:numPr>
      </w:pPr>
      <w:r w:rsidRPr="001B02C5">
        <w:t>View content of any or all attachments</w:t>
      </w:r>
    </w:p>
    <w:p w14:paraId="7BFD1E41" w14:textId="77777777" w:rsidR="001B02C5" w:rsidRPr="001B02C5" w:rsidRDefault="001B02C5" w:rsidP="001B02C5">
      <w:pPr>
        <w:numPr>
          <w:ilvl w:val="1"/>
          <w:numId w:val="4"/>
        </w:numPr>
      </w:pPr>
      <w:r w:rsidRPr="001B02C5">
        <w:t>Choose whether to include attachment content in classification</w:t>
      </w:r>
    </w:p>
    <w:p w14:paraId="387EA384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5. Google Gemini API Integration</w:t>
      </w:r>
    </w:p>
    <w:p w14:paraId="6D53DB30" w14:textId="77777777" w:rsidR="001B02C5" w:rsidRPr="001B02C5" w:rsidRDefault="001B02C5" w:rsidP="001B02C5">
      <w:pPr>
        <w:numPr>
          <w:ilvl w:val="0"/>
          <w:numId w:val="5"/>
        </w:numPr>
      </w:pPr>
      <w:r w:rsidRPr="001B02C5">
        <w:t xml:space="preserve">API key is configured and the Gemini model is invoked via </w:t>
      </w:r>
      <w:proofErr w:type="spellStart"/>
      <w:proofErr w:type="gramStart"/>
      <w:r w:rsidRPr="001B02C5">
        <w:t>google.generativeai</w:t>
      </w:r>
      <w:proofErr w:type="spellEnd"/>
      <w:proofErr w:type="gramEnd"/>
      <w:r w:rsidRPr="001B02C5">
        <w:t>.</w:t>
      </w:r>
    </w:p>
    <w:p w14:paraId="450CB148" w14:textId="77777777" w:rsidR="001B02C5" w:rsidRPr="001B02C5" w:rsidRDefault="001B02C5" w:rsidP="001B02C5">
      <w:pPr>
        <w:numPr>
          <w:ilvl w:val="0"/>
          <w:numId w:val="5"/>
        </w:numPr>
      </w:pPr>
      <w:r w:rsidRPr="001B02C5">
        <w:lastRenderedPageBreak/>
        <w:t>A prompt is constructed combining the email/document content and a fixed header + tail format.</w:t>
      </w:r>
    </w:p>
    <w:p w14:paraId="12F9DFEA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6. Classification Output</w:t>
      </w:r>
    </w:p>
    <w:p w14:paraId="170FD5CC" w14:textId="77777777" w:rsidR="001B02C5" w:rsidRPr="001B02C5" w:rsidRDefault="001B02C5" w:rsidP="001B02C5">
      <w:pPr>
        <w:numPr>
          <w:ilvl w:val="0"/>
          <w:numId w:val="6"/>
        </w:numPr>
      </w:pPr>
      <w:r w:rsidRPr="001B02C5">
        <w:t>The Gemini model returns structured output:</w:t>
      </w:r>
    </w:p>
    <w:p w14:paraId="5589B904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Request Type</w:t>
      </w:r>
    </w:p>
    <w:p w14:paraId="1F8BBA5A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Request Subtype</w:t>
      </w:r>
    </w:p>
    <w:p w14:paraId="4E78D7C0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Sender</w:t>
      </w:r>
    </w:p>
    <w:p w14:paraId="0CF9BE6A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Receiver (To)</w:t>
      </w:r>
    </w:p>
    <w:p w14:paraId="640A9DEE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Date</w:t>
      </w:r>
    </w:p>
    <w:p w14:paraId="0659A0DC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Amount</w:t>
      </w:r>
    </w:p>
    <w:p w14:paraId="377CD2E4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Currency</w:t>
      </w:r>
    </w:p>
    <w:p w14:paraId="4AB34CCB" w14:textId="77777777" w:rsidR="001B02C5" w:rsidRPr="001B02C5" w:rsidRDefault="001B02C5" w:rsidP="001B02C5">
      <w:pPr>
        <w:numPr>
          <w:ilvl w:val="1"/>
          <w:numId w:val="6"/>
        </w:numPr>
      </w:pPr>
      <w:r w:rsidRPr="001B02C5">
        <w:t>Reasoning</w:t>
      </w:r>
    </w:p>
    <w:p w14:paraId="5B95EB06" w14:textId="77777777" w:rsidR="001B02C5" w:rsidRPr="001B02C5" w:rsidRDefault="001B02C5" w:rsidP="001B02C5">
      <w:r w:rsidRPr="001B02C5">
        <w:pict w14:anchorId="43E7082C">
          <v:rect id="_x0000_i1063" style="width:0;height:1.5pt" o:hralign="center" o:hrstd="t" o:hr="t" fillcolor="#a0a0a0" stroked="f"/>
        </w:pict>
      </w:r>
    </w:p>
    <w:p w14:paraId="216638DF" w14:textId="77777777" w:rsidR="001B02C5" w:rsidRDefault="001B02C5" w:rsidP="001B02C5">
      <w:pPr>
        <w:rPr>
          <w:b/>
          <w:bCs/>
        </w:rPr>
      </w:pPr>
      <w:r w:rsidRPr="001B02C5">
        <w:rPr>
          <w:b/>
          <w:bCs/>
        </w:rPr>
        <w:t>Architecture Design</w:t>
      </w:r>
    </w:p>
    <w:p w14:paraId="2CFFA8C0" w14:textId="1047EDD7" w:rsidR="001B02C5" w:rsidRDefault="001B02C5" w:rsidP="001B02C5">
      <w:pPr>
        <w:rPr>
          <w:b/>
          <w:bCs/>
        </w:rPr>
      </w:pPr>
      <w:r>
        <w:rPr>
          <w:b/>
          <w:bCs/>
        </w:rPr>
        <w:t xml:space="preserve">Please find the </w:t>
      </w:r>
      <w:proofErr w:type="spellStart"/>
      <w:r>
        <w:rPr>
          <w:b/>
          <w:bCs/>
        </w:rPr>
        <w:t>architechtural</w:t>
      </w:r>
      <w:proofErr w:type="spellEnd"/>
      <w:r>
        <w:rPr>
          <w:b/>
          <w:bCs/>
        </w:rPr>
        <w:t xml:space="preserve"> design for this effort. This contains layered components that are used to build this program and various checks thar are implemented.</w:t>
      </w:r>
    </w:p>
    <w:p w14:paraId="5AF0D7FD" w14:textId="77777777" w:rsidR="001B02C5" w:rsidRDefault="001B02C5" w:rsidP="001B02C5">
      <w:pPr>
        <w:rPr>
          <w:b/>
          <w:bCs/>
        </w:rPr>
      </w:pPr>
    </w:p>
    <w:p w14:paraId="27291D5A" w14:textId="77777777" w:rsidR="001B02C5" w:rsidRDefault="001B02C5" w:rsidP="001B02C5">
      <w:pPr>
        <w:rPr>
          <w:b/>
          <w:bCs/>
        </w:rPr>
      </w:pPr>
    </w:p>
    <w:p w14:paraId="156747A4" w14:textId="77777777" w:rsidR="001B02C5" w:rsidRDefault="001B02C5" w:rsidP="001B02C5">
      <w:pPr>
        <w:rPr>
          <w:b/>
          <w:bCs/>
        </w:rPr>
      </w:pPr>
    </w:p>
    <w:p w14:paraId="05E1FD8E" w14:textId="77777777" w:rsidR="001B02C5" w:rsidRDefault="001B02C5" w:rsidP="001B02C5">
      <w:pPr>
        <w:rPr>
          <w:b/>
          <w:bCs/>
        </w:rPr>
      </w:pPr>
    </w:p>
    <w:p w14:paraId="3C913816" w14:textId="77777777" w:rsidR="001B02C5" w:rsidRDefault="001B02C5" w:rsidP="001B02C5">
      <w:pPr>
        <w:rPr>
          <w:b/>
          <w:bCs/>
        </w:rPr>
      </w:pPr>
    </w:p>
    <w:p w14:paraId="612D2E53" w14:textId="77777777" w:rsidR="001B02C5" w:rsidRDefault="001B02C5" w:rsidP="001B02C5">
      <w:pPr>
        <w:rPr>
          <w:b/>
          <w:bCs/>
        </w:rPr>
      </w:pPr>
    </w:p>
    <w:p w14:paraId="329E0BC9" w14:textId="77777777" w:rsidR="001B02C5" w:rsidRDefault="001B02C5" w:rsidP="001B02C5">
      <w:pPr>
        <w:rPr>
          <w:b/>
          <w:bCs/>
        </w:rPr>
      </w:pPr>
    </w:p>
    <w:p w14:paraId="78FB252E" w14:textId="77777777" w:rsidR="001B02C5" w:rsidRDefault="001B02C5" w:rsidP="001B02C5">
      <w:pPr>
        <w:rPr>
          <w:b/>
          <w:bCs/>
        </w:rPr>
      </w:pPr>
    </w:p>
    <w:p w14:paraId="681EBF9D" w14:textId="77777777" w:rsidR="001B02C5" w:rsidRDefault="001B02C5" w:rsidP="001B02C5">
      <w:pPr>
        <w:rPr>
          <w:b/>
          <w:bCs/>
        </w:rPr>
      </w:pPr>
    </w:p>
    <w:p w14:paraId="5602298C" w14:textId="77777777" w:rsidR="001B02C5" w:rsidRDefault="001B02C5" w:rsidP="001B02C5">
      <w:pPr>
        <w:rPr>
          <w:b/>
          <w:bCs/>
        </w:rPr>
      </w:pPr>
    </w:p>
    <w:p w14:paraId="36F16AE2" w14:textId="77777777" w:rsidR="001B02C5" w:rsidRDefault="001B02C5" w:rsidP="001B02C5">
      <w:pPr>
        <w:rPr>
          <w:b/>
          <w:bCs/>
        </w:rPr>
      </w:pPr>
    </w:p>
    <w:p w14:paraId="5FB71D7F" w14:textId="77777777" w:rsidR="001B02C5" w:rsidRDefault="001B02C5" w:rsidP="001B02C5">
      <w:pPr>
        <w:rPr>
          <w:b/>
          <w:bCs/>
        </w:rPr>
      </w:pPr>
    </w:p>
    <w:p w14:paraId="2DABEFDA" w14:textId="77777777" w:rsidR="001B02C5" w:rsidRDefault="001B02C5" w:rsidP="001B02C5">
      <w:pPr>
        <w:rPr>
          <w:b/>
          <w:bCs/>
        </w:rPr>
      </w:pPr>
    </w:p>
    <w:p w14:paraId="57F82C40" w14:textId="77777777" w:rsidR="001B02C5" w:rsidRDefault="001B02C5" w:rsidP="001B02C5">
      <w:pPr>
        <w:rPr>
          <w:b/>
          <w:bCs/>
        </w:rPr>
      </w:pPr>
    </w:p>
    <w:p w14:paraId="697B6D2D" w14:textId="77777777" w:rsidR="001B02C5" w:rsidRDefault="001B02C5" w:rsidP="001B02C5">
      <w:pPr>
        <w:rPr>
          <w:b/>
          <w:bCs/>
        </w:rPr>
      </w:pPr>
    </w:p>
    <w:p w14:paraId="1F884013" w14:textId="77777777" w:rsidR="001B02C5" w:rsidRPr="001B02C5" w:rsidRDefault="001B02C5" w:rsidP="001B02C5">
      <w:pPr>
        <w:rPr>
          <w:b/>
          <w:bCs/>
        </w:rPr>
      </w:pPr>
    </w:p>
    <w:p w14:paraId="69A087DE" w14:textId="7BBDADCF" w:rsidR="001B02C5" w:rsidRPr="001B02C5" w:rsidRDefault="001B02C5" w:rsidP="001B02C5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1C9A6" wp14:editId="6D01FF40">
                <wp:simplePos x="0" y="0"/>
                <wp:positionH relativeFrom="column">
                  <wp:posOffset>-632460</wp:posOffset>
                </wp:positionH>
                <wp:positionV relativeFrom="paragraph">
                  <wp:posOffset>-190500</wp:posOffset>
                </wp:positionV>
                <wp:extent cx="6499860" cy="6736080"/>
                <wp:effectExtent l="0" t="0" r="15240" b="26670"/>
                <wp:wrapNone/>
                <wp:docPr id="2025168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736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98ED" id="Rectangle 3" o:spid="_x0000_s1026" style="position:absolute;margin-left:-49.8pt;margin-top:-15pt;width:511.8pt;height:5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" filled="f" strokecolor="#09101d [484]" strokeweight="1pt"/>
            </w:pict>
          </mc:Fallback>
        </mc:AlternateContent>
      </w:r>
      <w:r w:rsidRPr="001B02C5">
        <w:rPr>
          <w:b/>
          <w:bCs/>
        </w:rPr>
        <w:t>Layered Components</w:t>
      </w:r>
    </w:p>
    <w:p w14:paraId="50585F39" w14:textId="29A4A664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8C37D" wp14:editId="31D8E19B">
                <wp:simplePos x="0" y="0"/>
                <wp:positionH relativeFrom="margin">
                  <wp:posOffset>-182880</wp:posOffset>
                </wp:positionH>
                <wp:positionV relativeFrom="paragraph">
                  <wp:posOffset>163830</wp:posOffset>
                </wp:positionV>
                <wp:extent cx="1607820" cy="495300"/>
                <wp:effectExtent l="0" t="0" r="11430" b="19050"/>
                <wp:wrapNone/>
                <wp:docPr id="14111438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05071" id="Rectangle 6" o:spid="_x0000_s1026" style="position:absolute;margin-left:-14.4pt;margin-top:12.9pt;width:126.6pt;height:3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8ZYQIAAB4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14:paraId="6D083866" w14:textId="1F9EC97E" w:rsidR="00185217" w:rsidRDefault="00185217" w:rsidP="001B02C5">
      <w:r>
        <w:t xml:space="preserve">    </w:t>
      </w:r>
      <w:r w:rsidRPr="001B02C5">
        <w:t xml:space="preserve">User Input Handler   </w:t>
      </w:r>
    </w:p>
    <w:p w14:paraId="3540F109" w14:textId="71B87657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0EBDA" wp14:editId="1A0D005B">
                <wp:simplePos x="0" y="0"/>
                <wp:positionH relativeFrom="column">
                  <wp:posOffset>510540</wp:posOffset>
                </wp:positionH>
                <wp:positionV relativeFrom="paragraph">
                  <wp:posOffset>103505</wp:posOffset>
                </wp:positionV>
                <wp:extent cx="7620" cy="297180"/>
                <wp:effectExtent l="76200" t="0" r="68580" b="64770"/>
                <wp:wrapNone/>
                <wp:docPr id="9072322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8B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.2pt;margin-top:8.15pt;width:.6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C2B9E8B" w14:textId="2C41EB6A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0FFB2" wp14:editId="24CF50E5">
                <wp:simplePos x="0" y="0"/>
                <wp:positionH relativeFrom="margin">
                  <wp:posOffset>-167640</wp:posOffset>
                </wp:positionH>
                <wp:positionV relativeFrom="paragraph">
                  <wp:posOffset>107315</wp:posOffset>
                </wp:positionV>
                <wp:extent cx="1577340" cy="746760"/>
                <wp:effectExtent l="0" t="0" r="22860" b="15240"/>
                <wp:wrapNone/>
                <wp:docPr id="3285413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412B" id="Rectangle 7" o:spid="_x0000_s1026" style="position:absolute;margin-left:-13.2pt;margin-top:8.45pt;width:124.2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14:paraId="04D2A8F5" w14:textId="07A96DF6" w:rsidR="00185217" w:rsidRDefault="00185217" w:rsidP="00185217">
      <w:pPr>
        <w:jc w:val="both"/>
      </w:pPr>
      <w:r>
        <w:t>File Type Detection</w:t>
      </w:r>
    </w:p>
    <w:p w14:paraId="391434D1" w14:textId="7D58542B" w:rsidR="00185217" w:rsidRDefault="00185217" w:rsidP="00185217">
      <w:pPr>
        <w:jc w:val="both"/>
      </w:pPr>
      <w:r>
        <w:t>File Type Check</w:t>
      </w:r>
    </w:p>
    <w:p w14:paraId="749A1616" w14:textId="091ADB14" w:rsidR="00185217" w:rsidRPr="001B02C5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35346" wp14:editId="1F85492A">
                <wp:simplePos x="0" y="0"/>
                <wp:positionH relativeFrom="column">
                  <wp:posOffset>548640</wp:posOffset>
                </wp:positionH>
                <wp:positionV relativeFrom="paragraph">
                  <wp:posOffset>12065</wp:posOffset>
                </wp:positionV>
                <wp:extent cx="7620" cy="426720"/>
                <wp:effectExtent l="38100" t="0" r="68580" b="49530"/>
                <wp:wrapNone/>
                <wp:docPr id="6923415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CB38" id="Straight Arrow Connector 11" o:spid="_x0000_s1026" type="#_x0000_t32" style="position:absolute;margin-left:43.2pt;margin-top:.95pt;width: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5396674" w14:textId="1708A458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586E1" wp14:editId="48B66C37">
                <wp:simplePos x="0" y="0"/>
                <wp:positionH relativeFrom="column">
                  <wp:posOffset>-167640</wp:posOffset>
                </wp:positionH>
                <wp:positionV relativeFrom="paragraph">
                  <wp:posOffset>122555</wp:posOffset>
                </wp:positionV>
                <wp:extent cx="3436620" cy="1203960"/>
                <wp:effectExtent l="0" t="0" r="11430" b="15240"/>
                <wp:wrapNone/>
                <wp:docPr id="19644456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20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9F254" id="Rectangle 9" o:spid="_x0000_s1026" style="position:absolute;margin-left:-13.2pt;margin-top:9.65pt;width:270.6pt;height:9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xyYwIAAB8FAAAOAAAAZHJzL2Uyb0RvYy54bWysVFFP2zAQfp+0/2D5fSQppRs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" filled="f" strokecolor="#09101d [484]" strokeweight="1pt"/>
            </w:pict>
          </mc:Fallback>
        </mc:AlternateContent>
      </w:r>
    </w:p>
    <w:p w14:paraId="000AFC06" w14:textId="78A81EF7" w:rsidR="00185217" w:rsidRDefault="00185217" w:rsidP="001B02C5">
      <w:r>
        <w:t>Content Readers:</w:t>
      </w:r>
    </w:p>
    <w:p w14:paraId="2238C6ED" w14:textId="426F61AD" w:rsidR="00185217" w:rsidRDefault="00185217" w:rsidP="00185217">
      <w:pPr>
        <w:pStyle w:val="ListParagraph"/>
        <w:numPr>
          <w:ilvl w:val="1"/>
          <w:numId w:val="5"/>
        </w:numPr>
      </w:pPr>
      <w:r>
        <w:t>PDF Reader (pyPDF2)</w:t>
      </w:r>
    </w:p>
    <w:p w14:paraId="7A0AE721" w14:textId="069B393A" w:rsidR="00185217" w:rsidRDefault="00185217" w:rsidP="00185217">
      <w:pPr>
        <w:pStyle w:val="ListParagraph"/>
        <w:numPr>
          <w:ilvl w:val="1"/>
          <w:numId w:val="5"/>
        </w:numPr>
      </w:pPr>
      <w:r>
        <w:t>DOCX Reader</w:t>
      </w:r>
    </w:p>
    <w:p w14:paraId="713AA46E" w14:textId="5B15D5DA" w:rsidR="00185217" w:rsidRDefault="00185217" w:rsidP="00185217">
      <w:pPr>
        <w:pStyle w:val="ListParagraph"/>
        <w:numPr>
          <w:ilvl w:val="1"/>
          <w:numId w:val="5"/>
        </w:numPr>
      </w:pPr>
      <w:r>
        <w:t>EML Reader &amp; Attachment Handler</w:t>
      </w:r>
    </w:p>
    <w:p w14:paraId="1C10F45D" w14:textId="6F9BFEFC" w:rsidR="00185217" w:rsidRDefault="00185217" w:rsidP="0018521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2075A" wp14:editId="595D4DE1">
                <wp:simplePos x="0" y="0"/>
                <wp:positionH relativeFrom="column">
                  <wp:posOffset>701040</wp:posOffset>
                </wp:positionH>
                <wp:positionV relativeFrom="paragraph">
                  <wp:posOffset>101600</wp:posOffset>
                </wp:positionV>
                <wp:extent cx="15240" cy="419100"/>
                <wp:effectExtent l="57150" t="0" r="60960" b="57150"/>
                <wp:wrapNone/>
                <wp:docPr id="1673038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9E0E" id="Straight Arrow Connector 14" o:spid="_x0000_s1026" type="#_x0000_t32" style="position:absolute;margin-left:55.2pt;margin-top:8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00F57D0" w14:textId="32236459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D70FE" wp14:editId="3C9B2395">
                <wp:simplePos x="0" y="0"/>
                <wp:positionH relativeFrom="column">
                  <wp:posOffset>-160020</wp:posOffset>
                </wp:positionH>
                <wp:positionV relativeFrom="paragraph">
                  <wp:posOffset>205105</wp:posOffset>
                </wp:positionV>
                <wp:extent cx="3390900" cy="1013460"/>
                <wp:effectExtent l="0" t="0" r="19050" b="15240"/>
                <wp:wrapNone/>
                <wp:docPr id="55320687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13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6F71F" id="Rectangle 12" o:spid="_x0000_s1026" style="position:absolute;margin-left:-12.6pt;margin-top:16.15pt;width:267pt;height:7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" filled="f" strokecolor="#09101d [484]" strokeweight="1pt"/>
            </w:pict>
          </mc:Fallback>
        </mc:AlternateContent>
      </w:r>
    </w:p>
    <w:p w14:paraId="2D23C9D0" w14:textId="14497FED" w:rsidR="00185217" w:rsidRDefault="00185217" w:rsidP="001B02C5">
      <w:r>
        <w:t xml:space="preserve">Content Processing &amp; Combining, Prompt Builder for </w:t>
      </w:r>
    </w:p>
    <w:p w14:paraId="16879CB9" w14:textId="43BE9D81" w:rsidR="00185217" w:rsidRDefault="00185217" w:rsidP="001B02C5">
      <w:r>
        <w:t>Gemini and Gemini API Integration</w:t>
      </w:r>
    </w:p>
    <w:p w14:paraId="54563A1C" w14:textId="77777777" w:rsidR="00185217" w:rsidRDefault="00185217" w:rsidP="001B02C5"/>
    <w:p w14:paraId="1F2D2386" w14:textId="769039F5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C5CC6" wp14:editId="2BB00EDD">
                <wp:simplePos x="0" y="0"/>
                <wp:positionH relativeFrom="column">
                  <wp:posOffset>731520</wp:posOffset>
                </wp:positionH>
                <wp:positionV relativeFrom="paragraph">
                  <wp:posOffset>75565</wp:posOffset>
                </wp:positionV>
                <wp:extent cx="7620" cy="411480"/>
                <wp:effectExtent l="38100" t="0" r="68580" b="64770"/>
                <wp:wrapNone/>
                <wp:docPr id="178429945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C3FC7" id="Straight Arrow Connector 15" o:spid="_x0000_s1026" type="#_x0000_t32" style="position:absolute;margin-left:57.6pt;margin-top:5.95pt;width: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7DD617B" w14:textId="553A2D27" w:rsidR="00185217" w:rsidRDefault="00185217" w:rsidP="001B02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302EA" wp14:editId="1939B644">
                <wp:simplePos x="0" y="0"/>
                <wp:positionH relativeFrom="column">
                  <wp:posOffset>-68580</wp:posOffset>
                </wp:positionH>
                <wp:positionV relativeFrom="paragraph">
                  <wp:posOffset>179070</wp:posOffset>
                </wp:positionV>
                <wp:extent cx="3329940" cy="617220"/>
                <wp:effectExtent l="0" t="0" r="22860" b="11430"/>
                <wp:wrapNone/>
                <wp:docPr id="15345318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65AA" id="Rectangle 13" o:spid="_x0000_s1026" style="position:absolute;margin-left:-5.4pt;margin-top:14.1pt;width:262.2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" filled="f" strokecolor="#09101d [484]" strokeweight="1pt"/>
            </w:pict>
          </mc:Fallback>
        </mc:AlternateContent>
      </w:r>
    </w:p>
    <w:p w14:paraId="553D9E22" w14:textId="663EA383" w:rsidR="00185217" w:rsidRDefault="00185217" w:rsidP="001B02C5">
      <w:r>
        <w:t>Output with Classification and Reasoning</w:t>
      </w:r>
    </w:p>
    <w:p w14:paraId="66BA4AE9" w14:textId="77777777" w:rsidR="00185217" w:rsidRDefault="00185217" w:rsidP="001B02C5"/>
    <w:p w14:paraId="7E3D5DC0" w14:textId="77777777" w:rsidR="00185217" w:rsidRDefault="00185217" w:rsidP="001B02C5"/>
    <w:p w14:paraId="7D5E8258" w14:textId="77777777" w:rsidR="00185217" w:rsidRDefault="00185217" w:rsidP="001B02C5"/>
    <w:p w14:paraId="7D5616A7" w14:textId="13429BC5" w:rsidR="001B02C5" w:rsidRPr="001B02C5" w:rsidRDefault="001B02C5" w:rsidP="001B02C5">
      <w:r w:rsidRPr="001B02C5">
        <w:pict w14:anchorId="11314EF6">
          <v:rect id="_x0000_i1064" style="width:0;height:1.5pt" o:hralign="center" o:hrstd="t" o:hr="t" fillcolor="#a0a0a0" stroked="f"/>
        </w:pict>
      </w:r>
    </w:p>
    <w:p w14:paraId="6AB00A30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Technology Stack</w:t>
      </w:r>
    </w:p>
    <w:p w14:paraId="7E83C7A6" w14:textId="77777777" w:rsidR="001B02C5" w:rsidRPr="001B02C5" w:rsidRDefault="001B02C5" w:rsidP="001B02C5">
      <w:pPr>
        <w:numPr>
          <w:ilvl w:val="0"/>
          <w:numId w:val="7"/>
        </w:numPr>
      </w:pPr>
      <w:r w:rsidRPr="001B02C5">
        <w:rPr>
          <w:b/>
          <w:bCs/>
        </w:rPr>
        <w:t>Python 3</w:t>
      </w:r>
    </w:p>
    <w:p w14:paraId="208F20F2" w14:textId="77777777" w:rsidR="001B02C5" w:rsidRPr="001B02C5" w:rsidRDefault="001B02C5" w:rsidP="001B02C5">
      <w:pPr>
        <w:numPr>
          <w:ilvl w:val="0"/>
          <w:numId w:val="7"/>
        </w:numPr>
      </w:pPr>
      <w:r w:rsidRPr="001B02C5">
        <w:rPr>
          <w:b/>
          <w:bCs/>
        </w:rPr>
        <w:t>Libraries Used</w:t>
      </w:r>
      <w:r w:rsidRPr="001B02C5">
        <w:t>:</w:t>
      </w:r>
    </w:p>
    <w:p w14:paraId="2DEF9E49" w14:textId="77777777" w:rsidR="001B02C5" w:rsidRPr="001B02C5" w:rsidRDefault="001B02C5" w:rsidP="001B02C5">
      <w:pPr>
        <w:numPr>
          <w:ilvl w:val="1"/>
          <w:numId w:val="7"/>
        </w:numPr>
      </w:pPr>
      <w:r w:rsidRPr="001B02C5">
        <w:t xml:space="preserve">email, </w:t>
      </w:r>
      <w:proofErr w:type="spellStart"/>
      <w:proofErr w:type="gramStart"/>
      <w:r w:rsidRPr="001B02C5">
        <w:t>email.parser</w:t>
      </w:r>
      <w:proofErr w:type="spellEnd"/>
      <w:proofErr w:type="gramEnd"/>
      <w:r w:rsidRPr="001B02C5">
        <w:t xml:space="preserve">, </w:t>
      </w:r>
      <w:proofErr w:type="spellStart"/>
      <w:r w:rsidRPr="001B02C5">
        <w:t>os</w:t>
      </w:r>
      <w:proofErr w:type="spellEnd"/>
      <w:r w:rsidRPr="001B02C5">
        <w:t xml:space="preserve">, docx, PyPDF2, </w:t>
      </w:r>
      <w:proofErr w:type="spellStart"/>
      <w:r w:rsidRPr="001B02C5">
        <w:t>extract_msg</w:t>
      </w:r>
      <w:proofErr w:type="spellEnd"/>
    </w:p>
    <w:p w14:paraId="5C981D1A" w14:textId="77777777" w:rsidR="001B02C5" w:rsidRPr="001B02C5" w:rsidRDefault="001B02C5" w:rsidP="001B02C5">
      <w:pPr>
        <w:numPr>
          <w:ilvl w:val="1"/>
          <w:numId w:val="7"/>
        </w:numPr>
      </w:pPr>
      <w:proofErr w:type="spellStart"/>
      <w:proofErr w:type="gramStart"/>
      <w:r w:rsidRPr="001B02C5">
        <w:t>google.generativeai</w:t>
      </w:r>
      <w:proofErr w:type="spellEnd"/>
      <w:proofErr w:type="gramEnd"/>
      <w:r w:rsidRPr="001B02C5">
        <w:t xml:space="preserve"> (Gemini API)</w:t>
      </w:r>
    </w:p>
    <w:p w14:paraId="52A14C54" w14:textId="77777777" w:rsidR="001B02C5" w:rsidRPr="001B02C5" w:rsidRDefault="001B02C5" w:rsidP="001B02C5">
      <w:pPr>
        <w:numPr>
          <w:ilvl w:val="0"/>
          <w:numId w:val="7"/>
        </w:numPr>
      </w:pPr>
      <w:r w:rsidRPr="001B02C5">
        <w:rPr>
          <w:b/>
          <w:bCs/>
        </w:rPr>
        <w:t>Input</w:t>
      </w:r>
      <w:r w:rsidRPr="001B02C5">
        <w:t>: File path via terminal</w:t>
      </w:r>
    </w:p>
    <w:p w14:paraId="10FA2336" w14:textId="77777777" w:rsidR="001B02C5" w:rsidRPr="001B02C5" w:rsidRDefault="001B02C5" w:rsidP="001B02C5">
      <w:pPr>
        <w:numPr>
          <w:ilvl w:val="0"/>
          <w:numId w:val="7"/>
        </w:numPr>
      </w:pPr>
      <w:r w:rsidRPr="001B02C5">
        <w:rPr>
          <w:b/>
          <w:bCs/>
        </w:rPr>
        <w:t>Output</w:t>
      </w:r>
      <w:r w:rsidRPr="001B02C5">
        <w:t>: Printed classification result</w:t>
      </w:r>
    </w:p>
    <w:p w14:paraId="67258949" w14:textId="77777777" w:rsidR="001B02C5" w:rsidRPr="001B02C5" w:rsidRDefault="001B02C5" w:rsidP="001B02C5">
      <w:r w:rsidRPr="001B02C5">
        <w:lastRenderedPageBreak/>
        <w:pict w14:anchorId="2BAEF814">
          <v:rect id="_x0000_i1065" style="width:0;height:1.5pt" o:hralign="center" o:hrstd="t" o:hr="t" fillcolor="#a0a0a0" stroked="f"/>
        </w:pict>
      </w:r>
    </w:p>
    <w:p w14:paraId="261097FA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Future Enhancements</w:t>
      </w:r>
    </w:p>
    <w:p w14:paraId="65A31F38" w14:textId="77777777" w:rsidR="001B02C5" w:rsidRPr="001B02C5" w:rsidRDefault="001B02C5" w:rsidP="001B02C5">
      <w:pPr>
        <w:numPr>
          <w:ilvl w:val="0"/>
          <w:numId w:val="8"/>
        </w:numPr>
      </w:pPr>
      <w:r w:rsidRPr="001B02C5">
        <w:t xml:space="preserve">GUI (e.g., </w:t>
      </w:r>
      <w:proofErr w:type="spellStart"/>
      <w:r w:rsidRPr="001B02C5">
        <w:t>Tkinter</w:t>
      </w:r>
      <w:proofErr w:type="spellEnd"/>
      <w:r w:rsidRPr="001B02C5">
        <w:t xml:space="preserve"> or </w:t>
      </w:r>
      <w:proofErr w:type="spellStart"/>
      <w:r w:rsidRPr="001B02C5">
        <w:t>Streamlit</w:t>
      </w:r>
      <w:proofErr w:type="spellEnd"/>
      <w:r w:rsidRPr="001B02C5">
        <w:t>)</w:t>
      </w:r>
    </w:p>
    <w:p w14:paraId="3DF19989" w14:textId="77777777" w:rsidR="001B02C5" w:rsidRPr="001B02C5" w:rsidRDefault="001B02C5" w:rsidP="001B02C5">
      <w:pPr>
        <w:numPr>
          <w:ilvl w:val="0"/>
          <w:numId w:val="8"/>
        </w:numPr>
      </w:pPr>
      <w:r w:rsidRPr="001B02C5">
        <w:t>Batch processing support</w:t>
      </w:r>
    </w:p>
    <w:p w14:paraId="789BEFB6" w14:textId="77777777" w:rsidR="001B02C5" w:rsidRPr="001B02C5" w:rsidRDefault="001B02C5" w:rsidP="001B02C5">
      <w:pPr>
        <w:numPr>
          <w:ilvl w:val="0"/>
          <w:numId w:val="8"/>
        </w:numPr>
      </w:pPr>
      <w:r w:rsidRPr="001B02C5">
        <w:t>Export classification results to CSV</w:t>
      </w:r>
    </w:p>
    <w:p w14:paraId="11481C3F" w14:textId="77777777" w:rsidR="001B02C5" w:rsidRPr="001B02C5" w:rsidRDefault="001B02C5" w:rsidP="001B02C5">
      <w:pPr>
        <w:numPr>
          <w:ilvl w:val="0"/>
          <w:numId w:val="8"/>
        </w:numPr>
      </w:pPr>
      <w:r w:rsidRPr="001B02C5">
        <w:t>Add support for .</w:t>
      </w:r>
      <w:proofErr w:type="spellStart"/>
      <w:r w:rsidRPr="001B02C5">
        <w:t>msg</w:t>
      </w:r>
      <w:proofErr w:type="spellEnd"/>
      <w:r w:rsidRPr="001B02C5">
        <w:t xml:space="preserve"> or .xlsx files</w:t>
      </w:r>
    </w:p>
    <w:p w14:paraId="16704B92" w14:textId="77777777" w:rsidR="001B02C5" w:rsidRPr="001B02C5" w:rsidRDefault="001B02C5" w:rsidP="001B02C5">
      <w:pPr>
        <w:numPr>
          <w:ilvl w:val="0"/>
          <w:numId w:val="8"/>
        </w:numPr>
      </w:pPr>
      <w:r w:rsidRPr="001B02C5">
        <w:t>Add logging and error reporting</w:t>
      </w:r>
    </w:p>
    <w:p w14:paraId="6D0FD9BB" w14:textId="77777777" w:rsidR="001B02C5" w:rsidRPr="001B02C5" w:rsidRDefault="001B02C5" w:rsidP="001B02C5">
      <w:r w:rsidRPr="001B02C5">
        <w:pict w14:anchorId="726FE065">
          <v:rect id="_x0000_i1066" style="width:0;height:1.5pt" o:hralign="center" o:hrstd="t" o:hr="t" fillcolor="#a0a0a0" stroked="f"/>
        </w:pict>
      </w:r>
    </w:p>
    <w:p w14:paraId="1420D5E5" w14:textId="77777777" w:rsidR="001B02C5" w:rsidRPr="001B02C5" w:rsidRDefault="001B02C5" w:rsidP="001B02C5">
      <w:pPr>
        <w:rPr>
          <w:b/>
          <w:bCs/>
        </w:rPr>
      </w:pPr>
      <w:r w:rsidRPr="001B02C5">
        <w:rPr>
          <w:b/>
          <w:bCs/>
        </w:rPr>
        <w:t>Usage Example</w:t>
      </w:r>
    </w:p>
    <w:p w14:paraId="4ABA6884" w14:textId="1E520F7B" w:rsidR="001B02C5" w:rsidRPr="001B02C5" w:rsidRDefault="001B02C5" w:rsidP="001B02C5">
      <w:r w:rsidRPr="001B02C5">
        <w:t>$ python GenAI_Email_Classify_and_OCR.py</w:t>
      </w:r>
    </w:p>
    <w:p w14:paraId="6C485DE0" w14:textId="77777777" w:rsidR="001B02C5" w:rsidRPr="001B02C5" w:rsidRDefault="001B02C5" w:rsidP="001B02C5">
      <w:r w:rsidRPr="001B02C5">
        <w:t>Enter the path to your file (.</w:t>
      </w:r>
      <w:proofErr w:type="spellStart"/>
      <w:r w:rsidRPr="001B02C5">
        <w:t>eml</w:t>
      </w:r>
      <w:proofErr w:type="spellEnd"/>
      <w:r w:rsidRPr="001B02C5">
        <w:t>, .pdf, .docx, .txt), (type exit to quit): sample.eml</w:t>
      </w:r>
    </w:p>
    <w:p w14:paraId="2F4656FB" w14:textId="77777777" w:rsidR="001B02C5" w:rsidRPr="001B02C5" w:rsidRDefault="001B02C5" w:rsidP="001B02C5">
      <w:r w:rsidRPr="001B02C5">
        <w:rPr>
          <w:rFonts w:ascii="Segoe UI Emoji" w:hAnsi="Segoe UI Emoji" w:cs="Segoe UI Emoji"/>
        </w:rPr>
        <w:t>📂</w:t>
      </w:r>
      <w:r w:rsidRPr="001B02C5">
        <w:t xml:space="preserve"> Detected file type: Email File (.</w:t>
      </w:r>
      <w:proofErr w:type="spellStart"/>
      <w:r w:rsidRPr="001B02C5">
        <w:t>eml</w:t>
      </w:r>
      <w:proofErr w:type="spellEnd"/>
      <w:r w:rsidRPr="001B02C5">
        <w:t>)</w:t>
      </w:r>
    </w:p>
    <w:p w14:paraId="3883B7B9" w14:textId="77777777" w:rsidR="001B02C5" w:rsidRPr="001B02C5" w:rsidRDefault="001B02C5" w:rsidP="001B02C5">
      <w:r w:rsidRPr="001B02C5">
        <w:rPr>
          <w:rFonts w:ascii="Segoe UI Emoji" w:hAnsi="Segoe UI Emoji" w:cs="Segoe UI Emoji"/>
        </w:rPr>
        <w:t>📎</w:t>
      </w:r>
      <w:r w:rsidRPr="001B02C5">
        <w:t xml:space="preserve"> Found 1 attachment(s):</w:t>
      </w:r>
    </w:p>
    <w:p w14:paraId="302BF432" w14:textId="77777777" w:rsidR="001B02C5" w:rsidRPr="001B02C5" w:rsidRDefault="001B02C5" w:rsidP="001B02C5">
      <w:r w:rsidRPr="001B02C5">
        <w:t xml:space="preserve">  1. invoice.pdf</w:t>
      </w:r>
    </w:p>
    <w:p w14:paraId="214400A7" w14:textId="77777777" w:rsidR="001B02C5" w:rsidRPr="001B02C5" w:rsidRDefault="001B02C5" w:rsidP="001B02C5">
      <w:r w:rsidRPr="001B02C5">
        <w:t>Enter the number of the attachment to view (or 'all'): 1</w:t>
      </w:r>
    </w:p>
    <w:p w14:paraId="48D9BC04" w14:textId="77777777" w:rsidR="001B02C5" w:rsidRPr="001B02C5" w:rsidRDefault="001B02C5" w:rsidP="001B02C5">
      <w:r w:rsidRPr="001B02C5">
        <w:t>Do you want to include this attachment content in the email body? (y/n): y</w:t>
      </w:r>
    </w:p>
    <w:p w14:paraId="640ECBE1" w14:textId="77777777" w:rsidR="001B02C5" w:rsidRPr="001B02C5" w:rsidRDefault="001B02C5" w:rsidP="001B02C5">
      <w:r w:rsidRPr="001B02C5">
        <w:t>Classifying the extracted content:</w:t>
      </w:r>
    </w:p>
    <w:p w14:paraId="26B05C31" w14:textId="77777777" w:rsidR="001B02C5" w:rsidRPr="001B02C5" w:rsidRDefault="001B02C5" w:rsidP="001B02C5">
      <w:r w:rsidRPr="001B02C5">
        <w:t>...</w:t>
      </w:r>
    </w:p>
    <w:p w14:paraId="49D6FCE3" w14:textId="77777777" w:rsidR="00692BED" w:rsidRDefault="00692BED"/>
    <w:sectPr w:rsidR="0069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3EC6"/>
    <w:multiLevelType w:val="multilevel"/>
    <w:tmpl w:val="FE1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33426"/>
    <w:multiLevelType w:val="multilevel"/>
    <w:tmpl w:val="8BFC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244A"/>
    <w:multiLevelType w:val="multilevel"/>
    <w:tmpl w:val="D68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A7BFD"/>
    <w:multiLevelType w:val="multilevel"/>
    <w:tmpl w:val="FD8A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3E2"/>
    <w:multiLevelType w:val="multilevel"/>
    <w:tmpl w:val="66E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F686A"/>
    <w:multiLevelType w:val="multilevel"/>
    <w:tmpl w:val="E6F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E31F9"/>
    <w:multiLevelType w:val="multilevel"/>
    <w:tmpl w:val="AD8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53FE9"/>
    <w:multiLevelType w:val="multilevel"/>
    <w:tmpl w:val="04E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03583">
    <w:abstractNumId w:val="5"/>
  </w:num>
  <w:num w:numId="2" w16cid:durableId="1770855390">
    <w:abstractNumId w:val="6"/>
  </w:num>
  <w:num w:numId="3" w16cid:durableId="1418667874">
    <w:abstractNumId w:val="4"/>
  </w:num>
  <w:num w:numId="4" w16cid:durableId="377629689">
    <w:abstractNumId w:val="2"/>
  </w:num>
  <w:num w:numId="5" w16cid:durableId="1949969549">
    <w:abstractNumId w:val="1"/>
  </w:num>
  <w:num w:numId="6" w16cid:durableId="1075973950">
    <w:abstractNumId w:val="7"/>
  </w:num>
  <w:num w:numId="7" w16cid:durableId="1455639113">
    <w:abstractNumId w:val="0"/>
  </w:num>
  <w:num w:numId="8" w16cid:durableId="1691226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C5"/>
    <w:rsid w:val="00185217"/>
    <w:rsid w:val="001B02C5"/>
    <w:rsid w:val="0045349E"/>
    <w:rsid w:val="00692BED"/>
    <w:rsid w:val="00761CCE"/>
    <w:rsid w:val="00F265E3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EF0C"/>
  <w15:chartTrackingRefBased/>
  <w15:docId w15:val="{C790EC9C-7F3D-4D7E-BB17-31A3C9BE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Evani</dc:creator>
  <cp:keywords/>
  <dc:description/>
  <cp:lastModifiedBy>Venkata Evani</cp:lastModifiedBy>
  <cp:revision>2</cp:revision>
  <dcterms:created xsi:type="dcterms:W3CDTF">2025-03-26T11:13:00Z</dcterms:created>
  <dcterms:modified xsi:type="dcterms:W3CDTF">2025-03-26T11:38:00Z</dcterms:modified>
</cp:coreProperties>
</file>