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93678" w14:textId="52D54896" w:rsidR="007A7536" w:rsidRPr="008257D5" w:rsidRDefault="007A7536" w:rsidP="009757F6">
      <w:pPr>
        <w:pStyle w:val="Header"/>
        <w:rPr>
          <w:rFonts w:asciiTheme="minorBidi" w:hAnsiTheme="minorBidi"/>
          <w:sz w:val="20"/>
          <w:szCs w:val="20"/>
        </w:rPr>
      </w:pPr>
      <w:r w:rsidRPr="008257D5">
        <w:rPr>
          <w:rFonts w:asciiTheme="minorBidi" w:hAnsiTheme="minorBidi"/>
          <w:sz w:val="20"/>
          <w:szCs w:val="20"/>
        </w:rPr>
        <w:t xml:space="preserve">University of Pittsburgh | 651 Learning Research &amp; Development Center </w:t>
      </w:r>
      <w:r w:rsidR="009757F6">
        <w:rPr>
          <w:rFonts w:asciiTheme="minorBidi" w:hAnsiTheme="minorBidi"/>
          <w:sz w:val="20"/>
          <w:szCs w:val="20"/>
        </w:rPr>
        <w:t xml:space="preserve">| </w:t>
      </w:r>
      <w:r w:rsidR="005F793C" w:rsidRPr="008257D5">
        <w:rPr>
          <w:rFonts w:asciiTheme="minorBidi" w:hAnsiTheme="minorBidi"/>
          <w:sz w:val="20"/>
          <w:szCs w:val="20"/>
        </w:rPr>
        <w:t>car120</w:t>
      </w:r>
      <w:r w:rsidR="009757F6">
        <w:rPr>
          <w:rFonts w:asciiTheme="minorBidi" w:hAnsiTheme="minorBidi"/>
          <w:sz w:val="20"/>
          <w:szCs w:val="20"/>
        </w:rPr>
        <w:t>@pitt.edu | 740</w:t>
      </w:r>
      <w:r w:rsidRPr="008257D5">
        <w:rPr>
          <w:rFonts w:asciiTheme="minorBidi" w:hAnsiTheme="minorBidi"/>
          <w:sz w:val="20"/>
          <w:szCs w:val="20"/>
        </w:rPr>
        <w:t xml:space="preserve"> 507-3935</w:t>
      </w:r>
    </w:p>
    <w:p w14:paraId="1BF760F9" w14:textId="400DE329" w:rsidR="00AC6330" w:rsidRPr="009757F6" w:rsidRDefault="00AC6330" w:rsidP="009E62B3">
      <w:pPr>
        <w:spacing w:before="120" w:after="120"/>
        <w:rPr>
          <w:rFonts w:asciiTheme="minorBidi" w:hAnsiTheme="minorBidi"/>
          <w:b/>
          <w:sz w:val="26"/>
        </w:rPr>
      </w:pPr>
      <w:r w:rsidRPr="009757F6">
        <w:rPr>
          <w:rFonts w:asciiTheme="minorBidi" w:hAnsiTheme="minorBidi"/>
          <w:b/>
          <w:sz w:val="26"/>
        </w:rPr>
        <w:t>Education</w:t>
      </w:r>
    </w:p>
    <w:p w14:paraId="7C4FE9EC" w14:textId="40DEDDE7" w:rsidR="007A442E" w:rsidRPr="008257D5" w:rsidRDefault="009D479D" w:rsidP="00AC6330">
      <w:pPr>
        <w:spacing w:after="0"/>
        <w:rPr>
          <w:rFonts w:asciiTheme="minorBidi" w:hAnsiTheme="minorBidi"/>
          <w:sz w:val="22"/>
        </w:rPr>
      </w:pPr>
      <w:r w:rsidRPr="008257D5">
        <w:rPr>
          <w:rFonts w:asciiTheme="minorBidi" w:hAnsiTheme="minorBidi"/>
          <w:sz w:val="22"/>
        </w:rPr>
        <w:t>In progress</w:t>
      </w:r>
      <w:r w:rsidR="001D57D7" w:rsidRPr="008257D5">
        <w:rPr>
          <w:rFonts w:asciiTheme="minorBidi" w:hAnsiTheme="minorBidi"/>
          <w:sz w:val="22"/>
        </w:rPr>
        <w:tab/>
      </w:r>
      <w:r w:rsidR="009035A6" w:rsidRPr="008257D5">
        <w:rPr>
          <w:rFonts w:asciiTheme="minorBidi" w:hAnsiTheme="minorBidi"/>
          <w:b/>
          <w:sz w:val="22"/>
        </w:rPr>
        <w:t>Ph.D. program</w:t>
      </w:r>
      <w:r w:rsidR="00EE3115" w:rsidRPr="008257D5">
        <w:rPr>
          <w:rFonts w:asciiTheme="minorBidi" w:hAnsiTheme="minorBidi"/>
          <w:b/>
          <w:sz w:val="22"/>
        </w:rPr>
        <w:t>,</w:t>
      </w:r>
      <w:r w:rsidR="007A442E" w:rsidRPr="008257D5">
        <w:rPr>
          <w:rFonts w:asciiTheme="minorBidi" w:hAnsiTheme="minorBidi"/>
          <w:b/>
          <w:sz w:val="22"/>
        </w:rPr>
        <w:t xml:space="preserve"> </w:t>
      </w:r>
      <w:r w:rsidR="00EE3115" w:rsidRPr="008257D5">
        <w:rPr>
          <w:rFonts w:asciiTheme="minorBidi" w:hAnsiTheme="minorBidi"/>
          <w:b/>
          <w:sz w:val="22"/>
        </w:rPr>
        <w:t>Cognitive Psychology and Cognitive Neuroscience</w:t>
      </w:r>
      <w:r w:rsidR="00EE3115" w:rsidRPr="008257D5">
        <w:rPr>
          <w:rFonts w:asciiTheme="minorBidi" w:hAnsiTheme="minorBidi"/>
          <w:sz w:val="22"/>
        </w:rPr>
        <w:t xml:space="preserve"> </w:t>
      </w:r>
    </w:p>
    <w:p w14:paraId="35E3B8BD" w14:textId="4CF58C06" w:rsidR="009B2F4D" w:rsidRDefault="002149A9" w:rsidP="009B2F4D">
      <w:pPr>
        <w:spacing w:after="0"/>
        <w:ind w:left="1440"/>
        <w:rPr>
          <w:rFonts w:asciiTheme="minorBidi" w:hAnsiTheme="minorBidi"/>
          <w:sz w:val="22"/>
        </w:rPr>
      </w:pPr>
      <w:r w:rsidRPr="008257D5">
        <w:rPr>
          <w:rFonts w:asciiTheme="minorBidi" w:hAnsiTheme="minorBidi"/>
          <w:sz w:val="22"/>
        </w:rPr>
        <w:t>Department of Psychology</w:t>
      </w:r>
      <w:r w:rsidR="009B2F4D">
        <w:rPr>
          <w:rFonts w:asciiTheme="minorBidi" w:hAnsiTheme="minorBidi"/>
          <w:sz w:val="22"/>
        </w:rPr>
        <w:t>/Learning Research and Development Center</w:t>
      </w:r>
      <w:r w:rsidR="00550FA2" w:rsidRPr="008257D5">
        <w:rPr>
          <w:rFonts w:asciiTheme="minorBidi" w:hAnsiTheme="minorBidi"/>
          <w:sz w:val="22"/>
        </w:rPr>
        <w:t xml:space="preserve">, </w:t>
      </w:r>
      <w:r w:rsidR="009B2F4D">
        <w:rPr>
          <w:rFonts w:asciiTheme="minorBidi" w:hAnsiTheme="minorBidi"/>
          <w:sz w:val="22"/>
        </w:rPr>
        <w:t>Center for the Neural Basis of Cognition</w:t>
      </w:r>
    </w:p>
    <w:p w14:paraId="1C280DEE" w14:textId="7C330937" w:rsidR="007A442E" w:rsidRPr="008257D5" w:rsidRDefault="007A442E" w:rsidP="009B2F4D">
      <w:pPr>
        <w:spacing w:after="0"/>
        <w:ind w:left="1440"/>
        <w:rPr>
          <w:rFonts w:asciiTheme="minorBidi" w:hAnsiTheme="minorBidi"/>
          <w:sz w:val="22"/>
        </w:rPr>
      </w:pPr>
      <w:r w:rsidRPr="008257D5">
        <w:rPr>
          <w:rFonts w:asciiTheme="minorBidi" w:hAnsiTheme="minorBidi"/>
          <w:sz w:val="22"/>
        </w:rPr>
        <w:t>University of Pittsburgh, Pittsburgh PA</w:t>
      </w:r>
    </w:p>
    <w:p w14:paraId="41433B4D" w14:textId="6D04BB88" w:rsidR="0002430B" w:rsidRPr="008257D5" w:rsidRDefault="0002430B" w:rsidP="00EE3115">
      <w:pPr>
        <w:spacing w:after="120"/>
        <w:rPr>
          <w:rFonts w:asciiTheme="minorBidi" w:hAnsiTheme="minorBidi"/>
          <w:b/>
          <w:sz w:val="22"/>
        </w:rPr>
      </w:pPr>
      <w:r w:rsidRPr="008257D5">
        <w:rPr>
          <w:rFonts w:asciiTheme="minorBidi" w:hAnsiTheme="minorBidi"/>
          <w:sz w:val="22"/>
        </w:rPr>
        <w:tab/>
      </w:r>
      <w:r w:rsidRPr="008257D5">
        <w:rPr>
          <w:rFonts w:asciiTheme="minorBidi" w:hAnsiTheme="minorBidi"/>
          <w:sz w:val="22"/>
        </w:rPr>
        <w:tab/>
        <w:t>Advisor: Natasha Tokowicz</w:t>
      </w:r>
      <w:r w:rsidR="00CE324A" w:rsidRPr="008257D5">
        <w:rPr>
          <w:rFonts w:asciiTheme="minorBidi" w:hAnsiTheme="minorBidi"/>
          <w:sz w:val="22"/>
        </w:rPr>
        <w:t>, PhD</w:t>
      </w:r>
    </w:p>
    <w:p w14:paraId="058F3806" w14:textId="55D6C8DB" w:rsidR="00F74F3A" w:rsidRPr="008257D5" w:rsidRDefault="00F74F3A" w:rsidP="00AC6330">
      <w:pPr>
        <w:spacing w:after="0"/>
        <w:rPr>
          <w:rFonts w:asciiTheme="minorBidi" w:hAnsiTheme="minorBidi"/>
          <w:b/>
          <w:sz w:val="22"/>
        </w:rPr>
      </w:pPr>
      <w:r w:rsidRPr="008257D5">
        <w:rPr>
          <w:rFonts w:asciiTheme="minorBidi" w:hAnsiTheme="minorBidi"/>
          <w:sz w:val="22"/>
        </w:rPr>
        <w:t>2017</w:t>
      </w:r>
      <w:r w:rsidRPr="008257D5">
        <w:rPr>
          <w:rFonts w:asciiTheme="minorBidi" w:hAnsiTheme="minorBidi"/>
          <w:sz w:val="22"/>
        </w:rPr>
        <w:tab/>
      </w:r>
      <w:r w:rsidRPr="008257D5">
        <w:rPr>
          <w:rFonts w:asciiTheme="minorBidi" w:hAnsiTheme="minorBidi"/>
          <w:sz w:val="22"/>
        </w:rPr>
        <w:tab/>
      </w:r>
      <w:r w:rsidRPr="008257D5">
        <w:rPr>
          <w:rFonts w:asciiTheme="minorBidi" w:hAnsiTheme="minorBidi"/>
          <w:b/>
          <w:sz w:val="22"/>
        </w:rPr>
        <w:t>M.S., Cognitive Psychology</w:t>
      </w:r>
    </w:p>
    <w:p w14:paraId="4C1A84FF" w14:textId="306CFE42" w:rsidR="00C93740" w:rsidRPr="008257D5" w:rsidRDefault="00C93740" w:rsidP="00607656">
      <w:pPr>
        <w:spacing w:after="0"/>
        <w:contextualSpacing/>
        <w:rPr>
          <w:rFonts w:asciiTheme="minorBidi" w:hAnsiTheme="minorBidi"/>
          <w:sz w:val="22"/>
        </w:rPr>
      </w:pPr>
      <w:r w:rsidRPr="008257D5">
        <w:rPr>
          <w:rFonts w:asciiTheme="minorBidi" w:hAnsiTheme="minorBidi"/>
          <w:b/>
          <w:sz w:val="22"/>
        </w:rPr>
        <w:tab/>
      </w:r>
      <w:r w:rsidRPr="008257D5">
        <w:rPr>
          <w:rFonts w:asciiTheme="minorBidi" w:hAnsiTheme="minorBidi"/>
          <w:b/>
          <w:sz w:val="22"/>
        </w:rPr>
        <w:tab/>
      </w:r>
      <w:r w:rsidRPr="008257D5">
        <w:rPr>
          <w:rFonts w:asciiTheme="minorBidi" w:hAnsiTheme="minorBidi"/>
          <w:sz w:val="22"/>
        </w:rPr>
        <w:t>Department of Psychology, University of Pittsburgh, Pittsburgh, PA</w:t>
      </w:r>
    </w:p>
    <w:p w14:paraId="50E588D0" w14:textId="10BE7486" w:rsidR="00607656" w:rsidRPr="008257D5" w:rsidRDefault="00607656" w:rsidP="00607656">
      <w:pPr>
        <w:spacing w:after="120"/>
        <w:rPr>
          <w:rFonts w:asciiTheme="minorBidi" w:hAnsiTheme="minorBidi"/>
          <w:sz w:val="22"/>
        </w:rPr>
      </w:pPr>
      <w:r w:rsidRPr="008257D5">
        <w:rPr>
          <w:rFonts w:asciiTheme="minorBidi" w:hAnsiTheme="minorBidi"/>
          <w:sz w:val="22"/>
        </w:rPr>
        <w:tab/>
      </w:r>
      <w:r w:rsidRPr="008257D5">
        <w:rPr>
          <w:rFonts w:asciiTheme="minorBidi" w:hAnsiTheme="minorBidi"/>
          <w:sz w:val="22"/>
        </w:rPr>
        <w:tab/>
        <w:t>Advisor: Natasha Tokowicz, PhD</w:t>
      </w:r>
    </w:p>
    <w:p w14:paraId="47AB373B" w14:textId="094E2230" w:rsidR="00B74C0C" w:rsidRPr="008257D5" w:rsidRDefault="00AC6330" w:rsidP="00AC6330">
      <w:pPr>
        <w:spacing w:after="0"/>
        <w:rPr>
          <w:rFonts w:asciiTheme="minorBidi" w:hAnsiTheme="minorBidi"/>
          <w:sz w:val="22"/>
          <w:szCs w:val="22"/>
        </w:rPr>
      </w:pPr>
      <w:r w:rsidRPr="008257D5">
        <w:rPr>
          <w:rFonts w:asciiTheme="minorBidi" w:hAnsiTheme="minorBidi"/>
          <w:sz w:val="22"/>
        </w:rPr>
        <w:t>2011</w:t>
      </w:r>
      <w:r w:rsidRPr="008257D5">
        <w:rPr>
          <w:rFonts w:asciiTheme="minorBidi" w:hAnsiTheme="minorBidi"/>
          <w:sz w:val="22"/>
        </w:rPr>
        <w:tab/>
      </w:r>
      <w:r w:rsidRPr="008257D5">
        <w:rPr>
          <w:rFonts w:asciiTheme="minorBidi" w:hAnsiTheme="minorBidi"/>
          <w:sz w:val="22"/>
        </w:rPr>
        <w:tab/>
      </w:r>
      <w:r w:rsidRPr="008257D5">
        <w:rPr>
          <w:rFonts w:asciiTheme="minorBidi" w:hAnsiTheme="minorBidi"/>
          <w:b/>
          <w:sz w:val="22"/>
        </w:rPr>
        <w:t>B.A.</w:t>
      </w:r>
      <w:r w:rsidRPr="008257D5">
        <w:rPr>
          <w:rFonts w:asciiTheme="minorBidi" w:hAnsiTheme="minorBidi"/>
          <w:sz w:val="22"/>
        </w:rPr>
        <w:t xml:space="preserve">, </w:t>
      </w:r>
      <w:r w:rsidR="007A442E" w:rsidRPr="008257D5">
        <w:rPr>
          <w:rFonts w:asciiTheme="minorBidi" w:hAnsiTheme="minorBidi"/>
          <w:b/>
          <w:sz w:val="22"/>
        </w:rPr>
        <w:t>Psychology</w:t>
      </w:r>
    </w:p>
    <w:p w14:paraId="2B7010CB" w14:textId="6016EECC" w:rsidR="00ED4628" w:rsidRPr="008257D5" w:rsidRDefault="00AC6330" w:rsidP="00BA02F8">
      <w:pPr>
        <w:ind w:left="720" w:firstLine="720"/>
        <w:rPr>
          <w:rFonts w:asciiTheme="minorBidi" w:hAnsiTheme="minorBidi"/>
          <w:sz w:val="22"/>
        </w:rPr>
      </w:pPr>
      <w:r w:rsidRPr="008257D5">
        <w:rPr>
          <w:rFonts w:asciiTheme="minorBidi" w:hAnsiTheme="minorBidi"/>
          <w:sz w:val="22"/>
          <w:szCs w:val="22"/>
        </w:rPr>
        <w:t>Grinnell College, Grinnell IA</w:t>
      </w:r>
    </w:p>
    <w:p w14:paraId="0A0D5F4F" w14:textId="3618BD10" w:rsidR="00F217F3" w:rsidRPr="009757F6" w:rsidRDefault="00F217F3" w:rsidP="0029386E">
      <w:pPr>
        <w:spacing w:before="120" w:after="120"/>
        <w:rPr>
          <w:rFonts w:asciiTheme="minorBidi" w:hAnsiTheme="minorBidi"/>
          <w:b/>
          <w:sz w:val="26"/>
          <w:szCs w:val="26"/>
        </w:rPr>
      </w:pPr>
      <w:r w:rsidRPr="009757F6">
        <w:rPr>
          <w:rFonts w:asciiTheme="minorBidi" w:hAnsiTheme="minorBidi"/>
          <w:b/>
          <w:sz w:val="26"/>
          <w:szCs w:val="26"/>
        </w:rPr>
        <w:t xml:space="preserve">Academic </w:t>
      </w:r>
      <w:r w:rsidR="004F4D8A" w:rsidRPr="009757F6">
        <w:rPr>
          <w:rFonts w:asciiTheme="minorBidi" w:hAnsiTheme="minorBidi"/>
          <w:b/>
          <w:sz w:val="26"/>
          <w:szCs w:val="26"/>
        </w:rPr>
        <w:t>Honor</w:t>
      </w:r>
      <w:r w:rsidR="00442F19" w:rsidRPr="009757F6">
        <w:rPr>
          <w:rFonts w:asciiTheme="minorBidi" w:hAnsiTheme="minorBidi"/>
          <w:b/>
          <w:sz w:val="26"/>
          <w:szCs w:val="26"/>
        </w:rPr>
        <w:t>s</w:t>
      </w:r>
    </w:p>
    <w:p w14:paraId="6E979DCC" w14:textId="77777777" w:rsidR="009757F6" w:rsidRPr="008257D5" w:rsidRDefault="009757F6" w:rsidP="00A94D5C">
      <w:pPr>
        <w:spacing w:after="120" w:line="276" w:lineRule="auto"/>
        <w:contextualSpacing/>
        <w:rPr>
          <w:rFonts w:asciiTheme="minorBidi" w:hAnsiTheme="minorBidi"/>
          <w:sz w:val="22"/>
          <w:szCs w:val="22"/>
        </w:rPr>
      </w:pPr>
      <w:r w:rsidRPr="008257D5">
        <w:rPr>
          <w:rFonts w:asciiTheme="minorBidi" w:hAnsiTheme="minorBidi"/>
          <w:sz w:val="22"/>
          <w:szCs w:val="22"/>
        </w:rPr>
        <w:t>2018</w:t>
      </w:r>
      <w:r w:rsidRPr="008257D5">
        <w:rPr>
          <w:rFonts w:asciiTheme="minorBidi" w:hAnsiTheme="minorBidi"/>
          <w:sz w:val="22"/>
          <w:szCs w:val="22"/>
        </w:rPr>
        <w:tab/>
      </w:r>
      <w:r w:rsidRPr="008257D5">
        <w:rPr>
          <w:rFonts w:asciiTheme="minorBidi" w:hAnsiTheme="minorBidi"/>
          <w:sz w:val="22"/>
          <w:szCs w:val="22"/>
        </w:rPr>
        <w:tab/>
      </w:r>
      <w:r w:rsidRPr="008257D5">
        <w:rPr>
          <w:rFonts w:asciiTheme="minorBidi" w:hAnsiTheme="minorBidi"/>
          <w:i/>
          <w:iCs/>
          <w:sz w:val="22"/>
          <w:szCs w:val="22"/>
        </w:rPr>
        <w:t xml:space="preserve">Language Learning </w:t>
      </w:r>
      <w:r w:rsidRPr="008257D5">
        <w:rPr>
          <w:rFonts w:asciiTheme="minorBidi" w:hAnsiTheme="minorBidi"/>
          <w:sz w:val="22"/>
          <w:szCs w:val="22"/>
        </w:rPr>
        <w:t>Dissertation Grant</w:t>
      </w:r>
      <w:r>
        <w:rPr>
          <w:rFonts w:asciiTheme="minorBidi" w:hAnsiTheme="minorBidi"/>
          <w:sz w:val="22"/>
          <w:szCs w:val="22"/>
        </w:rPr>
        <w:t xml:space="preserve"> ($2000)</w:t>
      </w:r>
    </w:p>
    <w:p w14:paraId="498D813D" w14:textId="77777777" w:rsidR="009757F6" w:rsidRPr="008257D5" w:rsidRDefault="009757F6" w:rsidP="00A94D5C">
      <w:pPr>
        <w:spacing w:after="120" w:line="276" w:lineRule="auto"/>
        <w:contextualSpacing/>
        <w:rPr>
          <w:rFonts w:asciiTheme="minorBidi" w:hAnsiTheme="minorBidi"/>
          <w:sz w:val="22"/>
          <w:szCs w:val="22"/>
        </w:rPr>
      </w:pPr>
      <w:r w:rsidRPr="008257D5">
        <w:rPr>
          <w:rFonts w:asciiTheme="minorBidi" w:hAnsiTheme="minorBidi"/>
          <w:sz w:val="22"/>
          <w:szCs w:val="22"/>
        </w:rPr>
        <w:t>2017</w:t>
      </w:r>
      <w:r w:rsidRPr="008257D5">
        <w:rPr>
          <w:rFonts w:asciiTheme="minorBidi" w:hAnsiTheme="minorBidi"/>
          <w:sz w:val="22"/>
          <w:szCs w:val="22"/>
        </w:rPr>
        <w:tab/>
      </w:r>
      <w:r w:rsidRPr="008257D5">
        <w:rPr>
          <w:rFonts w:asciiTheme="minorBidi" w:hAnsiTheme="minorBidi"/>
          <w:sz w:val="22"/>
          <w:szCs w:val="22"/>
        </w:rPr>
        <w:tab/>
        <w:t>Best Poster Award</w:t>
      </w:r>
      <w:r>
        <w:rPr>
          <w:rFonts w:asciiTheme="minorBidi" w:hAnsiTheme="minorBidi"/>
          <w:sz w:val="22"/>
          <w:szCs w:val="22"/>
        </w:rPr>
        <w:t xml:space="preserve"> from </w:t>
      </w:r>
      <w:r w:rsidRPr="008257D5">
        <w:rPr>
          <w:rFonts w:asciiTheme="minorBidi" w:hAnsiTheme="minorBidi"/>
          <w:sz w:val="22"/>
          <w:szCs w:val="22"/>
        </w:rPr>
        <w:t>Second Language Research Forum</w:t>
      </w:r>
      <w:r>
        <w:rPr>
          <w:rFonts w:asciiTheme="minorBidi" w:hAnsiTheme="minorBidi"/>
          <w:sz w:val="22"/>
          <w:szCs w:val="22"/>
        </w:rPr>
        <w:t xml:space="preserve"> ($250)</w:t>
      </w:r>
    </w:p>
    <w:p w14:paraId="54A3CAD0" w14:textId="77777777" w:rsidR="009757F6" w:rsidRPr="008257D5" w:rsidRDefault="009757F6" w:rsidP="00A94D5C">
      <w:pPr>
        <w:spacing w:after="120" w:line="276" w:lineRule="auto"/>
        <w:contextualSpacing/>
        <w:rPr>
          <w:rFonts w:asciiTheme="minorBidi" w:hAnsiTheme="minorBidi"/>
          <w:sz w:val="22"/>
          <w:szCs w:val="22"/>
        </w:rPr>
      </w:pPr>
      <w:r w:rsidRPr="008257D5">
        <w:rPr>
          <w:rFonts w:asciiTheme="minorBidi" w:hAnsiTheme="minorBidi"/>
          <w:sz w:val="22"/>
          <w:szCs w:val="22"/>
        </w:rPr>
        <w:t>2017</w:t>
      </w:r>
      <w:r w:rsidRPr="008257D5">
        <w:rPr>
          <w:rFonts w:asciiTheme="minorBidi" w:hAnsiTheme="minorBidi"/>
          <w:sz w:val="22"/>
          <w:szCs w:val="22"/>
        </w:rPr>
        <w:tab/>
      </w:r>
      <w:r w:rsidRPr="008257D5">
        <w:rPr>
          <w:rFonts w:asciiTheme="minorBidi" w:hAnsiTheme="minorBidi"/>
          <w:sz w:val="22"/>
          <w:szCs w:val="22"/>
        </w:rPr>
        <w:tab/>
        <w:t>Women in Cognitive Science International Collaborations</w:t>
      </w:r>
      <w:r>
        <w:rPr>
          <w:rFonts w:asciiTheme="minorBidi" w:hAnsiTheme="minorBidi"/>
          <w:sz w:val="22"/>
          <w:szCs w:val="22"/>
        </w:rPr>
        <w:t xml:space="preserve"> </w:t>
      </w:r>
      <w:r w:rsidRPr="008257D5">
        <w:rPr>
          <w:rFonts w:asciiTheme="minorBidi" w:hAnsiTheme="minorBidi"/>
          <w:sz w:val="22"/>
          <w:szCs w:val="22"/>
        </w:rPr>
        <w:t xml:space="preserve">Award </w:t>
      </w:r>
      <w:r>
        <w:rPr>
          <w:rFonts w:asciiTheme="minorBidi" w:hAnsiTheme="minorBidi"/>
          <w:sz w:val="22"/>
          <w:szCs w:val="22"/>
        </w:rPr>
        <w:t>($1500)</w:t>
      </w:r>
    </w:p>
    <w:p w14:paraId="2AA87C9C" w14:textId="77777777" w:rsidR="009757F6" w:rsidRDefault="009757F6" w:rsidP="00A94D5C">
      <w:pPr>
        <w:spacing w:after="120" w:line="276" w:lineRule="auto"/>
        <w:contextualSpacing/>
        <w:rPr>
          <w:rFonts w:asciiTheme="minorBidi" w:hAnsiTheme="minorBidi"/>
          <w:sz w:val="22"/>
          <w:szCs w:val="22"/>
        </w:rPr>
      </w:pPr>
      <w:r w:rsidRPr="008257D5">
        <w:rPr>
          <w:rFonts w:asciiTheme="minorBidi" w:hAnsiTheme="minorBidi"/>
          <w:sz w:val="22"/>
          <w:szCs w:val="22"/>
        </w:rPr>
        <w:t>2016-1</w:t>
      </w:r>
      <w:r>
        <w:rPr>
          <w:rFonts w:asciiTheme="minorBidi" w:hAnsiTheme="minorBidi"/>
          <w:sz w:val="22"/>
          <w:szCs w:val="22"/>
        </w:rPr>
        <w:t>8</w:t>
      </w:r>
      <w:r w:rsidRPr="008257D5">
        <w:rPr>
          <w:rFonts w:asciiTheme="minorBidi" w:hAnsiTheme="minorBidi"/>
          <w:sz w:val="22"/>
          <w:szCs w:val="22"/>
        </w:rPr>
        <w:tab/>
        <w:t>Behavioral Brain Research Training Fellowship, NSF 4T32GM081760-10</w:t>
      </w:r>
    </w:p>
    <w:p w14:paraId="1CC1277E" w14:textId="77777777" w:rsidR="009757F6" w:rsidRPr="008257D5" w:rsidRDefault="009757F6" w:rsidP="00A94D5C">
      <w:pPr>
        <w:spacing w:after="120" w:line="276" w:lineRule="auto"/>
        <w:contextualSpacing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ab/>
      </w:r>
      <w:r>
        <w:rPr>
          <w:rFonts w:asciiTheme="minorBidi" w:hAnsiTheme="minorBidi"/>
          <w:sz w:val="22"/>
          <w:szCs w:val="22"/>
        </w:rPr>
        <w:tab/>
        <w:t>($40,000/year for tuition, stipend, benefits, and travel)</w:t>
      </w:r>
    </w:p>
    <w:p w14:paraId="3914D6CE" w14:textId="77777777" w:rsidR="009757F6" w:rsidRPr="008257D5" w:rsidRDefault="009757F6" w:rsidP="00A94D5C">
      <w:pPr>
        <w:spacing w:after="120" w:line="276" w:lineRule="auto"/>
        <w:contextualSpacing/>
        <w:rPr>
          <w:rFonts w:asciiTheme="minorBidi" w:hAnsiTheme="minorBidi"/>
          <w:sz w:val="22"/>
          <w:szCs w:val="22"/>
        </w:rPr>
      </w:pPr>
      <w:r w:rsidRPr="008257D5">
        <w:rPr>
          <w:rFonts w:asciiTheme="minorBidi" w:hAnsiTheme="minorBidi"/>
          <w:sz w:val="22"/>
          <w:szCs w:val="22"/>
        </w:rPr>
        <w:t>2016</w:t>
      </w:r>
      <w:r w:rsidRPr="008257D5">
        <w:rPr>
          <w:rFonts w:asciiTheme="minorBidi" w:hAnsiTheme="minorBidi"/>
          <w:sz w:val="22"/>
          <w:szCs w:val="22"/>
        </w:rPr>
        <w:tab/>
      </w:r>
      <w:r w:rsidRPr="008257D5">
        <w:rPr>
          <w:rFonts w:asciiTheme="minorBidi" w:hAnsiTheme="minorBidi"/>
          <w:sz w:val="22"/>
          <w:szCs w:val="22"/>
        </w:rPr>
        <w:tab/>
        <w:t>Honorable Mention, NSF Graduate Research Fellowship Program</w:t>
      </w:r>
    </w:p>
    <w:p w14:paraId="3E0DFF04" w14:textId="51994036" w:rsidR="00F217F3" w:rsidRPr="008257D5" w:rsidRDefault="009757F6" w:rsidP="00A94D5C">
      <w:pPr>
        <w:spacing w:after="120" w:line="276" w:lineRule="auto"/>
        <w:rPr>
          <w:rFonts w:asciiTheme="minorBidi" w:hAnsiTheme="minorBidi"/>
          <w:sz w:val="22"/>
          <w:szCs w:val="22"/>
        </w:rPr>
      </w:pPr>
      <w:r w:rsidRPr="008257D5">
        <w:rPr>
          <w:rFonts w:asciiTheme="minorBidi" w:hAnsiTheme="minorBidi"/>
          <w:sz w:val="22"/>
          <w:szCs w:val="22"/>
        </w:rPr>
        <w:t>2015</w:t>
      </w:r>
      <w:r w:rsidRPr="008257D5">
        <w:rPr>
          <w:rFonts w:asciiTheme="minorBidi" w:hAnsiTheme="minorBidi"/>
          <w:sz w:val="22"/>
          <w:szCs w:val="22"/>
        </w:rPr>
        <w:tab/>
      </w:r>
      <w:r w:rsidRPr="008257D5">
        <w:rPr>
          <w:rFonts w:asciiTheme="minorBidi" w:hAnsiTheme="minorBidi"/>
          <w:sz w:val="22"/>
          <w:szCs w:val="22"/>
        </w:rPr>
        <w:tab/>
        <w:t>Honorable Mention, NSF Graduate Research Fellowship Program</w:t>
      </w:r>
    </w:p>
    <w:p w14:paraId="7C082686" w14:textId="77777777" w:rsidR="00A94D5C" w:rsidRDefault="00A94D5C" w:rsidP="004501B0">
      <w:pPr>
        <w:spacing w:after="120"/>
        <w:rPr>
          <w:rFonts w:asciiTheme="minorBidi" w:hAnsiTheme="minorBidi"/>
          <w:b/>
          <w:sz w:val="26"/>
        </w:rPr>
      </w:pPr>
    </w:p>
    <w:p w14:paraId="5CC79A32" w14:textId="227C1024" w:rsidR="00F217F3" w:rsidRPr="009757F6" w:rsidRDefault="009757F6" w:rsidP="004501B0">
      <w:pPr>
        <w:spacing w:after="120"/>
        <w:rPr>
          <w:rFonts w:asciiTheme="minorBidi" w:hAnsiTheme="minorBidi"/>
          <w:b/>
          <w:sz w:val="26"/>
        </w:rPr>
      </w:pPr>
      <w:r>
        <w:rPr>
          <w:rFonts w:asciiTheme="minorBidi" w:hAnsiTheme="minorBidi"/>
          <w:b/>
          <w:sz w:val="26"/>
        </w:rPr>
        <w:t>Publications</w:t>
      </w:r>
    </w:p>
    <w:p w14:paraId="2E008E60" w14:textId="2E3F6677" w:rsidR="0091762B" w:rsidRPr="005650E8" w:rsidRDefault="0091762B" w:rsidP="00A94D5C">
      <w:pPr>
        <w:snapToGrid w:val="0"/>
        <w:spacing w:afterLines="60" w:after="144" w:line="276" w:lineRule="auto"/>
        <w:ind w:left="720" w:hanging="720"/>
        <w:rPr>
          <w:rFonts w:asciiTheme="minorBidi" w:hAnsiTheme="minorBidi"/>
          <w:bCs/>
          <w:sz w:val="22"/>
          <w:szCs w:val="22"/>
        </w:rPr>
      </w:pPr>
      <w:r w:rsidRPr="005650E8">
        <w:rPr>
          <w:rFonts w:asciiTheme="minorBidi" w:hAnsiTheme="minorBidi"/>
          <w:b/>
          <w:sz w:val="22"/>
          <w:szCs w:val="22"/>
        </w:rPr>
        <w:t xml:space="preserve">Rice, C., </w:t>
      </w:r>
      <w:r w:rsidRPr="005650E8">
        <w:rPr>
          <w:rFonts w:asciiTheme="minorBidi" w:hAnsiTheme="minorBidi"/>
          <w:bCs/>
          <w:sz w:val="22"/>
          <w:szCs w:val="22"/>
        </w:rPr>
        <w:t>&amp; Tokowicz, N. (</w:t>
      </w:r>
      <w:r w:rsidR="00D05598">
        <w:rPr>
          <w:rFonts w:asciiTheme="minorBidi" w:hAnsiTheme="minorBidi"/>
          <w:bCs/>
          <w:sz w:val="22"/>
          <w:szCs w:val="22"/>
        </w:rPr>
        <w:t>revise and resubmit</w:t>
      </w:r>
      <w:r w:rsidRPr="005650E8">
        <w:rPr>
          <w:rFonts w:asciiTheme="minorBidi" w:hAnsiTheme="minorBidi"/>
          <w:bCs/>
          <w:sz w:val="22"/>
          <w:szCs w:val="22"/>
        </w:rPr>
        <w:t xml:space="preserve">). </w:t>
      </w:r>
      <w:r w:rsidR="006946CB" w:rsidRPr="005650E8">
        <w:rPr>
          <w:rFonts w:asciiTheme="minorBidi" w:hAnsiTheme="minorBidi"/>
          <w:sz w:val="22"/>
          <w:szCs w:val="22"/>
        </w:rPr>
        <w:t xml:space="preserve">A review of laboratory studies of adult second language vocabulary training. </w:t>
      </w:r>
    </w:p>
    <w:p w14:paraId="5CD08846" w14:textId="37EC3ABC" w:rsidR="00265192" w:rsidRPr="008257D5" w:rsidRDefault="00265192" w:rsidP="00A94D5C">
      <w:pPr>
        <w:snapToGrid w:val="0"/>
        <w:spacing w:afterLines="60" w:after="144" w:line="276" w:lineRule="auto"/>
        <w:ind w:left="720" w:hanging="720"/>
        <w:rPr>
          <w:rFonts w:asciiTheme="minorBidi" w:hAnsiTheme="minorBidi"/>
          <w:sz w:val="22"/>
        </w:rPr>
      </w:pPr>
      <w:r w:rsidRPr="008257D5">
        <w:rPr>
          <w:rFonts w:asciiTheme="minorBidi" w:hAnsiTheme="minorBidi"/>
          <w:b/>
          <w:sz w:val="22"/>
        </w:rPr>
        <w:t>Rice, C.,</w:t>
      </w:r>
      <w:r w:rsidRPr="008257D5">
        <w:rPr>
          <w:rFonts w:asciiTheme="minorBidi" w:hAnsiTheme="minorBidi"/>
          <w:sz w:val="22"/>
        </w:rPr>
        <w:t xml:space="preserve"> Fraundorf, S.H., Liburd, T., Tokowicz, N. </w:t>
      </w:r>
      <w:r w:rsidR="008D1686" w:rsidRPr="008257D5">
        <w:rPr>
          <w:rFonts w:asciiTheme="minorBidi" w:hAnsiTheme="minorBidi"/>
          <w:sz w:val="22"/>
        </w:rPr>
        <w:t xml:space="preserve"> </w:t>
      </w:r>
      <w:r w:rsidR="00486160">
        <w:rPr>
          <w:rFonts w:asciiTheme="minorBidi" w:hAnsiTheme="minorBidi"/>
          <w:sz w:val="22"/>
        </w:rPr>
        <w:t>(2019).</w:t>
      </w:r>
      <w:r w:rsidRPr="008257D5">
        <w:rPr>
          <w:rFonts w:asciiTheme="minorBidi" w:hAnsiTheme="minorBidi"/>
          <w:sz w:val="22"/>
        </w:rPr>
        <w:t xml:space="preserve"> </w:t>
      </w:r>
      <w:r w:rsidR="008B39A7" w:rsidRPr="008B39A7">
        <w:rPr>
          <w:rFonts w:asciiTheme="minorBidi" w:hAnsiTheme="minorBidi"/>
          <w:sz w:val="22"/>
        </w:rPr>
        <w:t>The complex interactions of context availability, polysemy, word frequency and orthographic variables during lexical processing</w:t>
      </w:r>
      <w:r w:rsidR="008B39A7">
        <w:rPr>
          <w:rFonts w:asciiTheme="minorBidi" w:hAnsiTheme="minorBidi"/>
          <w:sz w:val="22"/>
        </w:rPr>
        <w:t>.</w:t>
      </w:r>
      <w:r w:rsidRPr="008257D5">
        <w:rPr>
          <w:rFonts w:asciiTheme="minorBidi" w:hAnsiTheme="minorBidi"/>
          <w:i/>
          <w:sz w:val="22"/>
        </w:rPr>
        <w:t xml:space="preserve"> </w:t>
      </w:r>
      <w:r w:rsidR="0022460F" w:rsidRPr="007039F9">
        <w:rPr>
          <w:rFonts w:asciiTheme="minorBidi" w:hAnsiTheme="minorBidi"/>
          <w:iCs/>
          <w:sz w:val="22"/>
        </w:rPr>
        <w:t>Advance online publication</w:t>
      </w:r>
      <w:r w:rsidR="0022460F" w:rsidRPr="0022460F">
        <w:rPr>
          <w:rFonts w:asciiTheme="minorBidi" w:hAnsiTheme="minorBidi"/>
          <w:iCs/>
          <w:sz w:val="22"/>
        </w:rPr>
        <w:t>. doi:</w:t>
      </w:r>
      <w:r w:rsidR="0022460F">
        <w:rPr>
          <w:rFonts w:asciiTheme="minorBidi" w:hAnsiTheme="minorBidi"/>
          <w:iCs/>
          <w:sz w:val="22"/>
        </w:rPr>
        <w:t xml:space="preserve"> </w:t>
      </w:r>
      <w:r w:rsidR="0022460F" w:rsidRPr="0022460F">
        <w:rPr>
          <w:rFonts w:asciiTheme="minorBidi" w:hAnsiTheme="minorBidi"/>
          <w:iCs/>
          <w:sz w:val="22"/>
        </w:rPr>
        <w:t>https://doi.org/10.3758/s13421-019-00934-4</w:t>
      </w:r>
    </w:p>
    <w:p w14:paraId="43FC1626" w14:textId="1E4804C7" w:rsidR="0086372D" w:rsidRPr="0022460F" w:rsidRDefault="0086372D" w:rsidP="00A94D5C">
      <w:pPr>
        <w:snapToGrid w:val="0"/>
        <w:spacing w:afterLines="60" w:after="144" w:line="276" w:lineRule="auto"/>
        <w:ind w:left="720" w:hanging="720"/>
        <w:rPr>
          <w:rFonts w:asciiTheme="minorBidi" w:hAnsiTheme="minorBidi"/>
          <w:iCs/>
          <w:sz w:val="22"/>
        </w:rPr>
      </w:pPr>
      <w:r w:rsidRPr="008257D5">
        <w:rPr>
          <w:rFonts w:asciiTheme="minorBidi" w:hAnsiTheme="minorBidi"/>
          <w:b/>
          <w:bCs/>
          <w:sz w:val="22"/>
        </w:rPr>
        <w:t>Rice, C.,</w:t>
      </w:r>
      <w:r w:rsidRPr="008257D5">
        <w:rPr>
          <w:rFonts w:asciiTheme="minorBidi" w:hAnsiTheme="minorBidi"/>
          <w:sz w:val="22"/>
        </w:rPr>
        <w:t xml:space="preserve"> Beekhuizen, B., Dubrovsky, V., Stevenson, S., &amp; Armstrong, B. </w:t>
      </w:r>
      <w:r w:rsidR="006946CB" w:rsidRPr="008257D5">
        <w:rPr>
          <w:rFonts w:asciiTheme="minorBidi" w:hAnsiTheme="minorBidi"/>
          <w:sz w:val="22"/>
        </w:rPr>
        <w:t xml:space="preserve">C. </w:t>
      </w:r>
      <w:r w:rsidRPr="008257D5">
        <w:rPr>
          <w:rFonts w:asciiTheme="minorBidi" w:hAnsiTheme="minorBidi"/>
          <w:sz w:val="22"/>
        </w:rPr>
        <w:t>(</w:t>
      </w:r>
      <w:r w:rsidR="00276E14" w:rsidRPr="008257D5">
        <w:rPr>
          <w:rFonts w:asciiTheme="minorBidi" w:hAnsiTheme="minorBidi"/>
          <w:sz w:val="22"/>
        </w:rPr>
        <w:t>2018</w:t>
      </w:r>
      <w:r w:rsidRPr="008257D5">
        <w:rPr>
          <w:rFonts w:asciiTheme="minorBidi" w:hAnsiTheme="minorBidi"/>
          <w:sz w:val="22"/>
        </w:rPr>
        <w:t xml:space="preserve">). A comparison of homonym meaning frequency estimates derived from movie and television subtitles, free association, and explicit ratings. </w:t>
      </w:r>
      <w:r w:rsidRPr="008257D5">
        <w:rPr>
          <w:rFonts w:asciiTheme="minorBidi" w:hAnsiTheme="minorBidi"/>
          <w:i/>
          <w:sz w:val="22"/>
        </w:rPr>
        <w:t xml:space="preserve">Behavior Research Methods. </w:t>
      </w:r>
      <w:r w:rsidR="007039F9" w:rsidRPr="007039F9">
        <w:rPr>
          <w:rFonts w:asciiTheme="minorBidi" w:hAnsiTheme="minorBidi"/>
          <w:iCs/>
          <w:sz w:val="22"/>
        </w:rPr>
        <w:t>Advance online publication</w:t>
      </w:r>
      <w:r w:rsidR="007039F9" w:rsidRPr="0022460F">
        <w:rPr>
          <w:rFonts w:asciiTheme="minorBidi" w:hAnsiTheme="minorBidi"/>
          <w:iCs/>
          <w:sz w:val="22"/>
        </w:rPr>
        <w:t>. doi: https://doi.org/10.3758/s13428-018-1107-7</w:t>
      </w:r>
    </w:p>
    <w:p w14:paraId="296E3A07" w14:textId="2A7F746A" w:rsidR="006E5ACE" w:rsidRPr="008257D5" w:rsidRDefault="00BB5765" w:rsidP="00A94D5C">
      <w:pPr>
        <w:snapToGrid w:val="0"/>
        <w:spacing w:afterLines="60" w:after="144" w:line="276" w:lineRule="auto"/>
        <w:ind w:left="720" w:hanging="720"/>
        <w:rPr>
          <w:rFonts w:asciiTheme="minorBidi" w:hAnsiTheme="minorBidi"/>
          <w:i/>
          <w:sz w:val="22"/>
        </w:rPr>
      </w:pPr>
      <w:r w:rsidRPr="008257D5">
        <w:rPr>
          <w:rFonts w:asciiTheme="minorBidi" w:hAnsiTheme="minorBidi"/>
          <w:sz w:val="22"/>
        </w:rPr>
        <w:t xml:space="preserve">Litman, D., Paletz, S. Allegretti, S., Rahimi, Z., &amp; </w:t>
      </w:r>
      <w:r w:rsidRPr="008257D5">
        <w:rPr>
          <w:rFonts w:asciiTheme="minorBidi" w:hAnsiTheme="minorBidi"/>
          <w:b/>
          <w:sz w:val="22"/>
        </w:rPr>
        <w:t>Rice, C.</w:t>
      </w:r>
      <w:r w:rsidRPr="008257D5">
        <w:rPr>
          <w:rFonts w:asciiTheme="minorBidi" w:hAnsiTheme="minorBidi"/>
          <w:sz w:val="22"/>
        </w:rPr>
        <w:t xml:space="preserve"> </w:t>
      </w:r>
      <w:r w:rsidR="00D56EA3" w:rsidRPr="008257D5">
        <w:rPr>
          <w:rFonts w:asciiTheme="minorBidi" w:hAnsiTheme="minorBidi"/>
          <w:sz w:val="22"/>
        </w:rPr>
        <w:t>(2016</w:t>
      </w:r>
      <w:r w:rsidR="00423AE9" w:rsidRPr="008257D5">
        <w:rPr>
          <w:rFonts w:asciiTheme="minorBidi" w:hAnsiTheme="minorBidi"/>
          <w:sz w:val="22"/>
        </w:rPr>
        <w:t>, November</w:t>
      </w:r>
      <w:r w:rsidR="006F0097" w:rsidRPr="008257D5">
        <w:rPr>
          <w:rFonts w:asciiTheme="minorBidi" w:hAnsiTheme="minorBidi"/>
          <w:sz w:val="22"/>
        </w:rPr>
        <w:t xml:space="preserve">). </w:t>
      </w:r>
      <w:r w:rsidR="006C36C3" w:rsidRPr="008257D5">
        <w:rPr>
          <w:rFonts w:asciiTheme="minorBidi" w:hAnsiTheme="minorBidi"/>
          <w:sz w:val="22"/>
        </w:rPr>
        <w:t xml:space="preserve">The Teams Corpus and </w:t>
      </w:r>
      <w:r w:rsidR="00B01CF2" w:rsidRPr="008257D5">
        <w:rPr>
          <w:rFonts w:asciiTheme="minorBidi" w:hAnsiTheme="minorBidi"/>
          <w:sz w:val="22"/>
        </w:rPr>
        <w:t xml:space="preserve">entrainment in multi-party spoken dialogues. </w:t>
      </w:r>
      <w:r w:rsidR="003A7648" w:rsidRPr="008257D5">
        <w:rPr>
          <w:rFonts w:asciiTheme="minorBidi" w:hAnsiTheme="minorBidi"/>
          <w:i/>
          <w:sz w:val="22"/>
        </w:rPr>
        <w:t>Proceedings</w:t>
      </w:r>
      <w:r w:rsidR="00C73012" w:rsidRPr="008257D5">
        <w:rPr>
          <w:rFonts w:asciiTheme="minorBidi" w:hAnsiTheme="minorBidi"/>
          <w:i/>
          <w:sz w:val="22"/>
        </w:rPr>
        <w:t xml:space="preserve"> </w:t>
      </w:r>
      <w:r w:rsidR="007125C9" w:rsidRPr="008257D5">
        <w:rPr>
          <w:rFonts w:asciiTheme="minorBidi" w:hAnsiTheme="minorBidi"/>
          <w:i/>
          <w:sz w:val="22"/>
        </w:rPr>
        <w:t>Empirical Methods in Natural Language Processing</w:t>
      </w:r>
      <w:r w:rsidR="00C73012" w:rsidRPr="008257D5">
        <w:rPr>
          <w:rFonts w:asciiTheme="minorBidi" w:hAnsiTheme="minorBidi"/>
          <w:sz w:val="22"/>
        </w:rPr>
        <w:t>, Austin:</w:t>
      </w:r>
      <w:r w:rsidR="00955F48" w:rsidRPr="008257D5">
        <w:rPr>
          <w:rFonts w:asciiTheme="minorBidi" w:hAnsiTheme="minorBidi"/>
          <w:sz w:val="22"/>
        </w:rPr>
        <w:t xml:space="preserve"> </w:t>
      </w:r>
      <w:r w:rsidR="00C73012" w:rsidRPr="008257D5">
        <w:rPr>
          <w:rFonts w:asciiTheme="minorBidi" w:hAnsiTheme="minorBidi"/>
          <w:sz w:val="22"/>
        </w:rPr>
        <w:t xml:space="preserve">TX. </w:t>
      </w:r>
      <w:r w:rsidR="0022460F">
        <w:rPr>
          <w:rFonts w:asciiTheme="minorBidi" w:hAnsiTheme="minorBidi"/>
          <w:sz w:val="22"/>
        </w:rPr>
        <w:t xml:space="preserve">doi: </w:t>
      </w:r>
      <w:r w:rsidR="0022460F" w:rsidRPr="0022460F">
        <w:rPr>
          <w:rFonts w:asciiTheme="minorBidi" w:hAnsiTheme="minorBidi"/>
          <w:sz w:val="22"/>
        </w:rPr>
        <w:t>10.18653/v1/D16-1149</w:t>
      </w:r>
    </w:p>
    <w:p w14:paraId="707353D1" w14:textId="77777777" w:rsidR="00F217F3" w:rsidRPr="008257D5" w:rsidRDefault="00F217F3" w:rsidP="00A94D5C">
      <w:pPr>
        <w:snapToGrid w:val="0"/>
        <w:spacing w:afterLines="60" w:after="144" w:line="276" w:lineRule="auto"/>
        <w:ind w:left="720" w:hanging="720"/>
        <w:rPr>
          <w:rFonts w:asciiTheme="minorBidi" w:hAnsiTheme="minorBidi"/>
          <w:sz w:val="22"/>
        </w:rPr>
      </w:pPr>
      <w:r w:rsidRPr="008257D5">
        <w:rPr>
          <w:rFonts w:asciiTheme="minorBidi" w:hAnsiTheme="minorBidi"/>
          <w:sz w:val="22"/>
        </w:rPr>
        <w:t xml:space="preserve">Nittrouer, S., Sansom, E., Low, K., </w:t>
      </w:r>
      <w:r w:rsidRPr="008257D5">
        <w:rPr>
          <w:rFonts w:asciiTheme="minorBidi" w:hAnsiTheme="minorBidi"/>
          <w:b/>
          <w:sz w:val="22"/>
        </w:rPr>
        <w:t>Rice, C.,</w:t>
      </w:r>
      <w:r w:rsidRPr="008257D5">
        <w:rPr>
          <w:rFonts w:asciiTheme="minorBidi" w:hAnsiTheme="minorBidi"/>
          <w:sz w:val="22"/>
        </w:rPr>
        <w:t xml:space="preserve"> &amp; Caldwell-Tarr, A. (2014). Language structures used by kindergarteners with cochlear implants: Relationship to phonological awareness, lexical knowledge and hearing-loss. </w:t>
      </w:r>
      <w:r w:rsidRPr="008257D5">
        <w:rPr>
          <w:rFonts w:asciiTheme="minorBidi" w:hAnsiTheme="minorBidi"/>
          <w:i/>
          <w:sz w:val="22"/>
        </w:rPr>
        <w:t>Ear &amp; Hearing, 35,</w:t>
      </w:r>
      <w:r w:rsidRPr="008257D5">
        <w:rPr>
          <w:rFonts w:asciiTheme="minorBidi" w:hAnsiTheme="minorBidi"/>
          <w:sz w:val="22"/>
        </w:rPr>
        <w:t xml:space="preserve"> 506-518.</w:t>
      </w:r>
    </w:p>
    <w:p w14:paraId="13636919" w14:textId="77777777" w:rsidR="00F217F3" w:rsidRPr="008257D5" w:rsidRDefault="00F217F3" w:rsidP="00A94D5C">
      <w:pPr>
        <w:snapToGrid w:val="0"/>
        <w:spacing w:afterLines="60" w:after="144" w:line="276" w:lineRule="auto"/>
        <w:ind w:left="720" w:hanging="720"/>
        <w:rPr>
          <w:rFonts w:asciiTheme="minorBidi" w:hAnsiTheme="minorBidi"/>
          <w:sz w:val="22"/>
        </w:rPr>
      </w:pPr>
      <w:r w:rsidRPr="008257D5">
        <w:rPr>
          <w:rFonts w:asciiTheme="minorBidi" w:hAnsiTheme="minorBidi"/>
          <w:sz w:val="22"/>
        </w:rPr>
        <w:t xml:space="preserve">Nittrouer, S., Caldwell-Tarr, A., Tarr, E., Lowenstein, J., </w:t>
      </w:r>
      <w:r w:rsidRPr="008257D5">
        <w:rPr>
          <w:rFonts w:asciiTheme="minorBidi" w:hAnsiTheme="minorBidi"/>
          <w:b/>
          <w:sz w:val="22"/>
        </w:rPr>
        <w:t xml:space="preserve">Rice, C., </w:t>
      </w:r>
      <w:r w:rsidRPr="008257D5">
        <w:rPr>
          <w:rFonts w:asciiTheme="minorBidi" w:hAnsiTheme="minorBidi"/>
          <w:sz w:val="22"/>
        </w:rPr>
        <w:t xml:space="preserve">&amp; Moberly, A. (2013). Improving speech-in-noise recognition for children with hearing loss: Potential effects of language abilities, binaural summation, and head shadow. </w:t>
      </w:r>
      <w:r w:rsidRPr="008257D5">
        <w:rPr>
          <w:rFonts w:asciiTheme="minorBidi" w:hAnsiTheme="minorBidi"/>
          <w:i/>
          <w:sz w:val="22"/>
        </w:rPr>
        <w:t xml:space="preserve">International Journal of Audiology, 52, </w:t>
      </w:r>
      <w:r w:rsidRPr="008257D5">
        <w:rPr>
          <w:rFonts w:asciiTheme="minorBidi" w:hAnsiTheme="minorBidi"/>
          <w:sz w:val="22"/>
        </w:rPr>
        <w:t>513-525.</w:t>
      </w:r>
    </w:p>
    <w:p w14:paraId="1FD56778" w14:textId="77777777" w:rsidR="00A94D5C" w:rsidRDefault="00A94D5C" w:rsidP="002A54EE">
      <w:pPr>
        <w:spacing w:afterLines="60" w:after="144"/>
        <w:rPr>
          <w:rFonts w:asciiTheme="minorBidi" w:hAnsiTheme="minorBidi"/>
          <w:b/>
          <w:sz w:val="26"/>
        </w:rPr>
      </w:pPr>
    </w:p>
    <w:p w14:paraId="74607CD3" w14:textId="14FB67CB" w:rsidR="003215BA" w:rsidRPr="009757F6" w:rsidRDefault="003215BA" w:rsidP="00A94D5C">
      <w:pPr>
        <w:spacing w:afterLines="60" w:after="144" w:line="276" w:lineRule="auto"/>
        <w:rPr>
          <w:rFonts w:asciiTheme="minorBidi" w:hAnsiTheme="minorBidi"/>
          <w:b/>
          <w:sz w:val="26"/>
        </w:rPr>
      </w:pPr>
      <w:r w:rsidRPr="009757F6">
        <w:rPr>
          <w:rFonts w:asciiTheme="minorBidi" w:hAnsiTheme="minorBidi"/>
          <w:b/>
          <w:sz w:val="26"/>
        </w:rPr>
        <w:lastRenderedPageBreak/>
        <w:t>Conference Presentations</w:t>
      </w:r>
    </w:p>
    <w:p w14:paraId="4A3A61F7" w14:textId="3615BB40" w:rsidR="006839D8" w:rsidRPr="009757F6" w:rsidRDefault="006839D8" w:rsidP="00A94D5C">
      <w:pPr>
        <w:spacing w:afterLines="60" w:after="144" w:line="276" w:lineRule="auto"/>
        <w:ind w:left="720" w:hanging="720"/>
        <w:rPr>
          <w:rFonts w:asciiTheme="minorBidi" w:hAnsiTheme="minorBidi"/>
          <w:sz w:val="22"/>
        </w:rPr>
      </w:pPr>
      <w:r w:rsidRPr="009757F6">
        <w:rPr>
          <w:rFonts w:asciiTheme="minorBidi" w:hAnsiTheme="minorBidi"/>
          <w:sz w:val="22"/>
        </w:rPr>
        <w:t xml:space="preserve">Tokowicz, N., </w:t>
      </w:r>
      <w:r w:rsidRPr="009757F6">
        <w:rPr>
          <w:rFonts w:asciiTheme="minorBidi" w:hAnsiTheme="minorBidi"/>
          <w:b/>
          <w:bCs/>
          <w:sz w:val="22"/>
        </w:rPr>
        <w:t>Rice, C.,</w:t>
      </w:r>
      <w:r w:rsidRPr="009757F6">
        <w:rPr>
          <w:rFonts w:asciiTheme="minorBidi" w:hAnsiTheme="minorBidi"/>
          <w:sz w:val="22"/>
        </w:rPr>
        <w:t xml:space="preserve"> &amp; Terrazas, G. (2018, June). </w:t>
      </w:r>
      <w:r w:rsidRPr="009757F6">
        <w:rPr>
          <w:rFonts w:asciiTheme="minorBidi" w:hAnsiTheme="minorBidi"/>
          <w:i/>
          <w:iCs/>
          <w:sz w:val="22"/>
        </w:rPr>
        <w:t xml:space="preserve">Words with multiple translations across languages: Alleviating the learning disadvantage. </w:t>
      </w:r>
      <w:r w:rsidRPr="009757F6">
        <w:rPr>
          <w:rFonts w:asciiTheme="minorBidi" w:hAnsiTheme="minorBidi"/>
          <w:sz w:val="22"/>
        </w:rPr>
        <w:t>Poster presented at the 6</w:t>
      </w:r>
      <w:r w:rsidRPr="009757F6">
        <w:rPr>
          <w:rFonts w:asciiTheme="minorBidi" w:hAnsiTheme="minorBidi"/>
          <w:sz w:val="22"/>
          <w:vertAlign w:val="superscript"/>
        </w:rPr>
        <w:t>th</w:t>
      </w:r>
      <w:r w:rsidRPr="009757F6">
        <w:rPr>
          <w:rFonts w:asciiTheme="minorBidi" w:hAnsiTheme="minorBidi"/>
          <w:sz w:val="22"/>
        </w:rPr>
        <w:t xml:space="preserve"> International Workshop on Advanced Learning Sciences: Perspectives on the learner: Cognition, Brain, and Education, Pittsburgh, PA. </w:t>
      </w:r>
    </w:p>
    <w:p w14:paraId="6D964EF7" w14:textId="5794AAE1" w:rsidR="006946CB" w:rsidRPr="009757F6" w:rsidRDefault="006946CB" w:rsidP="00A94D5C">
      <w:pPr>
        <w:spacing w:afterLines="60" w:after="144" w:line="276" w:lineRule="auto"/>
        <w:ind w:left="720" w:hanging="720"/>
        <w:rPr>
          <w:rFonts w:asciiTheme="minorBidi" w:hAnsiTheme="minorBidi"/>
          <w:sz w:val="22"/>
        </w:rPr>
      </w:pPr>
      <w:r w:rsidRPr="009757F6">
        <w:rPr>
          <w:rFonts w:asciiTheme="minorBidi" w:hAnsiTheme="minorBidi"/>
          <w:sz w:val="22"/>
        </w:rPr>
        <w:t xml:space="preserve">Armstrong, B.C., Beekhuizen, B., </w:t>
      </w:r>
      <w:r w:rsidRPr="009757F6">
        <w:rPr>
          <w:rFonts w:asciiTheme="minorBidi" w:hAnsiTheme="minorBidi"/>
          <w:b/>
          <w:bCs/>
          <w:sz w:val="22"/>
        </w:rPr>
        <w:t>Rice, C.,</w:t>
      </w:r>
      <w:r w:rsidRPr="009757F6">
        <w:rPr>
          <w:rFonts w:asciiTheme="minorBidi" w:hAnsiTheme="minorBidi"/>
          <w:sz w:val="22"/>
        </w:rPr>
        <w:t xml:space="preserve"> Milic, S., &amp; Stevenson, S. (2018, July). </w:t>
      </w:r>
      <w:r w:rsidRPr="009757F6">
        <w:rPr>
          <w:rFonts w:asciiTheme="minorBidi" w:hAnsiTheme="minorBidi"/>
          <w:i/>
          <w:iCs/>
          <w:sz w:val="22"/>
        </w:rPr>
        <w:t>How are ambiguous word meanings learned, represented, and processed?  Insights from computational modeling</w:t>
      </w:r>
      <w:r w:rsidRPr="009757F6">
        <w:rPr>
          <w:rFonts w:asciiTheme="minorBidi" w:hAnsiTheme="minorBidi"/>
          <w:sz w:val="22"/>
        </w:rPr>
        <w:t xml:space="preserve">. </w:t>
      </w:r>
      <w:r w:rsidR="008760BD" w:rsidRPr="009757F6">
        <w:rPr>
          <w:rFonts w:asciiTheme="minorBidi" w:hAnsiTheme="minorBidi"/>
          <w:sz w:val="22"/>
        </w:rPr>
        <w:t xml:space="preserve">In </w:t>
      </w:r>
      <w:r w:rsidR="00543093" w:rsidRPr="009757F6">
        <w:rPr>
          <w:rFonts w:asciiTheme="minorBidi" w:hAnsiTheme="minorBidi"/>
          <w:sz w:val="22"/>
        </w:rPr>
        <w:t xml:space="preserve">the </w:t>
      </w:r>
      <w:r w:rsidR="008760BD" w:rsidRPr="009757F6">
        <w:rPr>
          <w:rFonts w:asciiTheme="minorBidi" w:hAnsiTheme="minorBidi"/>
          <w:sz w:val="22"/>
        </w:rPr>
        <w:t>B.C. Armstrong &amp; J.M. Rodd</w:t>
      </w:r>
      <w:r w:rsidR="00672BA7" w:rsidRPr="009757F6">
        <w:rPr>
          <w:rFonts w:asciiTheme="minorBidi" w:hAnsiTheme="minorBidi"/>
          <w:sz w:val="22"/>
        </w:rPr>
        <w:t xml:space="preserve"> (</w:t>
      </w:r>
      <w:r w:rsidR="00543093" w:rsidRPr="009757F6">
        <w:rPr>
          <w:rFonts w:asciiTheme="minorBidi" w:hAnsiTheme="minorBidi"/>
          <w:sz w:val="22"/>
        </w:rPr>
        <w:t>Co-organizers</w:t>
      </w:r>
      <w:r w:rsidR="00672BA7" w:rsidRPr="009757F6">
        <w:rPr>
          <w:rFonts w:asciiTheme="minorBidi" w:hAnsiTheme="minorBidi"/>
          <w:sz w:val="22"/>
        </w:rPr>
        <w:t>)</w:t>
      </w:r>
      <w:r w:rsidR="00543093" w:rsidRPr="009757F6">
        <w:rPr>
          <w:rFonts w:asciiTheme="minorBidi" w:hAnsiTheme="minorBidi"/>
          <w:sz w:val="22"/>
        </w:rPr>
        <w:t xml:space="preserve"> symposium on</w:t>
      </w:r>
      <w:r w:rsidR="00672BA7" w:rsidRPr="009757F6">
        <w:rPr>
          <w:rFonts w:asciiTheme="minorBidi" w:hAnsiTheme="minorBidi"/>
          <w:sz w:val="22"/>
        </w:rPr>
        <w:t xml:space="preserve"> </w:t>
      </w:r>
      <w:r w:rsidR="00672BA7" w:rsidRPr="009757F6">
        <w:rPr>
          <w:rFonts w:asciiTheme="minorBidi" w:hAnsiTheme="minorBidi"/>
          <w:i/>
          <w:iCs/>
          <w:sz w:val="22"/>
        </w:rPr>
        <w:t>Ac</w:t>
      </w:r>
      <w:r w:rsidR="00821F89" w:rsidRPr="009757F6">
        <w:rPr>
          <w:rFonts w:asciiTheme="minorBidi" w:hAnsiTheme="minorBidi"/>
          <w:i/>
          <w:iCs/>
          <w:sz w:val="22"/>
        </w:rPr>
        <w:t>cessing the meanings of words: P</w:t>
      </w:r>
      <w:r w:rsidR="00672BA7" w:rsidRPr="009757F6">
        <w:rPr>
          <w:rFonts w:asciiTheme="minorBidi" w:hAnsiTheme="minorBidi"/>
          <w:i/>
          <w:iCs/>
          <w:sz w:val="22"/>
        </w:rPr>
        <w:t>erspectives on lexical ambiguity</w:t>
      </w:r>
      <w:r w:rsidR="00543093" w:rsidRPr="009757F6">
        <w:rPr>
          <w:rFonts w:asciiTheme="minorBidi" w:hAnsiTheme="minorBidi"/>
          <w:i/>
          <w:iCs/>
          <w:sz w:val="22"/>
        </w:rPr>
        <w:t xml:space="preserve"> </w:t>
      </w:r>
      <w:r w:rsidR="00672BA7" w:rsidRPr="009757F6">
        <w:rPr>
          <w:rFonts w:asciiTheme="minorBidi" w:hAnsiTheme="minorBidi"/>
          <w:sz w:val="22"/>
        </w:rPr>
        <w:t xml:space="preserve">at the </w:t>
      </w:r>
      <w:r w:rsidR="00543093" w:rsidRPr="009757F6">
        <w:rPr>
          <w:rFonts w:asciiTheme="minorBidi" w:hAnsiTheme="minorBidi"/>
          <w:sz w:val="22"/>
        </w:rPr>
        <w:t>2018 Joint M</w:t>
      </w:r>
      <w:r w:rsidR="00672BA7" w:rsidRPr="009757F6">
        <w:rPr>
          <w:rFonts w:asciiTheme="minorBidi" w:hAnsiTheme="minorBidi"/>
          <w:sz w:val="22"/>
        </w:rPr>
        <w:t>eeting of the Canadian Society for Brain, Behavior, and Cognitive Science</w:t>
      </w:r>
      <w:r w:rsidR="00543093" w:rsidRPr="009757F6">
        <w:rPr>
          <w:rFonts w:asciiTheme="minorBidi" w:hAnsiTheme="minorBidi"/>
          <w:sz w:val="22"/>
        </w:rPr>
        <w:t xml:space="preserve"> and the Experimental Psychology Society</w:t>
      </w:r>
      <w:r w:rsidR="00A96630" w:rsidRPr="009757F6">
        <w:rPr>
          <w:rFonts w:asciiTheme="minorBidi" w:hAnsiTheme="minorBidi"/>
          <w:sz w:val="22"/>
        </w:rPr>
        <w:t>, St. John’s, Newfoundland</w:t>
      </w:r>
      <w:r w:rsidR="00543093" w:rsidRPr="009757F6">
        <w:rPr>
          <w:rFonts w:asciiTheme="minorBidi" w:hAnsiTheme="minorBidi"/>
          <w:sz w:val="22"/>
        </w:rPr>
        <w:t>. Oral presentation.</w:t>
      </w:r>
      <w:r w:rsidR="00A96630" w:rsidRPr="009757F6">
        <w:rPr>
          <w:rFonts w:asciiTheme="minorBidi" w:hAnsiTheme="minorBidi"/>
          <w:sz w:val="22"/>
        </w:rPr>
        <w:t xml:space="preserve">  </w:t>
      </w:r>
    </w:p>
    <w:p w14:paraId="361F1D69" w14:textId="464FB61C" w:rsidR="0053674F" w:rsidRPr="009757F6" w:rsidRDefault="0053674F" w:rsidP="00A94D5C">
      <w:pPr>
        <w:spacing w:afterLines="60" w:after="144" w:line="276" w:lineRule="auto"/>
        <w:ind w:left="720" w:hanging="720"/>
        <w:rPr>
          <w:rFonts w:asciiTheme="minorBidi" w:hAnsiTheme="minorBidi"/>
          <w:sz w:val="22"/>
        </w:rPr>
      </w:pPr>
      <w:r w:rsidRPr="009757F6">
        <w:rPr>
          <w:rFonts w:asciiTheme="minorBidi" w:hAnsiTheme="minorBidi"/>
          <w:sz w:val="22"/>
        </w:rPr>
        <w:t xml:space="preserve">Beekhuizen, B., </w:t>
      </w:r>
      <w:r w:rsidRPr="009757F6">
        <w:rPr>
          <w:rFonts w:asciiTheme="minorBidi" w:hAnsiTheme="minorBidi"/>
          <w:b/>
          <w:sz w:val="22"/>
        </w:rPr>
        <w:t>Rice, C.,</w:t>
      </w:r>
      <w:r w:rsidRPr="009757F6">
        <w:rPr>
          <w:rFonts w:asciiTheme="minorBidi" w:hAnsiTheme="minorBidi"/>
          <w:sz w:val="22"/>
        </w:rPr>
        <w:t xml:space="preserve"> Dubrovsky</w:t>
      </w:r>
      <w:r w:rsidR="00DF1131" w:rsidRPr="009757F6">
        <w:rPr>
          <w:rFonts w:asciiTheme="minorBidi" w:hAnsiTheme="minorBidi"/>
          <w:sz w:val="22"/>
        </w:rPr>
        <w:t xml:space="preserve">, V., Stevenson, S., </w:t>
      </w:r>
      <w:r w:rsidR="002418AB" w:rsidRPr="009757F6">
        <w:rPr>
          <w:rFonts w:asciiTheme="minorBidi" w:hAnsiTheme="minorBidi"/>
          <w:sz w:val="22"/>
        </w:rPr>
        <w:t xml:space="preserve">Armstrong, B. (2017, November). </w:t>
      </w:r>
      <w:r w:rsidR="002418AB" w:rsidRPr="009757F6">
        <w:rPr>
          <w:rFonts w:asciiTheme="minorBidi" w:hAnsiTheme="minorBidi"/>
          <w:i/>
          <w:sz w:val="22"/>
        </w:rPr>
        <w:t>Comparing meaning frequency estimates: Corpus-based modeling vs. human norms.</w:t>
      </w:r>
      <w:r w:rsidR="007F7C62" w:rsidRPr="009757F6">
        <w:rPr>
          <w:rFonts w:asciiTheme="minorBidi" w:hAnsiTheme="minorBidi"/>
          <w:i/>
          <w:sz w:val="22"/>
        </w:rPr>
        <w:t xml:space="preserve"> </w:t>
      </w:r>
      <w:r w:rsidR="007F7C62" w:rsidRPr="009757F6">
        <w:rPr>
          <w:rFonts w:asciiTheme="minorBidi" w:hAnsiTheme="minorBidi"/>
          <w:sz w:val="22"/>
        </w:rPr>
        <w:t>Talk presented at the Annual Meeting of the Socie</w:t>
      </w:r>
      <w:r w:rsidR="006839D8" w:rsidRPr="009757F6">
        <w:rPr>
          <w:rFonts w:asciiTheme="minorBidi" w:hAnsiTheme="minorBidi"/>
          <w:sz w:val="22"/>
        </w:rPr>
        <w:t>ty for Computers in Psychology,</w:t>
      </w:r>
      <w:r w:rsidR="007F7C62" w:rsidRPr="009757F6">
        <w:rPr>
          <w:rFonts w:asciiTheme="minorBidi" w:hAnsiTheme="minorBidi"/>
          <w:sz w:val="22"/>
        </w:rPr>
        <w:t xml:space="preserve"> Vancouver, British Columbia, Canada. </w:t>
      </w:r>
    </w:p>
    <w:p w14:paraId="09C4C105" w14:textId="1FFC88F7" w:rsidR="00B26077" w:rsidRPr="009757F6" w:rsidRDefault="00B26077" w:rsidP="00A94D5C">
      <w:pPr>
        <w:spacing w:afterLines="60" w:after="144" w:line="276" w:lineRule="auto"/>
        <w:ind w:left="720" w:hanging="720"/>
        <w:rPr>
          <w:rFonts w:asciiTheme="minorBidi" w:hAnsiTheme="minorBidi"/>
          <w:sz w:val="22"/>
        </w:rPr>
      </w:pPr>
      <w:r w:rsidRPr="009757F6">
        <w:rPr>
          <w:rFonts w:asciiTheme="minorBidi" w:hAnsiTheme="minorBidi"/>
          <w:b/>
          <w:sz w:val="22"/>
        </w:rPr>
        <w:t xml:space="preserve">Rice, C., </w:t>
      </w:r>
      <w:r w:rsidRPr="009757F6">
        <w:rPr>
          <w:rFonts w:asciiTheme="minorBidi" w:hAnsiTheme="minorBidi"/>
          <w:sz w:val="22"/>
        </w:rPr>
        <w:t xml:space="preserve">Ekves, Z., &amp; Tokowicz, N. </w:t>
      </w:r>
      <w:r w:rsidR="0053674F" w:rsidRPr="009757F6">
        <w:rPr>
          <w:rFonts w:asciiTheme="minorBidi" w:hAnsiTheme="minorBidi"/>
          <w:sz w:val="22"/>
        </w:rPr>
        <w:t xml:space="preserve">(2017, November). </w:t>
      </w:r>
      <w:r w:rsidR="0053674F" w:rsidRPr="009757F6">
        <w:rPr>
          <w:rFonts w:asciiTheme="minorBidi" w:hAnsiTheme="minorBidi"/>
          <w:i/>
          <w:iCs/>
          <w:sz w:val="22"/>
        </w:rPr>
        <w:t>Mitigating the translation-ambiguity disadvantage: The effect of presenting multiple translations simultaneously.</w:t>
      </w:r>
      <w:r w:rsidR="0053674F" w:rsidRPr="009757F6">
        <w:rPr>
          <w:rFonts w:asciiTheme="minorBidi" w:hAnsiTheme="minorBidi"/>
          <w:sz w:val="22"/>
        </w:rPr>
        <w:t xml:space="preserve"> Poster presented at the Psychonomic Society Annual Meeting, Vancouver, British Columbia, Canada.</w:t>
      </w:r>
    </w:p>
    <w:p w14:paraId="42EA746F" w14:textId="39774877" w:rsidR="00B26077" w:rsidRPr="009757F6" w:rsidRDefault="00B26077" w:rsidP="00A94D5C">
      <w:pPr>
        <w:spacing w:afterLines="60" w:after="144" w:line="276" w:lineRule="auto"/>
        <w:ind w:left="720" w:hanging="720"/>
        <w:rPr>
          <w:rFonts w:asciiTheme="minorBidi" w:hAnsiTheme="minorBidi"/>
          <w:sz w:val="22"/>
        </w:rPr>
      </w:pPr>
      <w:r w:rsidRPr="009757F6">
        <w:rPr>
          <w:rFonts w:asciiTheme="minorBidi" w:hAnsiTheme="minorBidi"/>
          <w:b/>
          <w:sz w:val="22"/>
        </w:rPr>
        <w:t>*</w:t>
      </w:r>
      <w:r w:rsidR="00E209D7" w:rsidRPr="009757F6">
        <w:rPr>
          <w:rFonts w:asciiTheme="minorBidi" w:hAnsiTheme="minorBidi"/>
          <w:b/>
          <w:sz w:val="22"/>
        </w:rPr>
        <w:t xml:space="preserve">Rice, C. </w:t>
      </w:r>
      <w:r w:rsidR="00E209D7" w:rsidRPr="009757F6">
        <w:rPr>
          <w:rFonts w:asciiTheme="minorBidi" w:hAnsiTheme="minorBidi"/>
          <w:sz w:val="22"/>
        </w:rPr>
        <w:t xml:space="preserve">&amp; Tokowicz, N. (2017, September). </w:t>
      </w:r>
      <w:r w:rsidR="00A8749D" w:rsidRPr="009757F6">
        <w:rPr>
          <w:rFonts w:asciiTheme="minorBidi" w:hAnsiTheme="minorBidi"/>
          <w:i/>
          <w:sz w:val="22"/>
        </w:rPr>
        <w:t>Teaching translation ambiguous words: Simultaneous or consecutive order of presentation.</w:t>
      </w:r>
      <w:r w:rsidR="00A8749D" w:rsidRPr="009757F6">
        <w:rPr>
          <w:rFonts w:asciiTheme="minorBidi" w:hAnsiTheme="minorBidi"/>
          <w:sz w:val="22"/>
        </w:rPr>
        <w:t xml:space="preserve"> Poster presented at the Sec</w:t>
      </w:r>
      <w:r w:rsidR="0053674F" w:rsidRPr="009757F6">
        <w:rPr>
          <w:rFonts w:asciiTheme="minorBidi" w:hAnsiTheme="minorBidi"/>
          <w:sz w:val="22"/>
        </w:rPr>
        <w:t>ond Language Research Forum</w:t>
      </w:r>
      <w:r w:rsidR="00A8749D" w:rsidRPr="009757F6">
        <w:rPr>
          <w:rFonts w:asciiTheme="minorBidi" w:hAnsiTheme="minorBidi"/>
          <w:sz w:val="22"/>
        </w:rPr>
        <w:t xml:space="preserve"> Meeting, Columbus, OH. </w:t>
      </w:r>
      <w:r w:rsidRPr="009757F6">
        <w:rPr>
          <w:rFonts w:asciiTheme="minorBidi" w:hAnsiTheme="minorBidi"/>
          <w:b/>
          <w:i/>
          <w:sz w:val="22"/>
        </w:rPr>
        <w:t>*Best Poster Award</w:t>
      </w:r>
    </w:p>
    <w:p w14:paraId="6C81AD70" w14:textId="0BD50185" w:rsidR="00272053" w:rsidRPr="009757F6" w:rsidRDefault="009B3C2D" w:rsidP="00A94D5C">
      <w:pPr>
        <w:spacing w:afterLines="60" w:after="144" w:line="276" w:lineRule="auto"/>
        <w:ind w:left="720" w:hanging="720"/>
        <w:rPr>
          <w:rFonts w:asciiTheme="minorBidi" w:hAnsiTheme="minorBidi"/>
          <w:sz w:val="22"/>
        </w:rPr>
      </w:pPr>
      <w:r w:rsidRPr="009757F6">
        <w:rPr>
          <w:rFonts w:asciiTheme="minorBidi" w:hAnsiTheme="minorBidi"/>
          <w:b/>
          <w:sz w:val="22"/>
        </w:rPr>
        <w:t xml:space="preserve">Rice, C., </w:t>
      </w:r>
      <w:r w:rsidRPr="009757F6">
        <w:rPr>
          <w:rFonts w:asciiTheme="minorBidi" w:hAnsiTheme="minorBidi"/>
          <w:sz w:val="22"/>
        </w:rPr>
        <w:t xml:space="preserve">Balass, M., Tokowicz, N. </w:t>
      </w:r>
      <w:r w:rsidR="002F3DF0" w:rsidRPr="009757F6">
        <w:rPr>
          <w:rFonts w:asciiTheme="minorBidi" w:hAnsiTheme="minorBidi"/>
          <w:sz w:val="22"/>
        </w:rPr>
        <w:t>(2016, November).</w:t>
      </w:r>
      <w:r w:rsidR="002F3DF0" w:rsidRPr="009757F6">
        <w:rPr>
          <w:rFonts w:asciiTheme="minorBidi" w:hAnsiTheme="minorBidi"/>
          <w:i/>
          <w:sz w:val="22"/>
        </w:rPr>
        <w:t xml:space="preserve"> Effects of consecutive and random presentation of varied contexts on the acquisition of new word meaning. </w:t>
      </w:r>
      <w:r w:rsidR="002F3DF0" w:rsidRPr="009757F6">
        <w:rPr>
          <w:rFonts w:asciiTheme="minorBidi" w:hAnsiTheme="minorBidi"/>
          <w:sz w:val="22"/>
        </w:rPr>
        <w:t xml:space="preserve">Poster presented at the Psychonomic Society Annual Meeting, Boston, MA. </w:t>
      </w:r>
    </w:p>
    <w:p w14:paraId="05A7F1D5" w14:textId="64DF2E32" w:rsidR="0066655E" w:rsidRPr="009757F6" w:rsidRDefault="00B6708B" w:rsidP="00A94D5C">
      <w:pPr>
        <w:spacing w:afterLines="60" w:after="144" w:line="276" w:lineRule="auto"/>
        <w:ind w:left="720" w:hanging="720"/>
        <w:rPr>
          <w:rFonts w:asciiTheme="minorBidi" w:hAnsiTheme="minorBidi"/>
          <w:sz w:val="22"/>
        </w:rPr>
      </w:pPr>
      <w:r w:rsidRPr="009757F6">
        <w:rPr>
          <w:rFonts w:asciiTheme="minorBidi" w:hAnsiTheme="minorBidi"/>
          <w:b/>
          <w:sz w:val="22"/>
        </w:rPr>
        <w:t>Rice, C.,</w:t>
      </w:r>
      <w:r w:rsidRPr="009757F6">
        <w:rPr>
          <w:rFonts w:asciiTheme="minorBidi" w:hAnsiTheme="minorBidi"/>
          <w:sz w:val="22"/>
        </w:rPr>
        <w:t xml:space="preserve"> Tokowicz, N. Fraundorf, S.H., Liburd, T.L. (201</w:t>
      </w:r>
      <w:r w:rsidR="005E3FA6" w:rsidRPr="009757F6">
        <w:rPr>
          <w:rFonts w:asciiTheme="minorBidi" w:hAnsiTheme="minorBidi"/>
          <w:sz w:val="22"/>
        </w:rPr>
        <w:t>6</w:t>
      </w:r>
      <w:r w:rsidRPr="009757F6">
        <w:rPr>
          <w:rFonts w:asciiTheme="minorBidi" w:hAnsiTheme="minorBidi"/>
          <w:sz w:val="22"/>
        </w:rPr>
        <w:t xml:space="preserve">, </w:t>
      </w:r>
      <w:r w:rsidR="005E3FA6" w:rsidRPr="009757F6">
        <w:rPr>
          <w:rFonts w:asciiTheme="minorBidi" w:hAnsiTheme="minorBidi"/>
          <w:sz w:val="22"/>
        </w:rPr>
        <w:t>March</w:t>
      </w:r>
      <w:r w:rsidRPr="009757F6">
        <w:rPr>
          <w:rFonts w:asciiTheme="minorBidi" w:hAnsiTheme="minorBidi"/>
          <w:sz w:val="22"/>
        </w:rPr>
        <w:t xml:space="preserve">). </w:t>
      </w:r>
      <w:r w:rsidRPr="009757F6">
        <w:rPr>
          <w:rFonts w:asciiTheme="minorBidi" w:hAnsiTheme="minorBidi"/>
          <w:i/>
          <w:sz w:val="22"/>
        </w:rPr>
        <w:t>The polysemy advantage in lexical access: The role of context availability and orthographic neighborhood variables.</w:t>
      </w:r>
      <w:r w:rsidRPr="009757F6">
        <w:rPr>
          <w:rFonts w:asciiTheme="minorBidi" w:hAnsiTheme="minorBidi"/>
          <w:sz w:val="22"/>
        </w:rPr>
        <w:t xml:space="preserve"> Poster session presented at the Graduate Student Expo, University of Pittsburgh, PA.</w:t>
      </w:r>
    </w:p>
    <w:p w14:paraId="3D435001" w14:textId="77777777" w:rsidR="002F3DF0" w:rsidRPr="009757F6" w:rsidRDefault="00FF4465" w:rsidP="00A94D5C">
      <w:pPr>
        <w:spacing w:afterLines="60" w:after="144" w:line="276" w:lineRule="auto"/>
        <w:ind w:left="720" w:hanging="720"/>
        <w:rPr>
          <w:rFonts w:asciiTheme="minorBidi" w:hAnsiTheme="minorBidi"/>
          <w:sz w:val="22"/>
        </w:rPr>
      </w:pPr>
      <w:r w:rsidRPr="009757F6">
        <w:rPr>
          <w:rFonts w:asciiTheme="minorBidi" w:hAnsiTheme="minorBidi"/>
          <w:b/>
          <w:sz w:val="22"/>
        </w:rPr>
        <w:t>Rice, C.,</w:t>
      </w:r>
      <w:r w:rsidRPr="009757F6">
        <w:rPr>
          <w:rFonts w:asciiTheme="minorBidi" w:hAnsiTheme="minorBidi"/>
          <w:sz w:val="22"/>
        </w:rPr>
        <w:t xml:space="preserve"> Tokowicz, N. Fraundorf, S.H., Liburd, T.L. (2015</w:t>
      </w:r>
      <w:r w:rsidR="00467032" w:rsidRPr="009757F6">
        <w:rPr>
          <w:rFonts w:asciiTheme="minorBidi" w:hAnsiTheme="minorBidi"/>
          <w:sz w:val="22"/>
        </w:rPr>
        <w:t>, November</w:t>
      </w:r>
      <w:r w:rsidRPr="009757F6">
        <w:rPr>
          <w:rFonts w:asciiTheme="minorBidi" w:hAnsiTheme="minorBidi"/>
          <w:sz w:val="22"/>
        </w:rPr>
        <w:t xml:space="preserve">). </w:t>
      </w:r>
      <w:r w:rsidRPr="009757F6">
        <w:rPr>
          <w:rFonts w:asciiTheme="minorBidi" w:hAnsiTheme="minorBidi"/>
          <w:i/>
          <w:sz w:val="22"/>
        </w:rPr>
        <w:t>The polysemy advantage in lexical access: The role of context availability and orthographic neighborhood variables.</w:t>
      </w:r>
      <w:r w:rsidRPr="009757F6">
        <w:rPr>
          <w:rFonts w:asciiTheme="minorBidi" w:hAnsiTheme="minorBidi"/>
          <w:sz w:val="22"/>
        </w:rPr>
        <w:t xml:space="preserve"> </w:t>
      </w:r>
      <w:r w:rsidR="00330B05" w:rsidRPr="009757F6">
        <w:rPr>
          <w:rFonts w:asciiTheme="minorBidi" w:hAnsiTheme="minorBidi"/>
          <w:sz w:val="22"/>
        </w:rPr>
        <w:t xml:space="preserve">Poster </w:t>
      </w:r>
      <w:r w:rsidR="00FE3A20" w:rsidRPr="009757F6">
        <w:rPr>
          <w:rFonts w:asciiTheme="minorBidi" w:hAnsiTheme="minorBidi"/>
          <w:sz w:val="22"/>
        </w:rPr>
        <w:t xml:space="preserve">session presented at the Psychonomic Society </w:t>
      </w:r>
      <w:r w:rsidR="00330B05" w:rsidRPr="009757F6">
        <w:rPr>
          <w:rFonts w:asciiTheme="minorBidi" w:hAnsiTheme="minorBidi"/>
          <w:sz w:val="22"/>
        </w:rPr>
        <w:t xml:space="preserve">Annual Meeting, Chicago, IL. </w:t>
      </w:r>
    </w:p>
    <w:p w14:paraId="55F92C17" w14:textId="77777777" w:rsidR="004E5B84" w:rsidRPr="009757F6" w:rsidRDefault="002F3DF0" w:rsidP="00A94D5C">
      <w:pPr>
        <w:spacing w:afterLines="60" w:after="144" w:line="276" w:lineRule="auto"/>
        <w:ind w:left="720" w:hanging="720"/>
        <w:rPr>
          <w:rFonts w:asciiTheme="minorBidi" w:hAnsiTheme="minorBidi"/>
          <w:sz w:val="22"/>
        </w:rPr>
      </w:pPr>
      <w:r w:rsidRPr="009757F6">
        <w:rPr>
          <w:rFonts w:asciiTheme="minorBidi" w:hAnsiTheme="minorBidi"/>
          <w:sz w:val="22"/>
        </w:rPr>
        <w:t xml:space="preserve">Nittrouer, S., Caldwell-Tarr, A., </w:t>
      </w:r>
      <w:r w:rsidRPr="009757F6">
        <w:rPr>
          <w:rFonts w:asciiTheme="minorBidi" w:hAnsiTheme="minorBidi"/>
          <w:b/>
          <w:sz w:val="22"/>
        </w:rPr>
        <w:t>Rice, C.,</w:t>
      </w:r>
      <w:r w:rsidRPr="009757F6">
        <w:rPr>
          <w:rFonts w:asciiTheme="minorBidi" w:hAnsiTheme="minorBidi"/>
          <w:sz w:val="22"/>
        </w:rPr>
        <w:t xml:space="preserve"> &amp; Lowenstein, J. (2013, July). </w:t>
      </w:r>
      <w:r w:rsidRPr="009757F6">
        <w:rPr>
          <w:rFonts w:asciiTheme="minorBidi" w:hAnsiTheme="minorBidi"/>
          <w:i/>
          <w:sz w:val="22"/>
        </w:rPr>
        <w:t>Speech perception of second-grade children with cochlear implants: Comparison to typical children.</w:t>
      </w:r>
      <w:r w:rsidRPr="009757F6">
        <w:rPr>
          <w:rFonts w:asciiTheme="minorBidi" w:hAnsiTheme="minorBidi"/>
          <w:sz w:val="22"/>
        </w:rPr>
        <w:t xml:space="preserve"> Poster session presented at the Conference on Implantable Auditory Prostheses, Lake Tahoe, CA.</w:t>
      </w:r>
    </w:p>
    <w:p w14:paraId="33922A1D" w14:textId="77777777" w:rsidR="00E362F4" w:rsidRDefault="00E362F4" w:rsidP="00132734">
      <w:pPr>
        <w:spacing w:after="60"/>
        <w:rPr>
          <w:rFonts w:asciiTheme="minorBidi" w:hAnsiTheme="minorBidi"/>
          <w:b/>
          <w:sz w:val="26"/>
        </w:rPr>
      </w:pPr>
    </w:p>
    <w:p w14:paraId="676B7480" w14:textId="354895DD" w:rsidR="00346D3D" w:rsidRPr="009757F6" w:rsidRDefault="00346D3D" w:rsidP="00A94D5C">
      <w:pPr>
        <w:spacing w:after="60" w:line="276" w:lineRule="auto"/>
        <w:rPr>
          <w:rFonts w:asciiTheme="minorBidi" w:hAnsiTheme="minorBidi"/>
          <w:sz w:val="22"/>
        </w:rPr>
      </w:pPr>
      <w:r w:rsidRPr="009757F6">
        <w:rPr>
          <w:rFonts w:asciiTheme="minorBidi" w:hAnsiTheme="minorBidi"/>
          <w:b/>
          <w:sz w:val="26"/>
        </w:rPr>
        <w:t xml:space="preserve">Invited Talks and Colloquia </w:t>
      </w:r>
    </w:p>
    <w:p w14:paraId="04EFDCFE" w14:textId="57DA0722" w:rsidR="00346D3D" w:rsidRPr="009757F6" w:rsidRDefault="00F66A4B" w:rsidP="00A94D5C">
      <w:pPr>
        <w:spacing w:after="60" w:line="276" w:lineRule="auto"/>
        <w:ind w:left="720" w:hanging="720"/>
        <w:rPr>
          <w:rFonts w:asciiTheme="minorBidi" w:hAnsiTheme="minorBidi"/>
          <w:sz w:val="22"/>
        </w:rPr>
      </w:pPr>
      <w:r w:rsidRPr="009757F6">
        <w:rPr>
          <w:rFonts w:asciiTheme="minorBidi" w:hAnsiTheme="minorBidi"/>
          <w:i/>
          <w:iCs/>
          <w:sz w:val="22"/>
        </w:rPr>
        <w:t xml:space="preserve">A review of laboratory studies of adult second language vocabulary training </w:t>
      </w:r>
      <w:r w:rsidRPr="009757F6">
        <w:rPr>
          <w:rFonts w:asciiTheme="minorBidi" w:hAnsiTheme="minorBidi"/>
          <w:sz w:val="22"/>
        </w:rPr>
        <w:t>(2018, April). University of Pittsburgh, Department of Linguistics.</w:t>
      </w:r>
    </w:p>
    <w:p w14:paraId="0191D185" w14:textId="333BC6F6" w:rsidR="00395B94" w:rsidRPr="009757F6" w:rsidRDefault="0041018A" w:rsidP="00A94D5C">
      <w:pPr>
        <w:spacing w:after="60" w:line="276" w:lineRule="auto"/>
        <w:ind w:left="720" w:hanging="720"/>
        <w:rPr>
          <w:rFonts w:asciiTheme="minorBidi" w:hAnsiTheme="minorBidi"/>
          <w:sz w:val="22"/>
        </w:rPr>
      </w:pPr>
      <w:r w:rsidRPr="009757F6">
        <w:rPr>
          <w:rFonts w:asciiTheme="minorBidi" w:hAnsiTheme="minorBidi"/>
          <w:i/>
          <w:iCs/>
          <w:sz w:val="22"/>
        </w:rPr>
        <w:t>The polysemy advantage in lexical access: The role of context availability and orthographic neighborhood variables</w:t>
      </w:r>
      <w:r w:rsidR="007E3B07" w:rsidRPr="009757F6">
        <w:rPr>
          <w:rFonts w:asciiTheme="minorBidi" w:hAnsiTheme="minorBidi"/>
          <w:i/>
          <w:iCs/>
          <w:sz w:val="22"/>
        </w:rPr>
        <w:t xml:space="preserve"> </w:t>
      </w:r>
      <w:r w:rsidR="007E3B07" w:rsidRPr="009757F6">
        <w:rPr>
          <w:rFonts w:asciiTheme="minorBidi" w:hAnsiTheme="minorBidi"/>
          <w:sz w:val="22"/>
        </w:rPr>
        <w:t>(2017, August)</w:t>
      </w:r>
      <w:r w:rsidRPr="009757F6">
        <w:rPr>
          <w:rFonts w:asciiTheme="minorBidi" w:hAnsiTheme="minorBidi"/>
          <w:i/>
          <w:iCs/>
          <w:sz w:val="22"/>
        </w:rPr>
        <w:t xml:space="preserve">. </w:t>
      </w:r>
      <w:r w:rsidRPr="009757F6">
        <w:rPr>
          <w:rFonts w:asciiTheme="minorBidi" w:hAnsiTheme="minorBidi"/>
          <w:sz w:val="22"/>
        </w:rPr>
        <w:t xml:space="preserve">University of Toronto, </w:t>
      </w:r>
      <w:r w:rsidR="007E3B07" w:rsidRPr="009757F6">
        <w:rPr>
          <w:rFonts w:asciiTheme="minorBidi" w:hAnsiTheme="minorBidi"/>
          <w:sz w:val="22"/>
        </w:rPr>
        <w:t xml:space="preserve">Psycholinguistics Group, </w:t>
      </w:r>
      <w:r w:rsidRPr="009757F6">
        <w:rPr>
          <w:rFonts w:asciiTheme="minorBidi" w:hAnsiTheme="minorBidi"/>
          <w:sz w:val="22"/>
        </w:rPr>
        <w:t xml:space="preserve">Departments of Psychology, Linguistics, and Computer Science. </w:t>
      </w:r>
    </w:p>
    <w:p w14:paraId="55FF05E6" w14:textId="77777777" w:rsidR="00E362F4" w:rsidRDefault="00E362F4" w:rsidP="00F217F3">
      <w:pPr>
        <w:spacing w:after="120"/>
        <w:rPr>
          <w:rFonts w:asciiTheme="minorBidi" w:hAnsiTheme="minorBidi"/>
          <w:b/>
          <w:sz w:val="26"/>
        </w:rPr>
      </w:pPr>
    </w:p>
    <w:p w14:paraId="7AF9139E" w14:textId="77777777" w:rsidR="00A94D5C" w:rsidRDefault="00A94D5C" w:rsidP="00F217F3">
      <w:pPr>
        <w:spacing w:after="120"/>
        <w:rPr>
          <w:rFonts w:asciiTheme="minorBidi" w:hAnsiTheme="minorBidi"/>
          <w:b/>
          <w:sz w:val="26"/>
        </w:rPr>
      </w:pPr>
    </w:p>
    <w:p w14:paraId="793BBB50" w14:textId="038DD351" w:rsidR="00D5110B" w:rsidRPr="009757F6" w:rsidRDefault="00F217F3" w:rsidP="00F217F3">
      <w:pPr>
        <w:spacing w:after="120"/>
        <w:rPr>
          <w:rFonts w:asciiTheme="minorBidi" w:hAnsiTheme="minorBidi"/>
          <w:b/>
          <w:sz w:val="26"/>
        </w:rPr>
      </w:pPr>
      <w:r w:rsidRPr="009757F6">
        <w:rPr>
          <w:rFonts w:asciiTheme="minorBidi" w:hAnsiTheme="minorBidi"/>
          <w:b/>
          <w:sz w:val="26"/>
        </w:rPr>
        <w:lastRenderedPageBreak/>
        <w:t>Teaching Experience</w:t>
      </w:r>
    </w:p>
    <w:p w14:paraId="20348B35" w14:textId="1D0F7259" w:rsidR="004F3C93" w:rsidRPr="009757F6" w:rsidRDefault="0085352F" w:rsidP="00E362F4">
      <w:pPr>
        <w:spacing w:after="60"/>
        <w:rPr>
          <w:rFonts w:asciiTheme="minorBidi" w:hAnsiTheme="minorBidi"/>
          <w:sz w:val="22"/>
        </w:rPr>
      </w:pPr>
      <w:r>
        <w:rPr>
          <w:rFonts w:asciiTheme="minorBidi" w:hAnsiTheme="minorBidi"/>
          <w:sz w:val="22"/>
        </w:rPr>
        <w:t xml:space="preserve">Fall 2016, </w:t>
      </w:r>
      <w:r w:rsidR="004F3C93" w:rsidRPr="009757F6">
        <w:rPr>
          <w:rFonts w:asciiTheme="minorBidi" w:hAnsiTheme="minorBidi"/>
          <w:sz w:val="22"/>
        </w:rPr>
        <w:t>Spring 2019</w:t>
      </w:r>
      <w:r w:rsidR="004F3C93" w:rsidRPr="009757F6">
        <w:rPr>
          <w:rFonts w:asciiTheme="minorBidi" w:hAnsiTheme="minorBidi"/>
          <w:sz w:val="22"/>
        </w:rPr>
        <w:tab/>
      </w:r>
      <w:r w:rsidR="004F3C93" w:rsidRPr="009757F6">
        <w:rPr>
          <w:rFonts w:asciiTheme="minorBidi" w:hAnsiTheme="minorBidi"/>
          <w:b/>
          <w:sz w:val="22"/>
        </w:rPr>
        <w:t>Teaching Fellow,</w:t>
      </w:r>
      <w:r w:rsidR="004F3C93" w:rsidRPr="009757F6">
        <w:rPr>
          <w:rFonts w:asciiTheme="minorBidi" w:hAnsiTheme="minorBidi"/>
          <w:sz w:val="22"/>
        </w:rPr>
        <w:t xml:space="preserve"> Introduction to Psychology</w:t>
      </w:r>
    </w:p>
    <w:p w14:paraId="3D01B2F5" w14:textId="3C45F61F" w:rsidR="004F3C93" w:rsidRPr="009757F6" w:rsidRDefault="004F3C93" w:rsidP="00E362F4">
      <w:pPr>
        <w:spacing w:after="60"/>
        <w:rPr>
          <w:rFonts w:asciiTheme="minorBidi" w:hAnsiTheme="minorBidi"/>
          <w:sz w:val="22"/>
        </w:rPr>
      </w:pPr>
      <w:r w:rsidRPr="009757F6">
        <w:rPr>
          <w:rFonts w:asciiTheme="minorBidi" w:hAnsiTheme="minorBidi"/>
          <w:sz w:val="22"/>
        </w:rPr>
        <w:tab/>
      </w:r>
      <w:r w:rsidRPr="009757F6">
        <w:rPr>
          <w:rFonts w:asciiTheme="minorBidi" w:hAnsiTheme="minorBidi"/>
          <w:sz w:val="22"/>
        </w:rPr>
        <w:tab/>
      </w:r>
      <w:r w:rsidR="0085352F">
        <w:rPr>
          <w:rFonts w:asciiTheme="minorBidi" w:hAnsiTheme="minorBidi"/>
          <w:sz w:val="22"/>
        </w:rPr>
        <w:tab/>
      </w:r>
      <w:r w:rsidR="0085352F">
        <w:rPr>
          <w:rFonts w:asciiTheme="minorBidi" w:hAnsiTheme="minorBidi"/>
          <w:sz w:val="22"/>
        </w:rPr>
        <w:tab/>
      </w:r>
      <w:r w:rsidRPr="009757F6">
        <w:rPr>
          <w:rFonts w:asciiTheme="minorBidi" w:hAnsiTheme="minorBidi"/>
          <w:sz w:val="22"/>
        </w:rPr>
        <w:t>Department of Psychology, University of Pittsburgh</w:t>
      </w:r>
    </w:p>
    <w:p w14:paraId="525D49EC" w14:textId="049303E2" w:rsidR="0074258A" w:rsidRPr="009757F6" w:rsidRDefault="0074258A" w:rsidP="00E362F4">
      <w:pPr>
        <w:spacing w:after="60"/>
        <w:rPr>
          <w:rFonts w:asciiTheme="minorBidi" w:hAnsiTheme="minorBidi"/>
          <w:sz w:val="22"/>
        </w:rPr>
      </w:pPr>
      <w:r w:rsidRPr="009757F6">
        <w:rPr>
          <w:rFonts w:asciiTheme="minorBidi" w:hAnsiTheme="minorBidi"/>
          <w:sz w:val="22"/>
        </w:rPr>
        <w:t>Summer 2016</w:t>
      </w:r>
      <w:r w:rsidRPr="009757F6">
        <w:rPr>
          <w:rFonts w:asciiTheme="minorBidi" w:hAnsiTheme="minorBidi"/>
          <w:sz w:val="22"/>
        </w:rPr>
        <w:tab/>
      </w:r>
      <w:r w:rsidR="0085352F">
        <w:rPr>
          <w:rFonts w:asciiTheme="minorBidi" w:hAnsiTheme="minorBidi"/>
          <w:sz w:val="22"/>
        </w:rPr>
        <w:tab/>
      </w:r>
      <w:r w:rsidR="0085352F">
        <w:rPr>
          <w:rFonts w:asciiTheme="minorBidi" w:hAnsiTheme="minorBidi"/>
          <w:sz w:val="22"/>
        </w:rPr>
        <w:tab/>
      </w:r>
      <w:r w:rsidRPr="009757F6">
        <w:rPr>
          <w:rFonts w:asciiTheme="minorBidi" w:hAnsiTheme="minorBidi"/>
          <w:b/>
          <w:sz w:val="22"/>
        </w:rPr>
        <w:t>Instructor,</w:t>
      </w:r>
      <w:r w:rsidR="009E363E">
        <w:rPr>
          <w:rFonts w:asciiTheme="minorBidi" w:hAnsiTheme="minorBidi"/>
          <w:b/>
          <w:sz w:val="22"/>
        </w:rPr>
        <w:t xml:space="preserve"> </w:t>
      </w:r>
      <w:r w:rsidRPr="009757F6">
        <w:rPr>
          <w:rFonts w:asciiTheme="minorBidi" w:hAnsiTheme="minorBidi"/>
          <w:sz w:val="22"/>
        </w:rPr>
        <w:t>Introduction to Psychology</w:t>
      </w:r>
    </w:p>
    <w:p w14:paraId="182A65A6" w14:textId="01AFD4D8" w:rsidR="0074258A" w:rsidRPr="009757F6" w:rsidRDefault="0074258A" w:rsidP="00E362F4">
      <w:pPr>
        <w:spacing w:after="60"/>
        <w:rPr>
          <w:rFonts w:asciiTheme="minorBidi" w:hAnsiTheme="minorBidi"/>
          <w:sz w:val="22"/>
        </w:rPr>
      </w:pPr>
      <w:r w:rsidRPr="009757F6">
        <w:rPr>
          <w:rFonts w:asciiTheme="minorBidi" w:hAnsiTheme="minorBidi"/>
          <w:sz w:val="22"/>
        </w:rPr>
        <w:tab/>
      </w:r>
      <w:r w:rsidRPr="009757F6">
        <w:rPr>
          <w:rFonts w:asciiTheme="minorBidi" w:hAnsiTheme="minorBidi"/>
          <w:sz w:val="22"/>
        </w:rPr>
        <w:tab/>
      </w:r>
      <w:r w:rsidR="0085352F">
        <w:rPr>
          <w:rFonts w:asciiTheme="minorBidi" w:hAnsiTheme="minorBidi"/>
          <w:sz w:val="22"/>
        </w:rPr>
        <w:tab/>
      </w:r>
      <w:r w:rsidR="0085352F">
        <w:rPr>
          <w:rFonts w:asciiTheme="minorBidi" w:hAnsiTheme="minorBidi"/>
          <w:sz w:val="22"/>
        </w:rPr>
        <w:tab/>
      </w:r>
      <w:r w:rsidRPr="009757F6">
        <w:rPr>
          <w:rFonts w:asciiTheme="minorBidi" w:hAnsiTheme="minorBidi"/>
          <w:sz w:val="22"/>
        </w:rPr>
        <w:t>Department of Psychology, University of Pittsburgh</w:t>
      </w:r>
    </w:p>
    <w:p w14:paraId="3542549B" w14:textId="76ADF8DB" w:rsidR="005D1243" w:rsidRPr="009757F6" w:rsidRDefault="005D1243" w:rsidP="00E362F4">
      <w:pPr>
        <w:spacing w:after="60"/>
        <w:rPr>
          <w:rFonts w:asciiTheme="minorBidi" w:hAnsiTheme="minorBidi"/>
          <w:sz w:val="22"/>
        </w:rPr>
      </w:pPr>
      <w:r w:rsidRPr="009757F6">
        <w:rPr>
          <w:rFonts w:asciiTheme="minorBidi" w:hAnsiTheme="minorBidi"/>
          <w:sz w:val="22"/>
        </w:rPr>
        <w:t>Spring 2016</w:t>
      </w:r>
      <w:r w:rsidRPr="009757F6">
        <w:rPr>
          <w:rFonts w:asciiTheme="minorBidi" w:hAnsiTheme="minorBidi"/>
          <w:sz w:val="22"/>
        </w:rPr>
        <w:tab/>
      </w:r>
      <w:r w:rsidR="0085352F">
        <w:rPr>
          <w:rFonts w:asciiTheme="minorBidi" w:hAnsiTheme="minorBidi"/>
          <w:sz w:val="22"/>
        </w:rPr>
        <w:tab/>
      </w:r>
      <w:r w:rsidR="0085352F">
        <w:rPr>
          <w:rFonts w:asciiTheme="minorBidi" w:hAnsiTheme="minorBidi"/>
          <w:sz w:val="22"/>
        </w:rPr>
        <w:tab/>
      </w:r>
      <w:r w:rsidRPr="009757F6">
        <w:rPr>
          <w:rFonts w:asciiTheme="minorBidi" w:hAnsiTheme="minorBidi"/>
          <w:b/>
          <w:sz w:val="22"/>
        </w:rPr>
        <w:t>Guest Lecturer,</w:t>
      </w:r>
      <w:r w:rsidRPr="009757F6">
        <w:rPr>
          <w:rFonts w:asciiTheme="minorBidi" w:hAnsiTheme="minorBidi"/>
          <w:sz w:val="22"/>
        </w:rPr>
        <w:t xml:space="preserve"> First Experience</w:t>
      </w:r>
      <w:r w:rsidR="00B47939" w:rsidRPr="009757F6">
        <w:rPr>
          <w:rFonts w:asciiTheme="minorBidi" w:hAnsiTheme="minorBidi"/>
          <w:sz w:val="22"/>
        </w:rPr>
        <w:t>s</w:t>
      </w:r>
      <w:r w:rsidRPr="009757F6">
        <w:rPr>
          <w:rFonts w:asciiTheme="minorBidi" w:hAnsiTheme="minorBidi"/>
          <w:sz w:val="22"/>
        </w:rPr>
        <w:t xml:space="preserve"> in Research Seminar</w:t>
      </w:r>
    </w:p>
    <w:p w14:paraId="1FE7F8AF" w14:textId="6ED52BF7" w:rsidR="005D1243" w:rsidRPr="009757F6" w:rsidRDefault="005D1243" w:rsidP="00E362F4">
      <w:pPr>
        <w:spacing w:after="60"/>
        <w:rPr>
          <w:rFonts w:asciiTheme="minorBidi" w:hAnsiTheme="minorBidi"/>
          <w:sz w:val="22"/>
        </w:rPr>
      </w:pPr>
      <w:r w:rsidRPr="009757F6">
        <w:rPr>
          <w:rFonts w:asciiTheme="minorBidi" w:hAnsiTheme="minorBidi"/>
          <w:sz w:val="22"/>
        </w:rPr>
        <w:tab/>
      </w:r>
      <w:r w:rsidRPr="009757F6">
        <w:rPr>
          <w:rFonts w:asciiTheme="minorBidi" w:hAnsiTheme="minorBidi"/>
          <w:sz w:val="22"/>
        </w:rPr>
        <w:tab/>
      </w:r>
      <w:r w:rsidR="0085352F">
        <w:rPr>
          <w:rFonts w:asciiTheme="minorBidi" w:hAnsiTheme="minorBidi"/>
          <w:sz w:val="22"/>
        </w:rPr>
        <w:tab/>
      </w:r>
      <w:r w:rsidR="0085352F">
        <w:rPr>
          <w:rFonts w:asciiTheme="minorBidi" w:hAnsiTheme="minorBidi"/>
          <w:sz w:val="22"/>
        </w:rPr>
        <w:tab/>
      </w:r>
      <w:r w:rsidRPr="009757F6">
        <w:rPr>
          <w:rFonts w:asciiTheme="minorBidi" w:hAnsiTheme="minorBidi"/>
          <w:sz w:val="22"/>
        </w:rPr>
        <w:t>University of Pittsburgh</w:t>
      </w:r>
    </w:p>
    <w:p w14:paraId="546E9804" w14:textId="5F1A5420" w:rsidR="005D1243" w:rsidRPr="009757F6" w:rsidRDefault="005D1243" w:rsidP="00E362F4">
      <w:pPr>
        <w:spacing w:after="60"/>
        <w:rPr>
          <w:rFonts w:asciiTheme="minorBidi" w:hAnsiTheme="minorBidi"/>
          <w:i/>
          <w:sz w:val="22"/>
        </w:rPr>
      </w:pPr>
      <w:r w:rsidRPr="009757F6">
        <w:rPr>
          <w:rFonts w:asciiTheme="minorBidi" w:hAnsiTheme="minorBidi"/>
          <w:sz w:val="22"/>
        </w:rPr>
        <w:tab/>
      </w:r>
      <w:r w:rsidRPr="009757F6">
        <w:rPr>
          <w:rFonts w:asciiTheme="minorBidi" w:hAnsiTheme="minorBidi"/>
          <w:sz w:val="22"/>
        </w:rPr>
        <w:tab/>
      </w:r>
      <w:r w:rsidR="0085352F">
        <w:rPr>
          <w:rFonts w:asciiTheme="minorBidi" w:hAnsiTheme="minorBidi"/>
          <w:sz w:val="22"/>
        </w:rPr>
        <w:tab/>
      </w:r>
      <w:r w:rsidR="0085352F">
        <w:rPr>
          <w:rFonts w:asciiTheme="minorBidi" w:hAnsiTheme="minorBidi"/>
          <w:sz w:val="22"/>
        </w:rPr>
        <w:tab/>
      </w:r>
      <w:r w:rsidR="00DF7FD2" w:rsidRPr="009757F6">
        <w:rPr>
          <w:rFonts w:asciiTheme="minorBidi" w:hAnsiTheme="minorBidi"/>
          <w:sz w:val="22"/>
        </w:rPr>
        <w:t>“</w:t>
      </w:r>
      <w:r w:rsidR="00DF7FD2" w:rsidRPr="009757F6">
        <w:rPr>
          <w:rFonts w:asciiTheme="minorBidi" w:hAnsiTheme="minorBidi"/>
          <w:i/>
          <w:sz w:val="22"/>
        </w:rPr>
        <w:t>Research M</w:t>
      </w:r>
      <w:r w:rsidR="00186559" w:rsidRPr="009757F6">
        <w:rPr>
          <w:rFonts w:asciiTheme="minorBidi" w:hAnsiTheme="minorBidi"/>
          <w:i/>
          <w:sz w:val="22"/>
        </w:rPr>
        <w:t>ethods</w:t>
      </w:r>
      <w:r w:rsidR="00DF7FD2" w:rsidRPr="009757F6">
        <w:rPr>
          <w:rFonts w:asciiTheme="minorBidi" w:hAnsiTheme="minorBidi"/>
          <w:i/>
          <w:sz w:val="22"/>
        </w:rPr>
        <w:t xml:space="preserve"> and S</w:t>
      </w:r>
      <w:r w:rsidR="00B47939" w:rsidRPr="009757F6">
        <w:rPr>
          <w:rFonts w:asciiTheme="minorBidi" w:hAnsiTheme="minorBidi"/>
          <w:i/>
          <w:sz w:val="22"/>
        </w:rPr>
        <w:t>tatistics</w:t>
      </w:r>
      <w:r w:rsidR="00DF7FD2" w:rsidRPr="009757F6">
        <w:rPr>
          <w:rFonts w:asciiTheme="minorBidi" w:hAnsiTheme="minorBidi"/>
          <w:i/>
          <w:sz w:val="22"/>
        </w:rPr>
        <w:t xml:space="preserve"> in P</w:t>
      </w:r>
      <w:r w:rsidR="00186559" w:rsidRPr="009757F6">
        <w:rPr>
          <w:rFonts w:asciiTheme="minorBidi" w:hAnsiTheme="minorBidi"/>
          <w:i/>
          <w:sz w:val="22"/>
        </w:rPr>
        <w:t>sychology</w:t>
      </w:r>
      <w:r w:rsidR="00DF7FD2" w:rsidRPr="009757F6">
        <w:rPr>
          <w:rFonts w:asciiTheme="minorBidi" w:hAnsiTheme="minorBidi"/>
          <w:i/>
          <w:sz w:val="22"/>
        </w:rPr>
        <w:t>”</w:t>
      </w:r>
    </w:p>
    <w:p w14:paraId="41618DAC" w14:textId="409A1A10" w:rsidR="00D5110B" w:rsidRPr="009757F6" w:rsidRDefault="00D5110B" w:rsidP="00E362F4">
      <w:pPr>
        <w:spacing w:after="60"/>
        <w:rPr>
          <w:rFonts w:asciiTheme="minorBidi" w:hAnsiTheme="minorBidi"/>
          <w:sz w:val="22"/>
        </w:rPr>
      </w:pPr>
      <w:r w:rsidRPr="009757F6">
        <w:rPr>
          <w:rFonts w:asciiTheme="minorBidi" w:hAnsiTheme="minorBidi"/>
          <w:sz w:val="22"/>
        </w:rPr>
        <w:t>Spring 2016</w:t>
      </w:r>
      <w:r w:rsidRPr="009757F6">
        <w:rPr>
          <w:rFonts w:asciiTheme="minorBidi" w:hAnsiTheme="minorBidi"/>
          <w:sz w:val="22"/>
        </w:rPr>
        <w:tab/>
      </w:r>
      <w:r w:rsidR="0085352F">
        <w:rPr>
          <w:rFonts w:asciiTheme="minorBidi" w:hAnsiTheme="minorBidi"/>
          <w:sz w:val="22"/>
        </w:rPr>
        <w:tab/>
      </w:r>
      <w:r w:rsidR="0085352F">
        <w:rPr>
          <w:rFonts w:asciiTheme="minorBidi" w:hAnsiTheme="minorBidi"/>
          <w:sz w:val="22"/>
        </w:rPr>
        <w:tab/>
      </w:r>
      <w:r w:rsidRPr="009757F6">
        <w:rPr>
          <w:rFonts w:asciiTheme="minorBidi" w:hAnsiTheme="minorBidi"/>
          <w:b/>
          <w:sz w:val="22"/>
        </w:rPr>
        <w:t>Guest Lecturer</w:t>
      </w:r>
      <w:r w:rsidRPr="009757F6">
        <w:rPr>
          <w:rFonts w:asciiTheme="minorBidi" w:hAnsiTheme="minorBidi"/>
          <w:sz w:val="22"/>
        </w:rPr>
        <w:t>,</w:t>
      </w:r>
      <w:r w:rsidRPr="009757F6">
        <w:rPr>
          <w:rFonts w:asciiTheme="minorBidi" w:hAnsiTheme="minorBidi"/>
          <w:b/>
          <w:sz w:val="22"/>
        </w:rPr>
        <w:t xml:space="preserve"> </w:t>
      </w:r>
      <w:r w:rsidRPr="009757F6">
        <w:rPr>
          <w:rFonts w:asciiTheme="minorBidi" w:hAnsiTheme="minorBidi"/>
          <w:sz w:val="22"/>
        </w:rPr>
        <w:t>Introduction to Psychology</w:t>
      </w:r>
    </w:p>
    <w:p w14:paraId="72F08996" w14:textId="7614DC92" w:rsidR="00D5110B" w:rsidRPr="009757F6" w:rsidRDefault="00D5110B" w:rsidP="00E362F4">
      <w:pPr>
        <w:spacing w:after="60"/>
        <w:rPr>
          <w:rFonts w:asciiTheme="minorBidi" w:hAnsiTheme="minorBidi"/>
          <w:sz w:val="22"/>
        </w:rPr>
      </w:pPr>
      <w:r w:rsidRPr="009757F6">
        <w:rPr>
          <w:rFonts w:asciiTheme="minorBidi" w:hAnsiTheme="minorBidi"/>
          <w:sz w:val="22"/>
        </w:rPr>
        <w:tab/>
      </w:r>
      <w:r w:rsidRPr="009757F6">
        <w:rPr>
          <w:rFonts w:asciiTheme="minorBidi" w:hAnsiTheme="minorBidi"/>
          <w:sz w:val="22"/>
        </w:rPr>
        <w:tab/>
      </w:r>
      <w:r w:rsidR="0085352F">
        <w:rPr>
          <w:rFonts w:asciiTheme="minorBidi" w:hAnsiTheme="minorBidi"/>
          <w:sz w:val="22"/>
        </w:rPr>
        <w:tab/>
      </w:r>
      <w:r w:rsidR="0085352F">
        <w:rPr>
          <w:rFonts w:asciiTheme="minorBidi" w:hAnsiTheme="minorBidi"/>
          <w:sz w:val="22"/>
        </w:rPr>
        <w:tab/>
      </w:r>
      <w:r w:rsidRPr="009757F6">
        <w:rPr>
          <w:rFonts w:asciiTheme="minorBidi" w:hAnsiTheme="minorBidi"/>
          <w:sz w:val="22"/>
        </w:rPr>
        <w:t>Department of Psychology, University of Pittsburgh</w:t>
      </w:r>
    </w:p>
    <w:p w14:paraId="4D89EA7A" w14:textId="65E04AAA" w:rsidR="00D5110B" w:rsidRPr="009757F6" w:rsidRDefault="00935D64" w:rsidP="00E362F4">
      <w:pPr>
        <w:spacing w:after="60"/>
        <w:rPr>
          <w:rFonts w:asciiTheme="minorBidi" w:hAnsiTheme="minorBidi"/>
          <w:i/>
          <w:sz w:val="22"/>
        </w:rPr>
      </w:pPr>
      <w:r w:rsidRPr="009757F6">
        <w:rPr>
          <w:rFonts w:asciiTheme="minorBidi" w:hAnsiTheme="minorBidi"/>
          <w:sz w:val="22"/>
        </w:rPr>
        <w:tab/>
      </w:r>
      <w:r w:rsidRPr="009757F6">
        <w:rPr>
          <w:rFonts w:asciiTheme="minorBidi" w:hAnsiTheme="minorBidi"/>
          <w:sz w:val="22"/>
        </w:rPr>
        <w:tab/>
      </w:r>
      <w:r w:rsidR="0085352F">
        <w:rPr>
          <w:rFonts w:asciiTheme="minorBidi" w:hAnsiTheme="minorBidi"/>
          <w:sz w:val="22"/>
        </w:rPr>
        <w:tab/>
      </w:r>
      <w:r w:rsidR="0085352F">
        <w:rPr>
          <w:rFonts w:asciiTheme="minorBidi" w:hAnsiTheme="minorBidi"/>
          <w:sz w:val="22"/>
        </w:rPr>
        <w:tab/>
      </w:r>
      <w:r w:rsidR="00DF7FD2" w:rsidRPr="009757F6">
        <w:rPr>
          <w:rFonts w:asciiTheme="minorBidi" w:hAnsiTheme="minorBidi"/>
          <w:sz w:val="22"/>
        </w:rPr>
        <w:t>“</w:t>
      </w:r>
      <w:r w:rsidR="00DF7FD2" w:rsidRPr="009757F6">
        <w:rPr>
          <w:rFonts w:asciiTheme="minorBidi" w:hAnsiTheme="minorBidi"/>
          <w:i/>
          <w:sz w:val="22"/>
        </w:rPr>
        <w:t>Associative and Cognitive L</w:t>
      </w:r>
      <w:r w:rsidRPr="009757F6">
        <w:rPr>
          <w:rFonts w:asciiTheme="minorBidi" w:hAnsiTheme="minorBidi"/>
          <w:i/>
          <w:sz w:val="22"/>
        </w:rPr>
        <w:t>earning</w:t>
      </w:r>
      <w:r w:rsidR="00DF7FD2" w:rsidRPr="009757F6">
        <w:rPr>
          <w:rFonts w:asciiTheme="minorBidi" w:hAnsiTheme="minorBidi"/>
          <w:i/>
          <w:sz w:val="22"/>
        </w:rPr>
        <w:t>”</w:t>
      </w:r>
    </w:p>
    <w:p w14:paraId="468795FE" w14:textId="17089DCA" w:rsidR="00E02D58" w:rsidRPr="009757F6" w:rsidRDefault="0085352F" w:rsidP="00E362F4">
      <w:pPr>
        <w:spacing w:after="60"/>
        <w:rPr>
          <w:rFonts w:asciiTheme="minorBidi" w:hAnsiTheme="minorBidi"/>
          <w:sz w:val="22"/>
        </w:rPr>
      </w:pPr>
      <w:r>
        <w:rPr>
          <w:rFonts w:asciiTheme="minorBidi" w:hAnsiTheme="minorBidi"/>
          <w:sz w:val="22"/>
        </w:rPr>
        <w:t xml:space="preserve">Fall 2014, </w:t>
      </w:r>
      <w:r w:rsidR="00E02D58" w:rsidRPr="009757F6">
        <w:rPr>
          <w:rFonts w:asciiTheme="minorBidi" w:hAnsiTheme="minorBidi"/>
          <w:sz w:val="22"/>
        </w:rPr>
        <w:t xml:space="preserve">Spring 2016 </w:t>
      </w:r>
      <w:r w:rsidR="00E02D58" w:rsidRPr="009757F6">
        <w:rPr>
          <w:rFonts w:asciiTheme="minorBidi" w:hAnsiTheme="minorBidi"/>
          <w:sz w:val="22"/>
        </w:rPr>
        <w:tab/>
      </w:r>
      <w:r w:rsidR="00E02D58" w:rsidRPr="009757F6">
        <w:rPr>
          <w:rFonts w:asciiTheme="minorBidi" w:hAnsiTheme="minorBidi"/>
          <w:b/>
          <w:sz w:val="22"/>
        </w:rPr>
        <w:t xml:space="preserve">Teaching Assistant, </w:t>
      </w:r>
      <w:r w:rsidR="00E02D58" w:rsidRPr="009757F6">
        <w:rPr>
          <w:rFonts w:asciiTheme="minorBidi" w:hAnsiTheme="minorBidi"/>
          <w:sz w:val="22"/>
        </w:rPr>
        <w:t>Introduction to Psychology</w:t>
      </w:r>
    </w:p>
    <w:p w14:paraId="463C5316" w14:textId="1FB41D46" w:rsidR="00E02D58" w:rsidRPr="009757F6" w:rsidRDefault="00E02D58" w:rsidP="00E362F4">
      <w:pPr>
        <w:spacing w:after="60"/>
        <w:rPr>
          <w:rFonts w:asciiTheme="minorBidi" w:hAnsiTheme="minorBidi"/>
          <w:sz w:val="22"/>
        </w:rPr>
      </w:pPr>
      <w:r w:rsidRPr="009757F6">
        <w:rPr>
          <w:rFonts w:asciiTheme="minorBidi" w:hAnsiTheme="minorBidi"/>
          <w:sz w:val="22"/>
        </w:rPr>
        <w:tab/>
      </w:r>
      <w:r w:rsidRPr="009757F6">
        <w:rPr>
          <w:rFonts w:asciiTheme="minorBidi" w:hAnsiTheme="minorBidi"/>
          <w:sz w:val="22"/>
        </w:rPr>
        <w:tab/>
      </w:r>
      <w:r w:rsidR="0085352F">
        <w:rPr>
          <w:rFonts w:asciiTheme="minorBidi" w:hAnsiTheme="minorBidi"/>
          <w:sz w:val="22"/>
        </w:rPr>
        <w:tab/>
      </w:r>
      <w:r w:rsidR="0085352F">
        <w:rPr>
          <w:rFonts w:asciiTheme="minorBidi" w:hAnsiTheme="minorBidi"/>
          <w:sz w:val="22"/>
        </w:rPr>
        <w:tab/>
      </w:r>
      <w:r w:rsidRPr="009757F6">
        <w:rPr>
          <w:rFonts w:asciiTheme="minorBidi" w:hAnsiTheme="minorBidi"/>
          <w:sz w:val="22"/>
        </w:rPr>
        <w:t>Department of Psychology, University of Pittsburgh</w:t>
      </w:r>
    </w:p>
    <w:p w14:paraId="54AFFE37" w14:textId="72E69CD2" w:rsidR="0089272E" w:rsidRPr="009757F6" w:rsidRDefault="0089272E" w:rsidP="00E362F4">
      <w:pPr>
        <w:spacing w:after="60"/>
        <w:rPr>
          <w:rFonts w:asciiTheme="minorBidi" w:hAnsiTheme="minorBidi"/>
          <w:sz w:val="22"/>
        </w:rPr>
      </w:pPr>
      <w:r w:rsidRPr="009757F6">
        <w:rPr>
          <w:rFonts w:asciiTheme="minorBidi" w:hAnsiTheme="minorBidi"/>
          <w:sz w:val="22"/>
        </w:rPr>
        <w:t>Fall 2015</w:t>
      </w:r>
      <w:r w:rsidRPr="009757F6">
        <w:rPr>
          <w:rFonts w:asciiTheme="minorBidi" w:hAnsiTheme="minorBidi"/>
          <w:sz w:val="22"/>
        </w:rPr>
        <w:tab/>
      </w:r>
      <w:r w:rsidR="0085352F">
        <w:rPr>
          <w:rFonts w:asciiTheme="minorBidi" w:hAnsiTheme="minorBidi"/>
          <w:sz w:val="22"/>
        </w:rPr>
        <w:tab/>
      </w:r>
      <w:r w:rsidR="0085352F">
        <w:rPr>
          <w:rFonts w:asciiTheme="minorBidi" w:hAnsiTheme="minorBidi"/>
          <w:sz w:val="22"/>
        </w:rPr>
        <w:tab/>
      </w:r>
      <w:r w:rsidRPr="009757F6">
        <w:rPr>
          <w:rFonts w:asciiTheme="minorBidi" w:hAnsiTheme="minorBidi"/>
          <w:b/>
          <w:sz w:val="22"/>
        </w:rPr>
        <w:t>Teaching Assistant,</w:t>
      </w:r>
      <w:r w:rsidRPr="009757F6">
        <w:rPr>
          <w:rFonts w:asciiTheme="minorBidi" w:hAnsiTheme="minorBidi"/>
          <w:sz w:val="22"/>
        </w:rPr>
        <w:t xml:space="preserve"> Learning and Motivation Lab</w:t>
      </w:r>
    </w:p>
    <w:p w14:paraId="77378A0F" w14:textId="141B094C" w:rsidR="00F217F3" w:rsidRPr="009757F6" w:rsidRDefault="00F217F3" w:rsidP="00E362F4">
      <w:pPr>
        <w:spacing w:after="60"/>
        <w:rPr>
          <w:rFonts w:asciiTheme="minorBidi" w:hAnsiTheme="minorBidi"/>
          <w:b/>
          <w:sz w:val="22"/>
        </w:rPr>
      </w:pPr>
      <w:r w:rsidRPr="009757F6">
        <w:rPr>
          <w:rFonts w:asciiTheme="minorBidi" w:hAnsiTheme="minorBidi"/>
          <w:sz w:val="22"/>
        </w:rPr>
        <w:t>Spring 2013</w:t>
      </w:r>
      <w:r w:rsidRPr="009757F6">
        <w:rPr>
          <w:rFonts w:asciiTheme="minorBidi" w:hAnsiTheme="minorBidi"/>
          <w:sz w:val="22"/>
        </w:rPr>
        <w:tab/>
      </w:r>
      <w:r w:rsidR="0085352F">
        <w:rPr>
          <w:rFonts w:asciiTheme="minorBidi" w:hAnsiTheme="minorBidi"/>
          <w:sz w:val="22"/>
        </w:rPr>
        <w:tab/>
      </w:r>
      <w:r w:rsidR="0085352F">
        <w:rPr>
          <w:rFonts w:asciiTheme="minorBidi" w:hAnsiTheme="minorBidi"/>
          <w:sz w:val="22"/>
        </w:rPr>
        <w:tab/>
      </w:r>
      <w:r w:rsidRPr="009757F6">
        <w:rPr>
          <w:rFonts w:asciiTheme="minorBidi" w:hAnsiTheme="minorBidi"/>
          <w:b/>
          <w:sz w:val="22"/>
        </w:rPr>
        <w:t>Teaching Assistant</w:t>
      </w:r>
      <w:r w:rsidR="001C20B2" w:rsidRPr="009757F6">
        <w:rPr>
          <w:rFonts w:asciiTheme="minorBidi" w:hAnsiTheme="minorBidi"/>
          <w:b/>
          <w:sz w:val="22"/>
        </w:rPr>
        <w:t xml:space="preserve">, </w:t>
      </w:r>
      <w:r w:rsidRPr="009757F6">
        <w:rPr>
          <w:rFonts w:asciiTheme="minorBidi" w:hAnsiTheme="minorBidi"/>
          <w:sz w:val="22"/>
        </w:rPr>
        <w:t>Participatory Planning</w:t>
      </w:r>
    </w:p>
    <w:p w14:paraId="28B8677F" w14:textId="77777777" w:rsidR="00F217F3" w:rsidRPr="009757F6" w:rsidRDefault="00F217F3" w:rsidP="00E362F4">
      <w:pPr>
        <w:spacing w:after="60"/>
        <w:ind w:left="2160" w:firstLine="720"/>
        <w:rPr>
          <w:rFonts w:asciiTheme="minorBidi" w:hAnsiTheme="minorBidi"/>
          <w:sz w:val="22"/>
        </w:rPr>
      </w:pPr>
      <w:r w:rsidRPr="009757F6">
        <w:rPr>
          <w:rFonts w:asciiTheme="minorBidi" w:hAnsiTheme="minorBidi"/>
          <w:sz w:val="22"/>
        </w:rPr>
        <w:t>Department of City and Regional Planning, The Ohio State University</w:t>
      </w:r>
    </w:p>
    <w:p w14:paraId="26C1A757" w14:textId="6C405663" w:rsidR="00F217F3" w:rsidRPr="009757F6" w:rsidRDefault="00F217F3" w:rsidP="00E362F4">
      <w:pPr>
        <w:spacing w:after="60"/>
        <w:rPr>
          <w:rFonts w:asciiTheme="minorBidi" w:hAnsiTheme="minorBidi"/>
          <w:b/>
          <w:sz w:val="22"/>
        </w:rPr>
      </w:pPr>
      <w:r w:rsidRPr="009757F6">
        <w:rPr>
          <w:rFonts w:asciiTheme="minorBidi" w:hAnsiTheme="minorBidi"/>
          <w:sz w:val="22"/>
        </w:rPr>
        <w:t>Fall 2010</w:t>
      </w:r>
      <w:r w:rsidRPr="009757F6">
        <w:rPr>
          <w:rFonts w:asciiTheme="minorBidi" w:hAnsiTheme="minorBidi"/>
          <w:sz w:val="22"/>
        </w:rPr>
        <w:tab/>
      </w:r>
      <w:r w:rsidR="0085352F">
        <w:rPr>
          <w:rFonts w:asciiTheme="minorBidi" w:hAnsiTheme="minorBidi"/>
          <w:sz w:val="22"/>
        </w:rPr>
        <w:tab/>
      </w:r>
      <w:r w:rsidR="0085352F">
        <w:rPr>
          <w:rFonts w:asciiTheme="minorBidi" w:hAnsiTheme="minorBidi"/>
          <w:sz w:val="22"/>
        </w:rPr>
        <w:tab/>
      </w:r>
      <w:r w:rsidRPr="009757F6">
        <w:rPr>
          <w:rFonts w:asciiTheme="minorBidi" w:hAnsiTheme="minorBidi"/>
          <w:b/>
          <w:sz w:val="22"/>
        </w:rPr>
        <w:t>Teaching Assistant</w:t>
      </w:r>
      <w:r w:rsidR="001C20B2" w:rsidRPr="009757F6">
        <w:rPr>
          <w:rFonts w:asciiTheme="minorBidi" w:hAnsiTheme="minorBidi"/>
          <w:b/>
          <w:sz w:val="22"/>
        </w:rPr>
        <w:t xml:space="preserve">, </w:t>
      </w:r>
      <w:r w:rsidRPr="009757F6">
        <w:rPr>
          <w:rFonts w:asciiTheme="minorBidi" w:hAnsiTheme="minorBidi"/>
          <w:sz w:val="22"/>
        </w:rPr>
        <w:t>Introduction to Psychology w/lab</w:t>
      </w:r>
    </w:p>
    <w:p w14:paraId="6E3D7591" w14:textId="724BDD61" w:rsidR="00F217F3" w:rsidRPr="009757F6" w:rsidRDefault="00F217F3" w:rsidP="00E362F4">
      <w:pPr>
        <w:spacing w:after="60"/>
        <w:rPr>
          <w:rFonts w:asciiTheme="minorBidi" w:hAnsiTheme="minorBidi"/>
          <w:sz w:val="22"/>
        </w:rPr>
      </w:pPr>
      <w:r w:rsidRPr="009757F6">
        <w:rPr>
          <w:rFonts w:asciiTheme="minorBidi" w:hAnsiTheme="minorBidi"/>
          <w:sz w:val="22"/>
        </w:rPr>
        <w:tab/>
      </w:r>
      <w:r w:rsidRPr="009757F6">
        <w:rPr>
          <w:rFonts w:asciiTheme="minorBidi" w:hAnsiTheme="minorBidi"/>
          <w:sz w:val="22"/>
        </w:rPr>
        <w:tab/>
      </w:r>
      <w:r w:rsidR="0085352F">
        <w:rPr>
          <w:rFonts w:asciiTheme="minorBidi" w:hAnsiTheme="minorBidi"/>
          <w:sz w:val="22"/>
        </w:rPr>
        <w:tab/>
      </w:r>
      <w:r w:rsidR="0085352F">
        <w:rPr>
          <w:rFonts w:asciiTheme="minorBidi" w:hAnsiTheme="minorBidi"/>
          <w:sz w:val="22"/>
        </w:rPr>
        <w:tab/>
      </w:r>
      <w:r w:rsidRPr="009757F6">
        <w:rPr>
          <w:rFonts w:asciiTheme="minorBidi" w:hAnsiTheme="minorBidi"/>
          <w:sz w:val="22"/>
        </w:rPr>
        <w:t>Psychology Department, Grinnell College</w:t>
      </w:r>
    </w:p>
    <w:p w14:paraId="4E454675" w14:textId="77777777" w:rsidR="00B21145" w:rsidRDefault="00B21145" w:rsidP="008D2839">
      <w:pPr>
        <w:spacing w:before="60" w:after="60"/>
        <w:rPr>
          <w:rFonts w:asciiTheme="minorBidi" w:hAnsiTheme="minorBidi"/>
          <w:b/>
          <w:sz w:val="26"/>
          <w:szCs w:val="26"/>
        </w:rPr>
      </w:pPr>
    </w:p>
    <w:p w14:paraId="1ACCF921" w14:textId="77777777" w:rsidR="008D2839" w:rsidRPr="00331334" w:rsidRDefault="008D2839" w:rsidP="008D2839">
      <w:pPr>
        <w:spacing w:before="60" w:after="60"/>
        <w:rPr>
          <w:rFonts w:asciiTheme="minorBidi" w:hAnsiTheme="minorBidi"/>
          <w:b/>
          <w:color w:val="FF0000"/>
          <w:sz w:val="26"/>
          <w:szCs w:val="26"/>
        </w:rPr>
      </w:pPr>
      <w:r w:rsidRPr="00331334">
        <w:rPr>
          <w:rFonts w:asciiTheme="minorBidi" w:hAnsiTheme="minorBidi"/>
          <w:b/>
          <w:sz w:val="26"/>
          <w:szCs w:val="26"/>
        </w:rPr>
        <w:t>Academic Service and Mentorship</w:t>
      </w:r>
    </w:p>
    <w:p w14:paraId="09222C08" w14:textId="693A3F22" w:rsidR="006F6DC9" w:rsidRDefault="006F6DC9" w:rsidP="002A54EE">
      <w:pPr>
        <w:spacing w:afterLines="60" w:after="144"/>
        <w:ind w:left="1440" w:hanging="1440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2019</w:t>
      </w:r>
      <w:r>
        <w:rPr>
          <w:rFonts w:asciiTheme="minorBidi" w:hAnsiTheme="minorBidi"/>
          <w:sz w:val="22"/>
          <w:szCs w:val="22"/>
        </w:rPr>
        <w:tab/>
      </w:r>
      <w:r w:rsidRPr="001E7F16">
        <w:rPr>
          <w:rFonts w:asciiTheme="minorBidi" w:hAnsiTheme="minorBidi"/>
          <w:sz w:val="22"/>
          <w:szCs w:val="22"/>
        </w:rPr>
        <w:t>Ad hoc reviewer,</w:t>
      </w:r>
      <w:r>
        <w:rPr>
          <w:rFonts w:asciiTheme="minorBidi" w:hAnsiTheme="minorBidi"/>
          <w:i/>
          <w:iCs/>
          <w:sz w:val="22"/>
          <w:szCs w:val="22"/>
        </w:rPr>
        <w:t xml:space="preserve"> </w:t>
      </w:r>
      <w:r>
        <w:rPr>
          <w:rFonts w:asciiTheme="minorBidi" w:hAnsiTheme="minorBidi"/>
          <w:i/>
          <w:iCs/>
          <w:sz w:val="22"/>
          <w:szCs w:val="22"/>
        </w:rPr>
        <w:t>Journal of Experimental Psychology: Learning, Memory, and</w:t>
      </w:r>
      <w:bookmarkStart w:id="0" w:name="_GoBack"/>
      <w:bookmarkEnd w:id="0"/>
      <w:r>
        <w:rPr>
          <w:rFonts w:asciiTheme="minorBidi" w:hAnsiTheme="minorBidi"/>
          <w:i/>
          <w:iCs/>
          <w:sz w:val="22"/>
          <w:szCs w:val="22"/>
        </w:rPr>
        <w:t xml:space="preserve"> Cognition</w:t>
      </w:r>
    </w:p>
    <w:p w14:paraId="447E2D32" w14:textId="77777777" w:rsidR="008D2839" w:rsidRPr="001E7F16" w:rsidRDefault="008D2839" w:rsidP="002A54EE">
      <w:pPr>
        <w:spacing w:afterLines="60" w:after="144"/>
        <w:ind w:left="1440" w:hanging="1440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2019</w:t>
      </w:r>
      <w:r>
        <w:rPr>
          <w:rFonts w:asciiTheme="minorBidi" w:hAnsiTheme="minorBidi"/>
          <w:sz w:val="22"/>
          <w:szCs w:val="22"/>
        </w:rPr>
        <w:tab/>
      </w:r>
      <w:r w:rsidRPr="001E7F16">
        <w:rPr>
          <w:rFonts w:asciiTheme="minorBidi" w:hAnsiTheme="minorBidi"/>
          <w:sz w:val="22"/>
          <w:szCs w:val="22"/>
        </w:rPr>
        <w:t>Ad hoc reviewer,</w:t>
      </w:r>
      <w:r>
        <w:rPr>
          <w:rFonts w:asciiTheme="minorBidi" w:hAnsiTheme="minorBidi"/>
          <w:i/>
          <w:iCs/>
          <w:sz w:val="22"/>
          <w:szCs w:val="22"/>
        </w:rPr>
        <w:t xml:space="preserve"> Cognitive Science Society</w:t>
      </w:r>
    </w:p>
    <w:p w14:paraId="3798B892" w14:textId="77777777" w:rsidR="008D2839" w:rsidRDefault="008D2839" w:rsidP="002A54EE">
      <w:pPr>
        <w:spacing w:afterLines="60" w:after="144"/>
        <w:ind w:left="1440" w:hanging="1440"/>
        <w:rPr>
          <w:rFonts w:asciiTheme="minorBidi" w:hAnsiTheme="minorBidi"/>
          <w:sz w:val="22"/>
          <w:szCs w:val="22"/>
        </w:rPr>
      </w:pPr>
      <w:r w:rsidRPr="008257D5">
        <w:rPr>
          <w:rFonts w:asciiTheme="minorBidi" w:hAnsiTheme="minorBidi"/>
          <w:sz w:val="22"/>
          <w:szCs w:val="22"/>
        </w:rPr>
        <w:t>2018</w:t>
      </w:r>
      <w:r>
        <w:rPr>
          <w:rFonts w:asciiTheme="minorBidi" w:hAnsiTheme="minorBidi"/>
          <w:sz w:val="22"/>
          <w:szCs w:val="22"/>
        </w:rPr>
        <w:t>-19</w:t>
      </w:r>
      <w:r w:rsidRPr="008257D5">
        <w:rPr>
          <w:rFonts w:asciiTheme="minorBidi" w:hAnsiTheme="minorBidi"/>
          <w:sz w:val="22"/>
          <w:szCs w:val="22"/>
        </w:rPr>
        <w:tab/>
      </w:r>
      <w:r>
        <w:rPr>
          <w:rFonts w:asciiTheme="minorBidi" w:hAnsiTheme="minorBidi"/>
          <w:sz w:val="22"/>
          <w:szCs w:val="22"/>
        </w:rPr>
        <w:t>Honor</w:t>
      </w:r>
      <w:r w:rsidRPr="008257D5">
        <w:rPr>
          <w:rFonts w:asciiTheme="minorBidi" w:hAnsiTheme="minorBidi"/>
          <w:sz w:val="22"/>
          <w:szCs w:val="22"/>
        </w:rPr>
        <w:t>s Thes</w:t>
      </w:r>
      <w:r>
        <w:rPr>
          <w:rFonts w:asciiTheme="minorBidi" w:hAnsiTheme="minorBidi"/>
          <w:sz w:val="22"/>
          <w:szCs w:val="22"/>
        </w:rPr>
        <w:t>is Committee Member</w:t>
      </w:r>
      <w:r w:rsidRPr="008257D5">
        <w:rPr>
          <w:rFonts w:asciiTheme="minorBidi" w:hAnsiTheme="minorBidi"/>
          <w:sz w:val="22"/>
          <w:szCs w:val="22"/>
        </w:rPr>
        <w:t xml:space="preserve"> (Rodica Constantine</w:t>
      </w:r>
      <w:r>
        <w:rPr>
          <w:rFonts w:asciiTheme="minorBidi" w:hAnsiTheme="minorBidi"/>
          <w:sz w:val="22"/>
          <w:szCs w:val="22"/>
        </w:rPr>
        <w:t>, Kyra Samuda</w:t>
      </w:r>
      <w:r w:rsidRPr="008257D5">
        <w:rPr>
          <w:rFonts w:asciiTheme="minorBidi" w:hAnsiTheme="minorBidi"/>
          <w:sz w:val="22"/>
          <w:szCs w:val="22"/>
        </w:rPr>
        <w:t>)</w:t>
      </w:r>
    </w:p>
    <w:p w14:paraId="78ED97F8" w14:textId="77777777" w:rsidR="008D2839" w:rsidRPr="00841D40" w:rsidRDefault="008D2839" w:rsidP="002A54EE">
      <w:pPr>
        <w:spacing w:afterLines="60" w:after="144"/>
        <w:ind w:left="1440" w:hanging="1440"/>
        <w:rPr>
          <w:rFonts w:asciiTheme="minorBidi" w:hAnsiTheme="minorBidi"/>
          <w:iCs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2017</w:t>
      </w:r>
      <w:r>
        <w:rPr>
          <w:rFonts w:asciiTheme="minorBidi" w:hAnsiTheme="minorBidi"/>
          <w:sz w:val="22"/>
          <w:szCs w:val="22"/>
        </w:rPr>
        <w:tab/>
      </w:r>
      <w:r w:rsidRPr="002E21F9">
        <w:rPr>
          <w:rFonts w:asciiTheme="minorBidi" w:hAnsiTheme="minorBidi"/>
          <w:sz w:val="22"/>
          <w:szCs w:val="22"/>
        </w:rPr>
        <w:t>Ad hoc reviewer,</w:t>
      </w:r>
      <w:r>
        <w:rPr>
          <w:rFonts w:asciiTheme="minorBidi" w:hAnsiTheme="minorBidi"/>
          <w:sz w:val="22"/>
          <w:szCs w:val="22"/>
        </w:rPr>
        <w:t xml:space="preserve"> </w:t>
      </w:r>
      <w:r w:rsidRPr="002E21F9">
        <w:rPr>
          <w:rFonts w:asciiTheme="minorBidi" w:hAnsiTheme="minorBidi"/>
          <w:i/>
          <w:iCs/>
          <w:sz w:val="22"/>
          <w:szCs w:val="22"/>
        </w:rPr>
        <w:t>Language, Cognition and Neuroscience</w:t>
      </w:r>
      <w:r>
        <w:rPr>
          <w:rFonts w:asciiTheme="minorBidi" w:hAnsiTheme="minorBidi"/>
          <w:i/>
          <w:iCs/>
          <w:sz w:val="22"/>
          <w:szCs w:val="22"/>
        </w:rPr>
        <w:t xml:space="preserve"> </w:t>
      </w:r>
    </w:p>
    <w:p w14:paraId="4DEC0A9E" w14:textId="77777777" w:rsidR="008D2839" w:rsidRPr="00252835" w:rsidRDefault="008D2839" w:rsidP="002A54EE">
      <w:pPr>
        <w:spacing w:afterLines="60" w:after="144"/>
        <w:ind w:left="1440" w:hanging="1440"/>
        <w:rPr>
          <w:rFonts w:asciiTheme="minorBidi" w:hAnsiTheme="minorBidi"/>
          <w:i/>
          <w:iCs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2017</w:t>
      </w:r>
      <w:r>
        <w:rPr>
          <w:rFonts w:asciiTheme="minorBidi" w:hAnsiTheme="minorBidi"/>
          <w:sz w:val="22"/>
          <w:szCs w:val="22"/>
        </w:rPr>
        <w:tab/>
        <w:t xml:space="preserve">Ad hoc reviewer, </w:t>
      </w:r>
      <w:r w:rsidRPr="00252835">
        <w:rPr>
          <w:rFonts w:asciiTheme="minorBidi" w:hAnsiTheme="minorBidi"/>
          <w:i/>
          <w:iCs/>
          <w:sz w:val="22"/>
          <w:szCs w:val="22"/>
        </w:rPr>
        <w:t>Quarterly Journal of Experimental Psychology</w:t>
      </w:r>
    </w:p>
    <w:p w14:paraId="73601D3F" w14:textId="77777777" w:rsidR="008D2839" w:rsidRPr="008257D5" w:rsidRDefault="008D2839" w:rsidP="002A54EE">
      <w:pPr>
        <w:spacing w:afterLines="60" w:after="144"/>
        <w:rPr>
          <w:rFonts w:asciiTheme="minorBidi" w:hAnsiTheme="minorBidi"/>
          <w:sz w:val="22"/>
          <w:szCs w:val="22"/>
        </w:rPr>
      </w:pPr>
      <w:r w:rsidRPr="008257D5">
        <w:rPr>
          <w:rFonts w:asciiTheme="minorBidi" w:hAnsiTheme="minorBidi"/>
          <w:sz w:val="22"/>
          <w:szCs w:val="22"/>
        </w:rPr>
        <w:t>2016-17</w:t>
      </w:r>
      <w:r w:rsidRPr="008257D5">
        <w:rPr>
          <w:rFonts w:asciiTheme="minorBidi" w:hAnsiTheme="minorBidi"/>
          <w:sz w:val="22"/>
          <w:szCs w:val="22"/>
        </w:rPr>
        <w:tab/>
        <w:t>Cognitive Psychology Department Student Representative</w:t>
      </w:r>
    </w:p>
    <w:p w14:paraId="494EEF86" w14:textId="77777777" w:rsidR="008D2839" w:rsidRPr="008257D5" w:rsidRDefault="008D2839" w:rsidP="002A54EE">
      <w:pPr>
        <w:spacing w:afterLines="60" w:after="144"/>
        <w:rPr>
          <w:rFonts w:asciiTheme="minorBidi" w:hAnsiTheme="minorBidi"/>
          <w:sz w:val="22"/>
          <w:szCs w:val="22"/>
        </w:rPr>
      </w:pPr>
      <w:r w:rsidRPr="008257D5">
        <w:rPr>
          <w:rFonts w:asciiTheme="minorBidi" w:hAnsiTheme="minorBidi"/>
          <w:sz w:val="22"/>
          <w:szCs w:val="22"/>
        </w:rPr>
        <w:t>2016-17</w:t>
      </w:r>
      <w:r w:rsidRPr="008257D5">
        <w:rPr>
          <w:rFonts w:asciiTheme="minorBidi" w:hAnsiTheme="minorBidi"/>
          <w:sz w:val="22"/>
          <w:szCs w:val="22"/>
        </w:rPr>
        <w:tab/>
        <w:t xml:space="preserve">Cognitive Psychology </w:t>
      </w:r>
      <w:r>
        <w:rPr>
          <w:rFonts w:asciiTheme="minorBidi" w:hAnsiTheme="minorBidi"/>
          <w:sz w:val="22"/>
          <w:szCs w:val="22"/>
        </w:rPr>
        <w:t>Department</w:t>
      </w:r>
      <w:r w:rsidRPr="008257D5">
        <w:rPr>
          <w:rFonts w:asciiTheme="minorBidi" w:hAnsiTheme="minorBidi"/>
          <w:sz w:val="22"/>
          <w:szCs w:val="22"/>
        </w:rPr>
        <w:t xml:space="preserve"> Brown Bag Coordinator</w:t>
      </w:r>
    </w:p>
    <w:p w14:paraId="7447C869" w14:textId="77777777" w:rsidR="008D2839" w:rsidRPr="008257D5" w:rsidRDefault="008D2839" w:rsidP="002A54EE">
      <w:pPr>
        <w:spacing w:afterLines="60" w:after="144"/>
        <w:rPr>
          <w:rFonts w:asciiTheme="minorBidi" w:hAnsiTheme="minorBidi"/>
          <w:sz w:val="22"/>
          <w:szCs w:val="22"/>
        </w:rPr>
      </w:pPr>
      <w:r w:rsidRPr="008257D5">
        <w:rPr>
          <w:rFonts w:asciiTheme="minorBidi" w:hAnsiTheme="minorBidi"/>
          <w:sz w:val="22"/>
          <w:szCs w:val="22"/>
        </w:rPr>
        <w:t>2015-17</w:t>
      </w:r>
      <w:r w:rsidRPr="008257D5">
        <w:rPr>
          <w:rFonts w:asciiTheme="minorBidi" w:hAnsiTheme="minorBidi"/>
          <w:sz w:val="22"/>
          <w:szCs w:val="22"/>
        </w:rPr>
        <w:tab/>
        <w:t>Hot Metal Bridge Post-Baccalaureate Program Mentor</w:t>
      </w:r>
    </w:p>
    <w:p w14:paraId="00E05118" w14:textId="77777777" w:rsidR="008D2839" w:rsidRDefault="008D2839" w:rsidP="002A54EE">
      <w:pPr>
        <w:spacing w:afterLines="60" w:after="144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2015-2016</w:t>
      </w:r>
      <w:r>
        <w:rPr>
          <w:rFonts w:asciiTheme="minorBidi" w:hAnsiTheme="minorBidi"/>
          <w:sz w:val="22"/>
          <w:szCs w:val="22"/>
        </w:rPr>
        <w:tab/>
        <w:t>Presented EEG demonstration to AP Psychology students on three occasions</w:t>
      </w:r>
    </w:p>
    <w:p w14:paraId="3893BD64" w14:textId="77777777" w:rsidR="008D2839" w:rsidRPr="008257D5" w:rsidRDefault="008D2839" w:rsidP="002A54EE">
      <w:pPr>
        <w:spacing w:afterLines="60" w:after="144"/>
        <w:rPr>
          <w:rFonts w:asciiTheme="minorBidi" w:hAnsiTheme="minorBidi"/>
          <w:sz w:val="22"/>
          <w:szCs w:val="22"/>
        </w:rPr>
      </w:pPr>
      <w:r w:rsidRPr="008257D5">
        <w:rPr>
          <w:rFonts w:asciiTheme="minorBidi" w:hAnsiTheme="minorBidi"/>
          <w:sz w:val="22"/>
          <w:szCs w:val="22"/>
        </w:rPr>
        <w:t>2015-16</w:t>
      </w:r>
      <w:r w:rsidRPr="008257D5">
        <w:rPr>
          <w:rFonts w:asciiTheme="minorBidi" w:hAnsiTheme="minorBidi"/>
          <w:sz w:val="22"/>
          <w:szCs w:val="22"/>
        </w:rPr>
        <w:tab/>
        <w:t>Department of Psychology Diversity Committee Member</w:t>
      </w:r>
    </w:p>
    <w:p w14:paraId="16D57D99" w14:textId="77777777" w:rsidR="008D2839" w:rsidRPr="008257D5" w:rsidRDefault="008D2839" w:rsidP="002A54EE">
      <w:pPr>
        <w:spacing w:afterLines="60" w:after="144"/>
        <w:ind w:left="1440" w:hanging="1440"/>
        <w:rPr>
          <w:rFonts w:asciiTheme="minorBidi" w:hAnsiTheme="minorBidi"/>
          <w:sz w:val="22"/>
          <w:szCs w:val="22"/>
        </w:rPr>
      </w:pPr>
      <w:r w:rsidRPr="008257D5">
        <w:rPr>
          <w:rFonts w:asciiTheme="minorBidi" w:hAnsiTheme="minorBidi"/>
          <w:sz w:val="22"/>
          <w:szCs w:val="22"/>
        </w:rPr>
        <w:t>2015-1</w:t>
      </w:r>
      <w:r>
        <w:rPr>
          <w:rFonts w:asciiTheme="minorBidi" w:hAnsiTheme="minorBidi"/>
          <w:sz w:val="22"/>
          <w:szCs w:val="22"/>
        </w:rPr>
        <w:t>8</w:t>
      </w:r>
      <w:r w:rsidRPr="008257D5">
        <w:rPr>
          <w:rFonts w:asciiTheme="minorBidi" w:hAnsiTheme="minorBidi"/>
          <w:sz w:val="22"/>
          <w:szCs w:val="22"/>
        </w:rPr>
        <w:tab/>
        <w:t>Graduate Student Organizing Committee Member</w:t>
      </w:r>
    </w:p>
    <w:p w14:paraId="5CCE7F8B" w14:textId="105E4126" w:rsidR="001A4C03" w:rsidRPr="009757F6" w:rsidRDefault="008D2839" w:rsidP="002A54EE">
      <w:pPr>
        <w:spacing w:afterLines="60" w:after="144"/>
        <w:ind w:left="1440" w:hanging="1440"/>
        <w:rPr>
          <w:rFonts w:asciiTheme="minorBidi" w:hAnsiTheme="minorBidi"/>
          <w:i/>
          <w:sz w:val="22"/>
          <w:szCs w:val="22"/>
        </w:rPr>
      </w:pPr>
      <w:r w:rsidRPr="008257D5">
        <w:rPr>
          <w:rFonts w:asciiTheme="minorBidi" w:hAnsiTheme="minorBidi"/>
          <w:sz w:val="22"/>
          <w:szCs w:val="22"/>
        </w:rPr>
        <w:t>2014-1</w:t>
      </w:r>
      <w:r>
        <w:rPr>
          <w:rFonts w:asciiTheme="minorBidi" w:hAnsiTheme="minorBidi"/>
          <w:sz w:val="22"/>
          <w:szCs w:val="22"/>
        </w:rPr>
        <w:t>9</w:t>
      </w:r>
      <w:r w:rsidRPr="008257D5">
        <w:rPr>
          <w:rFonts w:asciiTheme="minorBidi" w:hAnsiTheme="minorBidi"/>
          <w:sz w:val="22"/>
          <w:szCs w:val="22"/>
        </w:rPr>
        <w:tab/>
        <w:t xml:space="preserve">Undergraduate Research Assistant Mentor </w:t>
      </w:r>
      <w:r w:rsidRPr="0082557E">
        <w:rPr>
          <w:rFonts w:asciiTheme="minorBidi" w:hAnsiTheme="minorBidi"/>
          <w:iCs/>
          <w:sz w:val="22"/>
          <w:szCs w:val="22"/>
        </w:rPr>
        <w:t>(20 undergraduates</w:t>
      </w:r>
      <w:r>
        <w:rPr>
          <w:rFonts w:asciiTheme="minorBidi" w:hAnsiTheme="minorBidi"/>
          <w:iCs/>
          <w:sz w:val="22"/>
          <w:szCs w:val="22"/>
        </w:rPr>
        <w:t xml:space="preserve"> mentored</w:t>
      </w:r>
      <w:r w:rsidRPr="0082557E">
        <w:rPr>
          <w:rFonts w:asciiTheme="minorBidi" w:hAnsiTheme="minorBidi"/>
          <w:iCs/>
          <w:sz w:val="22"/>
          <w:szCs w:val="22"/>
        </w:rPr>
        <w:t>)</w:t>
      </w:r>
    </w:p>
    <w:p w14:paraId="0558DA48" w14:textId="77777777" w:rsidR="002A54EE" w:rsidRDefault="002A54EE" w:rsidP="003A376A">
      <w:pPr>
        <w:spacing w:after="120"/>
        <w:rPr>
          <w:rFonts w:asciiTheme="minorBidi" w:hAnsiTheme="minorBidi"/>
          <w:b/>
          <w:sz w:val="26"/>
        </w:rPr>
      </w:pPr>
    </w:p>
    <w:p w14:paraId="79515913" w14:textId="22F7BB63" w:rsidR="003A376A" w:rsidRPr="009757F6" w:rsidRDefault="003A376A" w:rsidP="00A94D5C">
      <w:pPr>
        <w:spacing w:after="120" w:line="276" w:lineRule="auto"/>
        <w:rPr>
          <w:rFonts w:asciiTheme="minorBidi" w:hAnsiTheme="minorBidi"/>
          <w:i/>
          <w:sz w:val="26"/>
        </w:rPr>
      </w:pPr>
      <w:r w:rsidRPr="009757F6">
        <w:rPr>
          <w:rFonts w:asciiTheme="minorBidi" w:hAnsiTheme="minorBidi"/>
          <w:b/>
          <w:sz w:val="26"/>
        </w:rPr>
        <w:t>Statistical Training &amp; Software</w:t>
      </w:r>
    </w:p>
    <w:p w14:paraId="40D32DF4" w14:textId="1F38C8D5" w:rsidR="003A376A" w:rsidRPr="009757F6" w:rsidRDefault="00A8004A" w:rsidP="00A94D5C">
      <w:pPr>
        <w:spacing w:after="120" w:line="276" w:lineRule="auto"/>
        <w:rPr>
          <w:rFonts w:asciiTheme="minorBidi" w:hAnsiTheme="minorBidi"/>
          <w:sz w:val="22"/>
        </w:rPr>
      </w:pPr>
      <w:r w:rsidRPr="009757F6">
        <w:rPr>
          <w:rFonts w:asciiTheme="minorBidi" w:hAnsiTheme="minorBidi"/>
          <w:i/>
          <w:sz w:val="22"/>
        </w:rPr>
        <w:t>S</w:t>
      </w:r>
      <w:r w:rsidR="003A376A" w:rsidRPr="009757F6">
        <w:rPr>
          <w:rFonts w:asciiTheme="minorBidi" w:hAnsiTheme="minorBidi"/>
          <w:i/>
          <w:sz w:val="22"/>
        </w:rPr>
        <w:t>oftware packages</w:t>
      </w:r>
      <w:r w:rsidR="00195616">
        <w:rPr>
          <w:rFonts w:asciiTheme="minorBidi" w:hAnsiTheme="minorBidi"/>
          <w:i/>
          <w:sz w:val="22"/>
        </w:rPr>
        <w:t>:</w:t>
      </w:r>
      <w:r w:rsidR="003A376A" w:rsidRPr="009757F6">
        <w:rPr>
          <w:rFonts w:asciiTheme="minorBidi" w:hAnsiTheme="minorBidi"/>
          <w:sz w:val="22"/>
        </w:rPr>
        <w:t xml:space="preserve"> R, SAS, SPSS, </w:t>
      </w:r>
      <w:r w:rsidR="005D0E02" w:rsidRPr="009757F6">
        <w:rPr>
          <w:rFonts w:asciiTheme="minorBidi" w:hAnsiTheme="minorBidi"/>
          <w:sz w:val="22"/>
        </w:rPr>
        <w:t>LaTeX</w:t>
      </w:r>
    </w:p>
    <w:p w14:paraId="525D38B9" w14:textId="5E21568C" w:rsidR="00C668A8" w:rsidRPr="00860ED6" w:rsidRDefault="003A376A" w:rsidP="00A94D5C">
      <w:pPr>
        <w:spacing w:after="120" w:line="276" w:lineRule="auto"/>
        <w:rPr>
          <w:rFonts w:asciiTheme="minorBidi" w:hAnsiTheme="minorBidi"/>
          <w:sz w:val="22"/>
        </w:rPr>
      </w:pPr>
      <w:r w:rsidRPr="009757F6">
        <w:rPr>
          <w:rFonts w:asciiTheme="minorBidi" w:hAnsiTheme="minorBidi"/>
          <w:i/>
          <w:sz w:val="22"/>
        </w:rPr>
        <w:t>Statistical analyses:</w:t>
      </w:r>
      <w:r w:rsidRPr="009757F6">
        <w:rPr>
          <w:rFonts w:asciiTheme="minorBidi" w:hAnsiTheme="minorBidi"/>
          <w:sz w:val="22"/>
        </w:rPr>
        <w:t xml:space="preserve"> ANOVA, linear and logistic regression modeling, hierarchical linear modeling (HLM), linear mixed effects modeling (LME), non-parametric tests, longitudinal analyses</w:t>
      </w:r>
      <w:r w:rsidR="00CC2E18" w:rsidRPr="009757F6">
        <w:rPr>
          <w:rFonts w:asciiTheme="minorBidi" w:hAnsiTheme="minorBidi"/>
          <w:sz w:val="22"/>
        </w:rPr>
        <w:t>, neural network modeling</w:t>
      </w:r>
      <w:r w:rsidR="001C31B3" w:rsidRPr="009757F6">
        <w:rPr>
          <w:rFonts w:asciiTheme="minorBidi" w:hAnsiTheme="minorBidi"/>
          <w:sz w:val="22"/>
        </w:rPr>
        <w:t xml:space="preserve"> (including word2vec and GloVe)</w:t>
      </w:r>
      <w:r w:rsidR="000B3093" w:rsidRPr="009757F6">
        <w:rPr>
          <w:rFonts w:asciiTheme="minorBidi" w:hAnsiTheme="minorBidi"/>
          <w:sz w:val="22"/>
        </w:rPr>
        <w:t xml:space="preserve">, </w:t>
      </w:r>
      <w:r w:rsidR="00B97DA6" w:rsidRPr="009757F6">
        <w:rPr>
          <w:rFonts w:asciiTheme="minorBidi" w:hAnsiTheme="minorBidi"/>
          <w:sz w:val="22"/>
        </w:rPr>
        <w:t xml:space="preserve">co-occurrence analyses, </w:t>
      </w:r>
      <w:r w:rsidR="00AB1923" w:rsidRPr="009757F6">
        <w:rPr>
          <w:rFonts w:asciiTheme="minorBidi" w:hAnsiTheme="minorBidi"/>
          <w:sz w:val="22"/>
        </w:rPr>
        <w:t>EEG/</w:t>
      </w:r>
      <w:r w:rsidR="000B3093" w:rsidRPr="009757F6">
        <w:rPr>
          <w:rFonts w:asciiTheme="minorBidi" w:hAnsiTheme="minorBidi"/>
          <w:sz w:val="22"/>
        </w:rPr>
        <w:t>ERP data analysis</w:t>
      </w:r>
    </w:p>
    <w:sectPr w:rsidR="00C668A8" w:rsidRPr="00860ED6" w:rsidSect="009757F6">
      <w:headerReference w:type="even" r:id="rId8"/>
      <w:head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6FC5C" w14:textId="77777777" w:rsidR="001C36A0" w:rsidRDefault="001C36A0" w:rsidP="00410A9A">
      <w:pPr>
        <w:spacing w:after="0"/>
      </w:pPr>
      <w:r>
        <w:separator/>
      </w:r>
    </w:p>
  </w:endnote>
  <w:endnote w:type="continuationSeparator" w:id="0">
    <w:p w14:paraId="38054F67" w14:textId="77777777" w:rsidR="001C36A0" w:rsidRDefault="001C36A0" w:rsidP="00410A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43EBA" w14:textId="77777777" w:rsidR="001C36A0" w:rsidRDefault="001C36A0" w:rsidP="00410A9A">
      <w:pPr>
        <w:spacing w:after="0"/>
      </w:pPr>
      <w:r>
        <w:separator/>
      </w:r>
    </w:p>
  </w:footnote>
  <w:footnote w:type="continuationSeparator" w:id="0">
    <w:p w14:paraId="0BE0FFD1" w14:textId="77777777" w:rsidR="001C36A0" w:rsidRDefault="001C36A0" w:rsidP="00410A9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D3953" w14:textId="77777777" w:rsidR="007125C9" w:rsidRDefault="007125C9" w:rsidP="00760A9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7CF135" w14:textId="77777777" w:rsidR="007125C9" w:rsidRDefault="007125C9" w:rsidP="00886A1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02C6B" w14:textId="77777777" w:rsidR="007125C9" w:rsidRDefault="007125C9" w:rsidP="00760A9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1F89">
      <w:rPr>
        <w:rStyle w:val="PageNumber"/>
        <w:noProof/>
      </w:rPr>
      <w:t>2</w:t>
    </w:r>
    <w:r>
      <w:rPr>
        <w:rStyle w:val="PageNumber"/>
      </w:rPr>
      <w:fldChar w:fldCharType="end"/>
    </w:r>
  </w:p>
  <w:p w14:paraId="1D550154" w14:textId="77777777" w:rsidR="007125C9" w:rsidRPr="00B20F44" w:rsidRDefault="007125C9" w:rsidP="00886A11">
    <w:pPr>
      <w:pStyle w:val="Header"/>
      <w:ind w:right="360"/>
      <w:rPr>
        <w:rFonts w:asciiTheme="minorBidi" w:hAnsiTheme="minorBidi"/>
        <w:b/>
        <w:sz w:val="36"/>
      </w:rPr>
    </w:pPr>
    <w:r w:rsidRPr="00B20F44">
      <w:rPr>
        <w:rFonts w:asciiTheme="minorBidi" w:hAnsiTheme="minorBidi"/>
        <w:b/>
        <w:sz w:val="36"/>
      </w:rPr>
      <w:t>CAITLIN RICE</w:t>
    </w:r>
    <w:r w:rsidRPr="00B20F44">
      <w:rPr>
        <w:rFonts w:asciiTheme="minorBidi" w:hAnsiTheme="minorBidi"/>
        <w:b/>
        <w:sz w:val="36"/>
      </w:rPr>
      <w:tab/>
      <w:t xml:space="preserve">                                               </w:t>
    </w:r>
  </w:p>
  <w:p w14:paraId="6120C21D" w14:textId="77777777" w:rsidR="007125C9" w:rsidRPr="00B20F44" w:rsidRDefault="001C36A0">
    <w:pPr>
      <w:pStyle w:val="Header"/>
      <w:rPr>
        <w:rFonts w:asciiTheme="minorBidi" w:hAnsiTheme="minorBidi"/>
      </w:rPr>
    </w:pPr>
    <w:r>
      <w:rPr>
        <w:rFonts w:asciiTheme="minorBidi" w:hAnsiTheme="minorBidi"/>
        <w:noProof/>
      </w:rPr>
      <w:pict w14:anchorId="1D5D61A5">
        <v:rect id="_x0000_i1025" alt="" style="width:540pt;height:.05pt;mso-width-percent:0;mso-height-percent:0;mso-width-percent:0;mso-height-percent:0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2D10"/>
    <w:multiLevelType w:val="hybridMultilevel"/>
    <w:tmpl w:val="03D0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57190"/>
    <w:multiLevelType w:val="hybridMultilevel"/>
    <w:tmpl w:val="C308AF28"/>
    <w:lvl w:ilvl="0" w:tplc="A2263D5C">
      <w:start w:val="1"/>
      <w:numFmt w:val="bullet"/>
      <w:lvlText w:val="•"/>
      <w:lvlJc w:val="left"/>
      <w:pPr>
        <w:ind w:left="25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91828DC"/>
    <w:multiLevelType w:val="hybridMultilevel"/>
    <w:tmpl w:val="66F06C14"/>
    <w:lvl w:ilvl="0" w:tplc="A2263D5C">
      <w:start w:val="1"/>
      <w:numFmt w:val="bullet"/>
      <w:lvlText w:val="•"/>
      <w:lvlJc w:val="left"/>
      <w:pPr>
        <w:ind w:left="25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FC55C3D"/>
    <w:multiLevelType w:val="hybridMultilevel"/>
    <w:tmpl w:val="8FA07F56"/>
    <w:lvl w:ilvl="0" w:tplc="A2263D5C">
      <w:start w:val="1"/>
      <w:numFmt w:val="bullet"/>
      <w:lvlText w:val="•"/>
      <w:lvlJc w:val="left"/>
      <w:pPr>
        <w:ind w:left="25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7624F8C"/>
    <w:multiLevelType w:val="hybridMultilevel"/>
    <w:tmpl w:val="C1880220"/>
    <w:lvl w:ilvl="0" w:tplc="A2263D5C">
      <w:start w:val="1"/>
      <w:numFmt w:val="bullet"/>
      <w:lvlText w:val="•"/>
      <w:lvlJc w:val="left"/>
      <w:pPr>
        <w:ind w:left="180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30"/>
    <w:rsid w:val="00003013"/>
    <w:rsid w:val="00004A53"/>
    <w:rsid w:val="00006CE6"/>
    <w:rsid w:val="00007AB4"/>
    <w:rsid w:val="00017554"/>
    <w:rsid w:val="00020047"/>
    <w:rsid w:val="000227C9"/>
    <w:rsid w:val="00022CC4"/>
    <w:rsid w:val="0002430B"/>
    <w:rsid w:val="000249A4"/>
    <w:rsid w:val="00025C42"/>
    <w:rsid w:val="000304D6"/>
    <w:rsid w:val="00032BF0"/>
    <w:rsid w:val="0003584B"/>
    <w:rsid w:val="000425C2"/>
    <w:rsid w:val="00060306"/>
    <w:rsid w:val="000726CB"/>
    <w:rsid w:val="000A3B6E"/>
    <w:rsid w:val="000B09BA"/>
    <w:rsid w:val="000B3093"/>
    <w:rsid w:val="000C5916"/>
    <w:rsid w:val="000C5E32"/>
    <w:rsid w:val="000E2C49"/>
    <w:rsid w:val="000F159B"/>
    <w:rsid w:val="000F7ADE"/>
    <w:rsid w:val="000F7DC1"/>
    <w:rsid w:val="0010215C"/>
    <w:rsid w:val="00103FFC"/>
    <w:rsid w:val="00120531"/>
    <w:rsid w:val="00121127"/>
    <w:rsid w:val="00124D2B"/>
    <w:rsid w:val="001275F1"/>
    <w:rsid w:val="00127BFD"/>
    <w:rsid w:val="0013255C"/>
    <w:rsid w:val="00132734"/>
    <w:rsid w:val="001359A9"/>
    <w:rsid w:val="001366FD"/>
    <w:rsid w:val="00140E45"/>
    <w:rsid w:val="00144E30"/>
    <w:rsid w:val="0014621B"/>
    <w:rsid w:val="00152A15"/>
    <w:rsid w:val="001544F8"/>
    <w:rsid w:val="00154E13"/>
    <w:rsid w:val="00154EBB"/>
    <w:rsid w:val="00166AB9"/>
    <w:rsid w:val="00166E09"/>
    <w:rsid w:val="00166ED0"/>
    <w:rsid w:val="001812A2"/>
    <w:rsid w:val="00186559"/>
    <w:rsid w:val="00195616"/>
    <w:rsid w:val="001966D2"/>
    <w:rsid w:val="001A01F7"/>
    <w:rsid w:val="001A4C03"/>
    <w:rsid w:val="001B148E"/>
    <w:rsid w:val="001B66F0"/>
    <w:rsid w:val="001B6914"/>
    <w:rsid w:val="001B7746"/>
    <w:rsid w:val="001C20B2"/>
    <w:rsid w:val="001C31B3"/>
    <w:rsid w:val="001C36A0"/>
    <w:rsid w:val="001C3854"/>
    <w:rsid w:val="001C6098"/>
    <w:rsid w:val="001C7001"/>
    <w:rsid w:val="001D57D7"/>
    <w:rsid w:val="001D788A"/>
    <w:rsid w:val="001E5725"/>
    <w:rsid w:val="001E5B34"/>
    <w:rsid w:val="001E69A9"/>
    <w:rsid w:val="001F35E3"/>
    <w:rsid w:val="00204ACB"/>
    <w:rsid w:val="002060B1"/>
    <w:rsid w:val="002061DC"/>
    <w:rsid w:val="002137E7"/>
    <w:rsid w:val="002149A9"/>
    <w:rsid w:val="0022049F"/>
    <w:rsid w:val="0022204E"/>
    <w:rsid w:val="0022460F"/>
    <w:rsid w:val="0023059C"/>
    <w:rsid w:val="0023403F"/>
    <w:rsid w:val="00235812"/>
    <w:rsid w:val="0024176A"/>
    <w:rsid w:val="002418AB"/>
    <w:rsid w:val="002424D8"/>
    <w:rsid w:val="00244613"/>
    <w:rsid w:val="0025487B"/>
    <w:rsid w:val="0025513B"/>
    <w:rsid w:val="002555A7"/>
    <w:rsid w:val="00265192"/>
    <w:rsid w:val="00272053"/>
    <w:rsid w:val="00274657"/>
    <w:rsid w:val="00276E14"/>
    <w:rsid w:val="00277E2D"/>
    <w:rsid w:val="002815DA"/>
    <w:rsid w:val="002825F3"/>
    <w:rsid w:val="0028446E"/>
    <w:rsid w:val="00285808"/>
    <w:rsid w:val="0028738D"/>
    <w:rsid w:val="00292D7A"/>
    <w:rsid w:val="0029386E"/>
    <w:rsid w:val="00294FDA"/>
    <w:rsid w:val="002965B5"/>
    <w:rsid w:val="00296A0F"/>
    <w:rsid w:val="00296B4B"/>
    <w:rsid w:val="002A54EE"/>
    <w:rsid w:val="002A7518"/>
    <w:rsid w:val="002B32EE"/>
    <w:rsid w:val="002B3D9C"/>
    <w:rsid w:val="002B5C87"/>
    <w:rsid w:val="002E2CD2"/>
    <w:rsid w:val="002E5865"/>
    <w:rsid w:val="002E66EA"/>
    <w:rsid w:val="002F3DF0"/>
    <w:rsid w:val="002F56AD"/>
    <w:rsid w:val="00303C2A"/>
    <w:rsid w:val="003101FD"/>
    <w:rsid w:val="00310663"/>
    <w:rsid w:val="003137B5"/>
    <w:rsid w:val="003215BA"/>
    <w:rsid w:val="00324ED6"/>
    <w:rsid w:val="00330B05"/>
    <w:rsid w:val="00331713"/>
    <w:rsid w:val="003434C6"/>
    <w:rsid w:val="0034397A"/>
    <w:rsid w:val="00346D3D"/>
    <w:rsid w:val="00351190"/>
    <w:rsid w:val="003534E7"/>
    <w:rsid w:val="003548EB"/>
    <w:rsid w:val="0036012F"/>
    <w:rsid w:val="00363466"/>
    <w:rsid w:val="00365416"/>
    <w:rsid w:val="003671DD"/>
    <w:rsid w:val="003672DC"/>
    <w:rsid w:val="00370047"/>
    <w:rsid w:val="00371BD5"/>
    <w:rsid w:val="00377E64"/>
    <w:rsid w:val="00395786"/>
    <w:rsid w:val="00395B94"/>
    <w:rsid w:val="00396DF4"/>
    <w:rsid w:val="00396ECA"/>
    <w:rsid w:val="003A12FF"/>
    <w:rsid w:val="003A376A"/>
    <w:rsid w:val="003A5B16"/>
    <w:rsid w:val="003A7648"/>
    <w:rsid w:val="003C38F8"/>
    <w:rsid w:val="003E20EE"/>
    <w:rsid w:val="003F0D7C"/>
    <w:rsid w:val="00400296"/>
    <w:rsid w:val="00404809"/>
    <w:rsid w:val="00404D99"/>
    <w:rsid w:val="0040786C"/>
    <w:rsid w:val="0041018A"/>
    <w:rsid w:val="00410A9A"/>
    <w:rsid w:val="00420F9F"/>
    <w:rsid w:val="00423AE9"/>
    <w:rsid w:val="0042788B"/>
    <w:rsid w:val="00427BED"/>
    <w:rsid w:val="00430451"/>
    <w:rsid w:val="004308B4"/>
    <w:rsid w:val="00433484"/>
    <w:rsid w:val="00442F19"/>
    <w:rsid w:val="004501B0"/>
    <w:rsid w:val="00462405"/>
    <w:rsid w:val="00462D3D"/>
    <w:rsid w:val="00467032"/>
    <w:rsid w:val="00471099"/>
    <w:rsid w:val="004815D4"/>
    <w:rsid w:val="0048267C"/>
    <w:rsid w:val="00486160"/>
    <w:rsid w:val="00490EC8"/>
    <w:rsid w:val="004927EA"/>
    <w:rsid w:val="00493C59"/>
    <w:rsid w:val="004A2B3D"/>
    <w:rsid w:val="004A7520"/>
    <w:rsid w:val="004B1AF4"/>
    <w:rsid w:val="004B3AB6"/>
    <w:rsid w:val="004B43ED"/>
    <w:rsid w:val="004C6B6C"/>
    <w:rsid w:val="004D5833"/>
    <w:rsid w:val="004E28C8"/>
    <w:rsid w:val="004E5B84"/>
    <w:rsid w:val="004F3C93"/>
    <w:rsid w:val="004F4D8A"/>
    <w:rsid w:val="00506661"/>
    <w:rsid w:val="005104B2"/>
    <w:rsid w:val="005133CD"/>
    <w:rsid w:val="00515B70"/>
    <w:rsid w:val="0052243C"/>
    <w:rsid w:val="0052466C"/>
    <w:rsid w:val="00524D61"/>
    <w:rsid w:val="0052799A"/>
    <w:rsid w:val="00535672"/>
    <w:rsid w:val="0053674F"/>
    <w:rsid w:val="00543093"/>
    <w:rsid w:val="00550FA2"/>
    <w:rsid w:val="005650E8"/>
    <w:rsid w:val="00570BD8"/>
    <w:rsid w:val="00577E8B"/>
    <w:rsid w:val="0058505A"/>
    <w:rsid w:val="00585EBE"/>
    <w:rsid w:val="00594FF5"/>
    <w:rsid w:val="00596902"/>
    <w:rsid w:val="005B2C50"/>
    <w:rsid w:val="005B602A"/>
    <w:rsid w:val="005C1B66"/>
    <w:rsid w:val="005C506D"/>
    <w:rsid w:val="005C58DE"/>
    <w:rsid w:val="005D0E02"/>
    <w:rsid w:val="005D1243"/>
    <w:rsid w:val="005D1BE8"/>
    <w:rsid w:val="005D253F"/>
    <w:rsid w:val="005E18E9"/>
    <w:rsid w:val="005E23E6"/>
    <w:rsid w:val="005E3FA6"/>
    <w:rsid w:val="005F793C"/>
    <w:rsid w:val="00607656"/>
    <w:rsid w:val="00615669"/>
    <w:rsid w:val="00621F11"/>
    <w:rsid w:val="00626336"/>
    <w:rsid w:val="006374C3"/>
    <w:rsid w:val="006422F1"/>
    <w:rsid w:val="00645FEE"/>
    <w:rsid w:val="006561EC"/>
    <w:rsid w:val="0066655E"/>
    <w:rsid w:val="00666932"/>
    <w:rsid w:val="0067192C"/>
    <w:rsid w:val="00672BA7"/>
    <w:rsid w:val="00680DA2"/>
    <w:rsid w:val="00682A52"/>
    <w:rsid w:val="006839D8"/>
    <w:rsid w:val="00691947"/>
    <w:rsid w:val="00693E21"/>
    <w:rsid w:val="006946CB"/>
    <w:rsid w:val="00694C57"/>
    <w:rsid w:val="00695E9D"/>
    <w:rsid w:val="00696318"/>
    <w:rsid w:val="006B616E"/>
    <w:rsid w:val="006C36C3"/>
    <w:rsid w:val="006C47CC"/>
    <w:rsid w:val="006D09F0"/>
    <w:rsid w:val="006D3A45"/>
    <w:rsid w:val="006E0573"/>
    <w:rsid w:val="006E5ACE"/>
    <w:rsid w:val="006F0097"/>
    <w:rsid w:val="006F1C2F"/>
    <w:rsid w:val="006F21B8"/>
    <w:rsid w:val="006F6DC9"/>
    <w:rsid w:val="006F7695"/>
    <w:rsid w:val="006F7FC7"/>
    <w:rsid w:val="007000D8"/>
    <w:rsid w:val="007039F9"/>
    <w:rsid w:val="007125C9"/>
    <w:rsid w:val="007133A7"/>
    <w:rsid w:val="00714C72"/>
    <w:rsid w:val="00715FC4"/>
    <w:rsid w:val="00716C4A"/>
    <w:rsid w:val="00720BD1"/>
    <w:rsid w:val="0072337D"/>
    <w:rsid w:val="007359B4"/>
    <w:rsid w:val="00741F3F"/>
    <w:rsid w:val="0074258A"/>
    <w:rsid w:val="007469DE"/>
    <w:rsid w:val="00754D1D"/>
    <w:rsid w:val="0075506A"/>
    <w:rsid w:val="00756261"/>
    <w:rsid w:val="00756936"/>
    <w:rsid w:val="00760A9E"/>
    <w:rsid w:val="007673AA"/>
    <w:rsid w:val="0077067C"/>
    <w:rsid w:val="007A0881"/>
    <w:rsid w:val="007A08F7"/>
    <w:rsid w:val="007A442E"/>
    <w:rsid w:val="007A7536"/>
    <w:rsid w:val="007B535E"/>
    <w:rsid w:val="007C1A26"/>
    <w:rsid w:val="007C7C43"/>
    <w:rsid w:val="007D0DD5"/>
    <w:rsid w:val="007D1206"/>
    <w:rsid w:val="007D3CFE"/>
    <w:rsid w:val="007E3115"/>
    <w:rsid w:val="007E3507"/>
    <w:rsid w:val="007E3B07"/>
    <w:rsid w:val="007F0FA3"/>
    <w:rsid w:val="007F7C62"/>
    <w:rsid w:val="00805156"/>
    <w:rsid w:val="00807013"/>
    <w:rsid w:val="0081145D"/>
    <w:rsid w:val="00821A3C"/>
    <w:rsid w:val="00821F89"/>
    <w:rsid w:val="008257D5"/>
    <w:rsid w:val="00830933"/>
    <w:rsid w:val="008312A8"/>
    <w:rsid w:val="0085352F"/>
    <w:rsid w:val="008578ED"/>
    <w:rsid w:val="00860ED6"/>
    <w:rsid w:val="0086372D"/>
    <w:rsid w:val="0086441E"/>
    <w:rsid w:val="00864478"/>
    <w:rsid w:val="008655DA"/>
    <w:rsid w:val="008760BD"/>
    <w:rsid w:val="00881B0E"/>
    <w:rsid w:val="00882378"/>
    <w:rsid w:val="008831A6"/>
    <w:rsid w:val="00886A11"/>
    <w:rsid w:val="008901FD"/>
    <w:rsid w:val="0089272E"/>
    <w:rsid w:val="00897EC3"/>
    <w:rsid w:val="008A115E"/>
    <w:rsid w:val="008A4107"/>
    <w:rsid w:val="008B39A7"/>
    <w:rsid w:val="008B3D42"/>
    <w:rsid w:val="008C32E9"/>
    <w:rsid w:val="008D1686"/>
    <w:rsid w:val="008D2839"/>
    <w:rsid w:val="008D2931"/>
    <w:rsid w:val="008D7409"/>
    <w:rsid w:val="008E61E4"/>
    <w:rsid w:val="00902660"/>
    <w:rsid w:val="0090266C"/>
    <w:rsid w:val="009031A2"/>
    <w:rsid w:val="009035A6"/>
    <w:rsid w:val="0090484D"/>
    <w:rsid w:val="00905836"/>
    <w:rsid w:val="00913D27"/>
    <w:rsid w:val="009154B4"/>
    <w:rsid w:val="00915B73"/>
    <w:rsid w:val="0091762B"/>
    <w:rsid w:val="009217E8"/>
    <w:rsid w:val="00927B6B"/>
    <w:rsid w:val="00934BCE"/>
    <w:rsid w:val="00935D64"/>
    <w:rsid w:val="00941544"/>
    <w:rsid w:val="009433F8"/>
    <w:rsid w:val="00950246"/>
    <w:rsid w:val="009509AA"/>
    <w:rsid w:val="009556E6"/>
    <w:rsid w:val="00955F48"/>
    <w:rsid w:val="00960D2B"/>
    <w:rsid w:val="00965C4C"/>
    <w:rsid w:val="00965DF8"/>
    <w:rsid w:val="009757F6"/>
    <w:rsid w:val="00982954"/>
    <w:rsid w:val="009869A3"/>
    <w:rsid w:val="00996EDA"/>
    <w:rsid w:val="009A6AF0"/>
    <w:rsid w:val="009B2F4D"/>
    <w:rsid w:val="009B3C2D"/>
    <w:rsid w:val="009B7705"/>
    <w:rsid w:val="009C6CC2"/>
    <w:rsid w:val="009C75AF"/>
    <w:rsid w:val="009D0778"/>
    <w:rsid w:val="009D127F"/>
    <w:rsid w:val="009D1C3C"/>
    <w:rsid w:val="009D479D"/>
    <w:rsid w:val="009E363E"/>
    <w:rsid w:val="009E62B3"/>
    <w:rsid w:val="009F5F54"/>
    <w:rsid w:val="009F7FDE"/>
    <w:rsid w:val="00A01B47"/>
    <w:rsid w:val="00A1303C"/>
    <w:rsid w:val="00A14790"/>
    <w:rsid w:val="00A16365"/>
    <w:rsid w:val="00A30B2C"/>
    <w:rsid w:val="00A35A17"/>
    <w:rsid w:val="00A36E0F"/>
    <w:rsid w:val="00A37893"/>
    <w:rsid w:val="00A50A49"/>
    <w:rsid w:val="00A610A4"/>
    <w:rsid w:val="00A763D1"/>
    <w:rsid w:val="00A8004A"/>
    <w:rsid w:val="00A86864"/>
    <w:rsid w:val="00A8749D"/>
    <w:rsid w:val="00A90693"/>
    <w:rsid w:val="00A94054"/>
    <w:rsid w:val="00A94D5C"/>
    <w:rsid w:val="00A96630"/>
    <w:rsid w:val="00A969A3"/>
    <w:rsid w:val="00AA4738"/>
    <w:rsid w:val="00AB1607"/>
    <w:rsid w:val="00AB1923"/>
    <w:rsid w:val="00AC6330"/>
    <w:rsid w:val="00AD121B"/>
    <w:rsid w:val="00AD2795"/>
    <w:rsid w:val="00AD2A6C"/>
    <w:rsid w:val="00AD7214"/>
    <w:rsid w:val="00AD77FB"/>
    <w:rsid w:val="00AE1626"/>
    <w:rsid w:val="00AE18FF"/>
    <w:rsid w:val="00AF68C8"/>
    <w:rsid w:val="00B00ECA"/>
    <w:rsid w:val="00B01CF2"/>
    <w:rsid w:val="00B14F6B"/>
    <w:rsid w:val="00B1726E"/>
    <w:rsid w:val="00B17791"/>
    <w:rsid w:val="00B20587"/>
    <w:rsid w:val="00B20F44"/>
    <w:rsid w:val="00B21145"/>
    <w:rsid w:val="00B25468"/>
    <w:rsid w:val="00B26077"/>
    <w:rsid w:val="00B31E54"/>
    <w:rsid w:val="00B32CEA"/>
    <w:rsid w:val="00B377C4"/>
    <w:rsid w:val="00B47939"/>
    <w:rsid w:val="00B500E6"/>
    <w:rsid w:val="00B52675"/>
    <w:rsid w:val="00B52E36"/>
    <w:rsid w:val="00B60331"/>
    <w:rsid w:val="00B631F4"/>
    <w:rsid w:val="00B649A6"/>
    <w:rsid w:val="00B6708B"/>
    <w:rsid w:val="00B74C0C"/>
    <w:rsid w:val="00B90380"/>
    <w:rsid w:val="00B928D9"/>
    <w:rsid w:val="00B97DA6"/>
    <w:rsid w:val="00BA02F8"/>
    <w:rsid w:val="00BA3A44"/>
    <w:rsid w:val="00BB2876"/>
    <w:rsid w:val="00BB46F5"/>
    <w:rsid w:val="00BB4D05"/>
    <w:rsid w:val="00BB5765"/>
    <w:rsid w:val="00BC67BA"/>
    <w:rsid w:val="00BD21F3"/>
    <w:rsid w:val="00BD37CF"/>
    <w:rsid w:val="00BD6256"/>
    <w:rsid w:val="00BE2A33"/>
    <w:rsid w:val="00BF53D6"/>
    <w:rsid w:val="00C01D50"/>
    <w:rsid w:val="00C05EC8"/>
    <w:rsid w:val="00C10161"/>
    <w:rsid w:val="00C12F20"/>
    <w:rsid w:val="00C21853"/>
    <w:rsid w:val="00C22660"/>
    <w:rsid w:val="00C42585"/>
    <w:rsid w:val="00C44763"/>
    <w:rsid w:val="00C50516"/>
    <w:rsid w:val="00C5242E"/>
    <w:rsid w:val="00C613DC"/>
    <w:rsid w:val="00C61DF2"/>
    <w:rsid w:val="00C65C8D"/>
    <w:rsid w:val="00C668A8"/>
    <w:rsid w:val="00C6796C"/>
    <w:rsid w:val="00C73012"/>
    <w:rsid w:val="00C9334C"/>
    <w:rsid w:val="00C93740"/>
    <w:rsid w:val="00C961BC"/>
    <w:rsid w:val="00C96923"/>
    <w:rsid w:val="00C970DD"/>
    <w:rsid w:val="00C97609"/>
    <w:rsid w:val="00CA4CA2"/>
    <w:rsid w:val="00CB499E"/>
    <w:rsid w:val="00CB5091"/>
    <w:rsid w:val="00CB7618"/>
    <w:rsid w:val="00CC090F"/>
    <w:rsid w:val="00CC2E18"/>
    <w:rsid w:val="00CC3F32"/>
    <w:rsid w:val="00CD245C"/>
    <w:rsid w:val="00CD68D6"/>
    <w:rsid w:val="00CE324A"/>
    <w:rsid w:val="00CE3934"/>
    <w:rsid w:val="00CF370B"/>
    <w:rsid w:val="00CF62AD"/>
    <w:rsid w:val="00CF7958"/>
    <w:rsid w:val="00D04147"/>
    <w:rsid w:val="00D05598"/>
    <w:rsid w:val="00D06CE8"/>
    <w:rsid w:val="00D071B5"/>
    <w:rsid w:val="00D07543"/>
    <w:rsid w:val="00D079EB"/>
    <w:rsid w:val="00D20C35"/>
    <w:rsid w:val="00D24DD2"/>
    <w:rsid w:val="00D46DB2"/>
    <w:rsid w:val="00D5110B"/>
    <w:rsid w:val="00D56EA3"/>
    <w:rsid w:val="00D75507"/>
    <w:rsid w:val="00D75AAF"/>
    <w:rsid w:val="00D76A17"/>
    <w:rsid w:val="00D80B62"/>
    <w:rsid w:val="00D837E9"/>
    <w:rsid w:val="00D876F3"/>
    <w:rsid w:val="00D903EA"/>
    <w:rsid w:val="00D95914"/>
    <w:rsid w:val="00DA073D"/>
    <w:rsid w:val="00DA666B"/>
    <w:rsid w:val="00DB0020"/>
    <w:rsid w:val="00DB33D0"/>
    <w:rsid w:val="00DC6C59"/>
    <w:rsid w:val="00DD0B7F"/>
    <w:rsid w:val="00DD7F05"/>
    <w:rsid w:val="00DE35AA"/>
    <w:rsid w:val="00DE43E4"/>
    <w:rsid w:val="00DE5887"/>
    <w:rsid w:val="00DF1131"/>
    <w:rsid w:val="00DF2E54"/>
    <w:rsid w:val="00DF45A7"/>
    <w:rsid w:val="00DF6213"/>
    <w:rsid w:val="00DF6783"/>
    <w:rsid w:val="00DF71B7"/>
    <w:rsid w:val="00DF7FD2"/>
    <w:rsid w:val="00E021E4"/>
    <w:rsid w:val="00E02D58"/>
    <w:rsid w:val="00E1333A"/>
    <w:rsid w:val="00E13CB5"/>
    <w:rsid w:val="00E209D7"/>
    <w:rsid w:val="00E2123F"/>
    <w:rsid w:val="00E26756"/>
    <w:rsid w:val="00E35CB9"/>
    <w:rsid w:val="00E362F4"/>
    <w:rsid w:val="00E475E9"/>
    <w:rsid w:val="00E5630F"/>
    <w:rsid w:val="00E5631F"/>
    <w:rsid w:val="00E651CC"/>
    <w:rsid w:val="00E65752"/>
    <w:rsid w:val="00E92251"/>
    <w:rsid w:val="00E94342"/>
    <w:rsid w:val="00E9603C"/>
    <w:rsid w:val="00EA03B7"/>
    <w:rsid w:val="00EA4A8B"/>
    <w:rsid w:val="00EC1E37"/>
    <w:rsid w:val="00EC3572"/>
    <w:rsid w:val="00EC7D69"/>
    <w:rsid w:val="00ED10DA"/>
    <w:rsid w:val="00ED153F"/>
    <w:rsid w:val="00ED4628"/>
    <w:rsid w:val="00EE3115"/>
    <w:rsid w:val="00EE32CE"/>
    <w:rsid w:val="00EF28EC"/>
    <w:rsid w:val="00F15AAD"/>
    <w:rsid w:val="00F16CDB"/>
    <w:rsid w:val="00F217F3"/>
    <w:rsid w:val="00F25A36"/>
    <w:rsid w:val="00F264D9"/>
    <w:rsid w:val="00F40947"/>
    <w:rsid w:val="00F431F4"/>
    <w:rsid w:val="00F46F42"/>
    <w:rsid w:val="00F50769"/>
    <w:rsid w:val="00F53042"/>
    <w:rsid w:val="00F549E5"/>
    <w:rsid w:val="00F628A3"/>
    <w:rsid w:val="00F64438"/>
    <w:rsid w:val="00F66A4B"/>
    <w:rsid w:val="00F67C39"/>
    <w:rsid w:val="00F74F3A"/>
    <w:rsid w:val="00F84C93"/>
    <w:rsid w:val="00F86702"/>
    <w:rsid w:val="00F95258"/>
    <w:rsid w:val="00FB1127"/>
    <w:rsid w:val="00FC0E65"/>
    <w:rsid w:val="00FD0814"/>
    <w:rsid w:val="00FD1145"/>
    <w:rsid w:val="00FD2CAD"/>
    <w:rsid w:val="00FE3A20"/>
    <w:rsid w:val="00FF10BD"/>
    <w:rsid w:val="00FF446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5024ED5"/>
  <w15:docId w15:val="{FC597C6F-2FAF-3E4C-87F6-880774AD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B4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3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330"/>
    <w:pPr>
      <w:ind w:left="720"/>
      <w:contextualSpacing/>
    </w:pPr>
  </w:style>
  <w:style w:type="paragraph" w:styleId="Header">
    <w:name w:val="header"/>
    <w:basedOn w:val="Normal"/>
    <w:link w:val="HeaderChar"/>
    <w:rsid w:val="00410A9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10A9A"/>
  </w:style>
  <w:style w:type="paragraph" w:styleId="Footer">
    <w:name w:val="footer"/>
    <w:basedOn w:val="Normal"/>
    <w:link w:val="FooterChar"/>
    <w:rsid w:val="00410A9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10A9A"/>
  </w:style>
  <w:style w:type="character" w:styleId="PageNumber">
    <w:name w:val="page number"/>
    <w:basedOn w:val="DefaultParagraphFont"/>
    <w:rsid w:val="00886A11"/>
  </w:style>
  <w:style w:type="character" w:styleId="CommentReference">
    <w:name w:val="annotation reference"/>
    <w:basedOn w:val="DefaultParagraphFont"/>
    <w:rsid w:val="0067192C"/>
    <w:rPr>
      <w:sz w:val="18"/>
      <w:szCs w:val="18"/>
    </w:rPr>
  </w:style>
  <w:style w:type="paragraph" w:styleId="CommentText">
    <w:name w:val="annotation text"/>
    <w:basedOn w:val="Normal"/>
    <w:link w:val="CommentTextChar"/>
    <w:rsid w:val="0067192C"/>
  </w:style>
  <w:style w:type="character" w:customStyle="1" w:styleId="CommentTextChar">
    <w:name w:val="Comment Text Char"/>
    <w:basedOn w:val="DefaultParagraphFont"/>
    <w:link w:val="CommentText"/>
    <w:rsid w:val="0067192C"/>
  </w:style>
  <w:style w:type="paragraph" w:styleId="CommentSubject">
    <w:name w:val="annotation subject"/>
    <w:basedOn w:val="CommentText"/>
    <w:next w:val="CommentText"/>
    <w:link w:val="CommentSubjectChar"/>
    <w:rsid w:val="0067192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6719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67192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719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F03547-273B-EB48-8F2D-4796B5A87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NCHRI</Company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 Rice</dc:creator>
  <cp:lastModifiedBy>Rice, Caitlin Ann</cp:lastModifiedBy>
  <cp:revision>15</cp:revision>
  <cp:lastPrinted>2019-03-27T14:20:00Z</cp:lastPrinted>
  <dcterms:created xsi:type="dcterms:W3CDTF">2019-03-27T14:19:00Z</dcterms:created>
  <dcterms:modified xsi:type="dcterms:W3CDTF">2019-05-08T19:37:00Z</dcterms:modified>
</cp:coreProperties>
</file>