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103" w:rsidRDefault="006E2F14" w:rsidP="006E2F14">
      <w:pPr>
        <w:pStyle w:val="2"/>
      </w:pPr>
      <w:r>
        <w:rPr>
          <w:rFonts w:hint="eastAsia"/>
        </w:rPr>
        <w:t>一、</w:t>
      </w:r>
      <w:r w:rsidR="00555103">
        <w:rPr>
          <w:rFonts w:hint="eastAsia"/>
        </w:rPr>
        <w:t>平台开发流程</w:t>
      </w:r>
    </w:p>
    <w:p w:rsidR="00D61580" w:rsidRPr="005F2164" w:rsidRDefault="00D61580" w:rsidP="00BB133A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5F2164">
        <w:rPr>
          <w:rFonts w:hint="eastAsia"/>
          <w:sz w:val="15"/>
          <w:szCs w:val="15"/>
        </w:rPr>
        <w:t>数据模型</w:t>
      </w:r>
      <w:r w:rsidR="00BB133A" w:rsidRPr="005F2164">
        <w:rPr>
          <w:rFonts w:hint="eastAsia"/>
          <w:sz w:val="15"/>
          <w:szCs w:val="15"/>
        </w:rPr>
        <w:t xml:space="preserve"> </w:t>
      </w:r>
      <w:proofErr w:type="spellStart"/>
      <w:r w:rsidR="00BB133A" w:rsidRPr="005F2164">
        <w:rPr>
          <w:sz w:val="15"/>
          <w:szCs w:val="15"/>
        </w:rPr>
        <w:t>SG.Models</w:t>
      </w:r>
      <w:proofErr w:type="spellEnd"/>
      <w:r w:rsidR="00D3264F" w:rsidRPr="005F2164">
        <w:rPr>
          <w:rFonts w:hint="eastAsia"/>
          <w:sz w:val="15"/>
          <w:szCs w:val="15"/>
        </w:rPr>
        <w:t>.+</w:t>
      </w:r>
      <w:r w:rsidR="00D3264F" w:rsidRPr="005F2164">
        <w:rPr>
          <w:sz w:val="15"/>
          <w:szCs w:val="15"/>
        </w:rPr>
        <w:t>功能名称</w:t>
      </w:r>
    </w:p>
    <w:p w:rsidR="000B0CEC" w:rsidRPr="005F2164" w:rsidRDefault="00555103" w:rsidP="00407CCC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5F2164">
        <w:rPr>
          <w:rFonts w:hint="eastAsia"/>
          <w:sz w:val="15"/>
          <w:szCs w:val="15"/>
        </w:rPr>
        <w:t>数据访问层接口</w:t>
      </w:r>
      <w:r w:rsidR="00407CCC" w:rsidRPr="005F2164">
        <w:rPr>
          <w:rFonts w:hint="eastAsia"/>
          <w:sz w:val="15"/>
          <w:szCs w:val="15"/>
        </w:rPr>
        <w:t xml:space="preserve"> </w:t>
      </w:r>
      <w:proofErr w:type="spellStart"/>
      <w:r w:rsidR="00407CCC" w:rsidRPr="005F2164">
        <w:rPr>
          <w:sz w:val="15"/>
          <w:szCs w:val="15"/>
        </w:rPr>
        <w:t>SG.Interfaces</w:t>
      </w:r>
      <w:proofErr w:type="spellEnd"/>
      <w:r w:rsidR="00D3264F" w:rsidRPr="005F2164">
        <w:rPr>
          <w:rFonts w:hint="eastAsia"/>
          <w:sz w:val="15"/>
          <w:szCs w:val="15"/>
        </w:rPr>
        <w:t>.+</w:t>
      </w:r>
      <w:r w:rsidR="00D3264F" w:rsidRPr="005F2164">
        <w:rPr>
          <w:sz w:val="15"/>
          <w:szCs w:val="15"/>
        </w:rPr>
        <w:t>功能名称</w:t>
      </w:r>
    </w:p>
    <w:p w:rsidR="00555103" w:rsidRPr="005F2164" w:rsidRDefault="00555103" w:rsidP="0081425B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5F2164">
        <w:rPr>
          <w:rFonts w:hint="eastAsia"/>
          <w:sz w:val="15"/>
          <w:szCs w:val="15"/>
        </w:rPr>
        <w:t>数据访问</w:t>
      </w:r>
      <w:proofErr w:type="gramStart"/>
      <w:r w:rsidRPr="005F2164">
        <w:rPr>
          <w:rFonts w:hint="eastAsia"/>
          <w:sz w:val="15"/>
          <w:szCs w:val="15"/>
        </w:rPr>
        <w:t>层实现类</w:t>
      </w:r>
      <w:proofErr w:type="gramEnd"/>
      <w:r w:rsidR="0081425B" w:rsidRPr="005F2164">
        <w:rPr>
          <w:rFonts w:hint="eastAsia"/>
          <w:sz w:val="15"/>
          <w:szCs w:val="15"/>
        </w:rPr>
        <w:t xml:space="preserve"> </w:t>
      </w:r>
      <w:proofErr w:type="spellStart"/>
      <w:r w:rsidR="0081425B" w:rsidRPr="005F2164">
        <w:rPr>
          <w:sz w:val="15"/>
          <w:szCs w:val="15"/>
        </w:rPr>
        <w:t>SG.Server.DataAccess</w:t>
      </w:r>
      <w:proofErr w:type="spellEnd"/>
      <w:r w:rsidR="00D3264F" w:rsidRPr="005F2164">
        <w:rPr>
          <w:rFonts w:hint="eastAsia"/>
          <w:sz w:val="15"/>
          <w:szCs w:val="15"/>
        </w:rPr>
        <w:t>.+</w:t>
      </w:r>
      <w:r w:rsidR="00D3264F" w:rsidRPr="005F2164">
        <w:rPr>
          <w:sz w:val="15"/>
          <w:szCs w:val="15"/>
        </w:rPr>
        <w:t>功能名称</w:t>
      </w:r>
    </w:p>
    <w:p w:rsidR="00555103" w:rsidRPr="005F2164" w:rsidRDefault="00555103" w:rsidP="00FF591C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5F2164">
        <w:rPr>
          <w:rFonts w:hint="eastAsia"/>
          <w:sz w:val="15"/>
          <w:szCs w:val="15"/>
        </w:rPr>
        <w:t>WCF</w:t>
      </w:r>
      <w:r w:rsidRPr="005F2164">
        <w:rPr>
          <w:rFonts w:hint="eastAsia"/>
          <w:sz w:val="15"/>
          <w:szCs w:val="15"/>
        </w:rPr>
        <w:t>服务接口，定义服务契约</w:t>
      </w:r>
      <w:r w:rsidR="00FF591C" w:rsidRPr="005F2164">
        <w:rPr>
          <w:rFonts w:hint="eastAsia"/>
          <w:sz w:val="15"/>
          <w:szCs w:val="15"/>
        </w:rPr>
        <w:t xml:space="preserve"> </w:t>
      </w:r>
      <w:proofErr w:type="spellStart"/>
      <w:r w:rsidR="00FF591C" w:rsidRPr="005F2164">
        <w:rPr>
          <w:sz w:val="15"/>
          <w:szCs w:val="15"/>
        </w:rPr>
        <w:t>SG.Server.Host</w:t>
      </w:r>
      <w:proofErr w:type="spellEnd"/>
      <w:r w:rsidR="00FF591C" w:rsidRPr="005F2164">
        <w:rPr>
          <w:rFonts w:hint="eastAsia"/>
          <w:sz w:val="15"/>
          <w:szCs w:val="15"/>
        </w:rPr>
        <w:t>、</w:t>
      </w:r>
      <w:proofErr w:type="spellStart"/>
      <w:r w:rsidR="00FF591C" w:rsidRPr="005F2164">
        <w:rPr>
          <w:sz w:val="15"/>
          <w:szCs w:val="15"/>
        </w:rPr>
        <w:t>SG.Server.IISHost</w:t>
      </w:r>
      <w:proofErr w:type="spellEnd"/>
    </w:p>
    <w:p w:rsidR="00555103" w:rsidRPr="005F2164" w:rsidRDefault="00555103" w:rsidP="00555103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5F2164">
        <w:rPr>
          <w:rFonts w:hint="eastAsia"/>
          <w:sz w:val="15"/>
          <w:szCs w:val="15"/>
        </w:rPr>
        <w:t>WCF</w:t>
      </w:r>
      <w:r w:rsidRPr="005F2164">
        <w:rPr>
          <w:rFonts w:hint="eastAsia"/>
          <w:sz w:val="15"/>
          <w:szCs w:val="15"/>
        </w:rPr>
        <w:t>服务实现类</w:t>
      </w:r>
      <w:r w:rsidR="00F1426F" w:rsidRPr="005F2164">
        <w:rPr>
          <w:rFonts w:hint="eastAsia"/>
          <w:sz w:val="15"/>
          <w:szCs w:val="15"/>
        </w:rPr>
        <w:t xml:space="preserve"> </w:t>
      </w:r>
      <w:proofErr w:type="spellStart"/>
      <w:r w:rsidR="00F1426F" w:rsidRPr="005F2164">
        <w:rPr>
          <w:sz w:val="15"/>
          <w:szCs w:val="15"/>
        </w:rPr>
        <w:t>SG.Server.Host</w:t>
      </w:r>
      <w:proofErr w:type="spellEnd"/>
      <w:r w:rsidR="00F1426F" w:rsidRPr="005F2164">
        <w:rPr>
          <w:rFonts w:hint="eastAsia"/>
          <w:sz w:val="15"/>
          <w:szCs w:val="15"/>
        </w:rPr>
        <w:t>、</w:t>
      </w:r>
      <w:proofErr w:type="spellStart"/>
      <w:r w:rsidR="00F1426F" w:rsidRPr="005F2164">
        <w:rPr>
          <w:sz w:val="15"/>
          <w:szCs w:val="15"/>
        </w:rPr>
        <w:t>SG.Server.IISHost</w:t>
      </w:r>
      <w:proofErr w:type="spellEnd"/>
    </w:p>
    <w:p w:rsidR="00555103" w:rsidRPr="005F2164" w:rsidRDefault="00555103" w:rsidP="00F57906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5F2164">
        <w:rPr>
          <w:rFonts w:hint="eastAsia"/>
          <w:sz w:val="15"/>
          <w:szCs w:val="15"/>
        </w:rPr>
        <w:t>WCF</w:t>
      </w:r>
      <w:r w:rsidRPr="005F2164">
        <w:rPr>
          <w:rFonts w:hint="eastAsia"/>
          <w:sz w:val="15"/>
          <w:szCs w:val="15"/>
        </w:rPr>
        <w:t>服务客户端实例工厂</w:t>
      </w:r>
      <w:r w:rsidR="00DA5254" w:rsidRPr="005F2164">
        <w:rPr>
          <w:rFonts w:hint="eastAsia"/>
          <w:sz w:val="15"/>
          <w:szCs w:val="15"/>
        </w:rPr>
        <w:t>，将服务器的</w:t>
      </w:r>
      <w:r w:rsidR="00DA5254" w:rsidRPr="005F2164">
        <w:rPr>
          <w:rFonts w:hint="eastAsia"/>
          <w:sz w:val="15"/>
          <w:szCs w:val="15"/>
        </w:rPr>
        <w:t>WCF</w:t>
      </w:r>
      <w:r w:rsidR="00DA5254" w:rsidRPr="005F2164">
        <w:rPr>
          <w:rFonts w:hint="eastAsia"/>
          <w:sz w:val="15"/>
          <w:szCs w:val="15"/>
        </w:rPr>
        <w:t>服务引入到客户端</w:t>
      </w:r>
      <w:r w:rsidR="00BB6715" w:rsidRPr="005F2164">
        <w:rPr>
          <w:rFonts w:hint="eastAsia"/>
          <w:sz w:val="15"/>
          <w:szCs w:val="15"/>
        </w:rPr>
        <w:t xml:space="preserve"> </w:t>
      </w:r>
      <w:proofErr w:type="spellStart"/>
      <w:r w:rsidR="00F57906" w:rsidRPr="005F2164">
        <w:rPr>
          <w:sz w:val="15"/>
          <w:szCs w:val="15"/>
        </w:rPr>
        <w:t>SG.Client.WCFHost</w:t>
      </w:r>
      <w:proofErr w:type="spellEnd"/>
      <w:r w:rsidR="00F57906" w:rsidRPr="005F2164">
        <w:rPr>
          <w:rFonts w:hint="eastAsia"/>
          <w:sz w:val="15"/>
          <w:szCs w:val="15"/>
        </w:rPr>
        <w:t>、</w:t>
      </w:r>
      <w:proofErr w:type="spellStart"/>
      <w:r w:rsidR="00F57906" w:rsidRPr="005F2164">
        <w:rPr>
          <w:sz w:val="15"/>
          <w:szCs w:val="15"/>
        </w:rPr>
        <w:t>SG.Client.WCFIISHost</w:t>
      </w:r>
      <w:proofErr w:type="spellEnd"/>
    </w:p>
    <w:p w:rsidR="00555103" w:rsidRPr="005F2164" w:rsidRDefault="00555103" w:rsidP="00BF58F8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5F2164">
        <w:rPr>
          <w:rFonts w:hint="eastAsia"/>
          <w:sz w:val="15"/>
          <w:szCs w:val="15"/>
        </w:rPr>
        <w:t>桥接实现类</w:t>
      </w:r>
      <w:r w:rsidR="00BF58F8" w:rsidRPr="005F2164">
        <w:rPr>
          <w:rFonts w:hint="eastAsia"/>
          <w:sz w:val="15"/>
          <w:szCs w:val="15"/>
        </w:rPr>
        <w:t xml:space="preserve"> </w:t>
      </w:r>
      <w:proofErr w:type="spellStart"/>
      <w:r w:rsidR="00BF58F8" w:rsidRPr="005F2164">
        <w:rPr>
          <w:sz w:val="15"/>
          <w:szCs w:val="15"/>
        </w:rPr>
        <w:t>SG.Client.Bridge</w:t>
      </w:r>
      <w:proofErr w:type="spellEnd"/>
      <w:r w:rsidR="00BF58F8" w:rsidRPr="005F2164">
        <w:rPr>
          <w:rFonts w:hint="eastAsia"/>
          <w:sz w:val="15"/>
          <w:szCs w:val="15"/>
        </w:rPr>
        <w:t>.+</w:t>
      </w:r>
      <w:r w:rsidR="00BF58F8" w:rsidRPr="005F2164">
        <w:rPr>
          <w:sz w:val="15"/>
          <w:szCs w:val="15"/>
        </w:rPr>
        <w:t>功能名称</w:t>
      </w:r>
    </w:p>
    <w:p w:rsidR="00555103" w:rsidRPr="005F2164" w:rsidRDefault="00555103" w:rsidP="008A7BE6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5F2164">
        <w:rPr>
          <w:rFonts w:hint="eastAsia"/>
          <w:sz w:val="15"/>
          <w:szCs w:val="15"/>
        </w:rPr>
        <w:t>业务逻辑</w:t>
      </w:r>
      <w:proofErr w:type="gramStart"/>
      <w:r w:rsidRPr="005F2164">
        <w:rPr>
          <w:rFonts w:hint="eastAsia"/>
          <w:sz w:val="15"/>
          <w:szCs w:val="15"/>
        </w:rPr>
        <w:t>层</w:t>
      </w:r>
      <w:r w:rsidR="0083030D" w:rsidRPr="005F2164">
        <w:rPr>
          <w:rFonts w:hint="eastAsia"/>
          <w:sz w:val="15"/>
          <w:szCs w:val="15"/>
        </w:rPr>
        <w:t>实现类</w:t>
      </w:r>
      <w:proofErr w:type="gramEnd"/>
      <w:r w:rsidR="008A7BE6" w:rsidRPr="005F2164">
        <w:rPr>
          <w:rFonts w:hint="eastAsia"/>
          <w:sz w:val="15"/>
          <w:szCs w:val="15"/>
        </w:rPr>
        <w:t xml:space="preserve"> </w:t>
      </w:r>
      <w:proofErr w:type="spellStart"/>
      <w:r w:rsidR="008A7BE6" w:rsidRPr="005F2164">
        <w:rPr>
          <w:sz w:val="15"/>
          <w:szCs w:val="15"/>
        </w:rPr>
        <w:t>SG.Business</w:t>
      </w:r>
      <w:proofErr w:type="spellEnd"/>
      <w:r w:rsidR="008A7BE6" w:rsidRPr="005F2164">
        <w:rPr>
          <w:rFonts w:hint="eastAsia"/>
          <w:sz w:val="15"/>
          <w:szCs w:val="15"/>
        </w:rPr>
        <w:t>.+</w:t>
      </w:r>
      <w:r w:rsidR="008A7BE6" w:rsidRPr="005F2164">
        <w:rPr>
          <w:sz w:val="15"/>
          <w:szCs w:val="15"/>
        </w:rPr>
        <w:t>功能名称</w:t>
      </w:r>
      <w:r w:rsidR="00FC01FF" w:rsidRPr="005F2164">
        <w:rPr>
          <w:rFonts w:hint="eastAsia"/>
          <w:sz w:val="15"/>
          <w:szCs w:val="15"/>
        </w:rPr>
        <w:t>（可省略）</w:t>
      </w:r>
    </w:p>
    <w:p w:rsidR="009F7BB6" w:rsidRDefault="00555103" w:rsidP="009F7BB6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5F2164">
        <w:rPr>
          <w:rFonts w:hint="eastAsia"/>
          <w:sz w:val="15"/>
          <w:szCs w:val="15"/>
        </w:rPr>
        <w:t>客户端调用</w:t>
      </w:r>
      <w:r w:rsidR="00910704" w:rsidRPr="005F2164">
        <w:rPr>
          <w:rFonts w:hint="eastAsia"/>
          <w:sz w:val="15"/>
          <w:szCs w:val="15"/>
        </w:rPr>
        <w:t xml:space="preserve"> </w:t>
      </w:r>
    </w:p>
    <w:p w:rsidR="006E2F14" w:rsidRDefault="006E2F14" w:rsidP="006E2F14">
      <w:pPr>
        <w:pStyle w:val="2"/>
        <w:rPr>
          <w:rFonts w:hint="eastAsia"/>
        </w:rPr>
      </w:pPr>
      <w:r>
        <w:rPr>
          <w:rFonts w:hint="eastAsia"/>
        </w:rPr>
        <w:t>二、</w:t>
      </w:r>
      <w:r w:rsidR="005F2164" w:rsidRPr="005F2164">
        <w:rPr>
          <w:rFonts w:hint="eastAsia"/>
        </w:rPr>
        <w:t>详细说明</w:t>
      </w:r>
    </w:p>
    <w:p w:rsidR="005F2164" w:rsidRDefault="005F2164" w:rsidP="006E2F14">
      <w:pPr>
        <w:rPr>
          <w:rFonts w:hint="eastAsia"/>
        </w:rPr>
      </w:pPr>
      <w:r w:rsidRPr="00147A5A">
        <w:rPr>
          <w:rFonts w:hint="eastAsia"/>
          <w:sz w:val="15"/>
          <w:szCs w:val="15"/>
        </w:rPr>
        <w:t>以</w:t>
      </w:r>
      <w:proofErr w:type="spellStart"/>
      <w:r w:rsidRPr="00147A5A">
        <w:rPr>
          <w:sz w:val="15"/>
          <w:szCs w:val="15"/>
        </w:rPr>
        <w:t>ExtControl</w:t>
      </w:r>
      <w:proofErr w:type="spellEnd"/>
      <w:r w:rsidR="00DB65D0">
        <w:rPr>
          <w:sz w:val="15"/>
          <w:szCs w:val="15"/>
        </w:rPr>
        <w:t>的</w:t>
      </w:r>
      <w:proofErr w:type="spellStart"/>
      <w:r w:rsidR="00DB65D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GetReportFiled</w:t>
      </w:r>
      <w:proofErr w:type="spellEnd"/>
      <w:r w:rsidRPr="00147A5A">
        <w:rPr>
          <w:sz w:val="15"/>
          <w:szCs w:val="15"/>
        </w:rPr>
        <w:t>这个功能为例</w:t>
      </w:r>
      <w:r w:rsidR="006E2F14">
        <w:rPr>
          <w:rFonts w:hint="eastAsia"/>
        </w:rPr>
        <w:t>：</w:t>
      </w:r>
      <w:r w:rsidR="00C42D0B">
        <w:rPr>
          <w:rFonts w:hint="eastAsia"/>
        </w:rPr>
        <w:t xml:space="preserve"> </w:t>
      </w:r>
    </w:p>
    <w:p w:rsidR="005F2164" w:rsidRDefault="005F2164" w:rsidP="0098515D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D1AB1" w:rsidRPr="005F2164">
        <w:rPr>
          <w:rFonts w:hint="eastAsia"/>
        </w:rPr>
        <w:t>数据访问层接口</w:t>
      </w:r>
    </w:p>
    <w:p w:rsidR="00BD1AB1" w:rsidRDefault="00BD1AB1" w:rsidP="005F2164">
      <w:pPr>
        <w:rPr>
          <w:rFonts w:hint="eastAsia"/>
        </w:rPr>
      </w:pPr>
      <w:r w:rsidRPr="006E2F14">
        <w:rPr>
          <w:noProof/>
          <w:sz w:val="15"/>
          <w:szCs w:val="15"/>
        </w:rPr>
        <w:drawing>
          <wp:inline distT="0" distB="0" distL="0" distR="0" wp14:anchorId="101A52B1" wp14:editId="5CE3092B">
            <wp:extent cx="2972884" cy="4446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778" cy="44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64" w:rsidRDefault="006E2F14" w:rsidP="005F2164">
      <w:pPr>
        <w:rPr>
          <w:rFonts w:hint="eastAsia"/>
        </w:rPr>
      </w:pPr>
      <w:r>
        <w:rPr>
          <w:noProof/>
        </w:rPr>
        <w:drawing>
          <wp:inline distT="0" distB="0" distL="0" distR="0" wp14:anchorId="4C7B0345" wp14:editId="7D774D3C">
            <wp:extent cx="3159231" cy="1785463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9387" cy="178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5A" w:rsidRDefault="00147A5A" w:rsidP="0098515D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F2164">
        <w:rPr>
          <w:rFonts w:hint="eastAsia"/>
        </w:rPr>
        <w:t>数据访问</w:t>
      </w:r>
      <w:proofErr w:type="gramStart"/>
      <w:r w:rsidRPr="005F2164">
        <w:rPr>
          <w:rFonts w:hint="eastAsia"/>
        </w:rPr>
        <w:t>层实现类</w:t>
      </w:r>
      <w:proofErr w:type="gramEnd"/>
    </w:p>
    <w:p w:rsidR="00147A5A" w:rsidRDefault="00147A5A" w:rsidP="005F2164">
      <w:pPr>
        <w:rPr>
          <w:rFonts w:hint="eastAsia"/>
        </w:rPr>
      </w:pPr>
      <w:r>
        <w:rPr>
          <w:noProof/>
        </w:rPr>
        <w:drawing>
          <wp:inline distT="0" distB="0" distL="0" distR="0" wp14:anchorId="05581568" wp14:editId="1F39F367">
            <wp:extent cx="2431178" cy="35535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1178" cy="35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5A" w:rsidRDefault="00147A5A" w:rsidP="005F2164">
      <w:pPr>
        <w:rPr>
          <w:rFonts w:hint="eastAsia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2DC3BF99" wp14:editId="2FB99555">
            <wp:extent cx="5267234" cy="1724792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5A" w:rsidRDefault="00147A5A" w:rsidP="0098515D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5F2164">
        <w:rPr>
          <w:rFonts w:hint="eastAsia"/>
        </w:rPr>
        <w:t>WCF</w:t>
      </w:r>
      <w:r>
        <w:rPr>
          <w:rFonts w:hint="eastAsia"/>
        </w:rPr>
        <w:t>服务</w:t>
      </w:r>
    </w:p>
    <w:p w:rsidR="00AE7DA5" w:rsidRDefault="00AE7DA5" w:rsidP="0098515D">
      <w:pPr>
        <w:pStyle w:val="4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TCP</w:t>
      </w:r>
      <w:r>
        <w:rPr>
          <w:rFonts w:hint="eastAsia"/>
        </w:rPr>
        <w:t>服务</w:t>
      </w:r>
    </w:p>
    <w:p w:rsidR="00AE7DA5" w:rsidRDefault="006A5D20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77FCDDD8" wp14:editId="3AD79491">
            <wp:extent cx="1733460" cy="151244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121" cy="15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80" w:rsidRDefault="001A4980" w:rsidP="005F216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新增的方法为</w:t>
      </w:r>
    </w:p>
    <w:p w:rsidR="00DB65D0" w:rsidRDefault="00DB65D0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62463187" wp14:editId="31A3F592">
            <wp:extent cx="3211235" cy="2023814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1392" cy="202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20" w:rsidRDefault="006A5D20" w:rsidP="005F216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a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</w:rPr>
        <w:t>WCF</w:t>
      </w:r>
      <w:r>
        <w:rPr>
          <w:rFonts w:hint="eastAsia"/>
          <w:sz w:val="15"/>
          <w:szCs w:val="15"/>
        </w:rPr>
        <w:t>服务接口，定义服务契约</w:t>
      </w:r>
    </w:p>
    <w:p w:rsidR="00147A5A" w:rsidRDefault="006A5D20" w:rsidP="005F2164">
      <w:pPr>
        <w:rPr>
          <w:rFonts w:hint="eastAsia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35CEC0A8" wp14:editId="3F677126">
            <wp:extent cx="3497255" cy="1954476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255" cy="195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20" w:rsidRDefault="006A5D20" w:rsidP="005F2164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b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</w:rPr>
        <w:t>WCF</w:t>
      </w:r>
      <w:r>
        <w:rPr>
          <w:rFonts w:hint="eastAsia"/>
          <w:sz w:val="15"/>
          <w:szCs w:val="15"/>
        </w:rPr>
        <w:t>服务</w:t>
      </w:r>
      <w:r>
        <w:rPr>
          <w:rFonts w:hint="eastAsia"/>
          <w:sz w:val="15"/>
          <w:szCs w:val="15"/>
        </w:rPr>
        <w:t>实现类</w:t>
      </w:r>
    </w:p>
    <w:p w:rsidR="00DB65D0" w:rsidRDefault="00DB65D0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3AD28529" wp14:editId="189238BB">
            <wp:extent cx="3289240" cy="1196087"/>
            <wp:effectExtent l="0" t="0" r="698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9400" cy="119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16" w:rsidRDefault="00CC3E16" w:rsidP="005F2164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</w:rPr>
        <w:t>WCF</w:t>
      </w:r>
      <w:r>
        <w:rPr>
          <w:rFonts w:hint="eastAsia"/>
          <w:sz w:val="15"/>
          <w:szCs w:val="15"/>
        </w:rPr>
        <w:t>配置，直接将配置拷贝，然后把相关的名字改成你写的</w:t>
      </w:r>
      <w:r>
        <w:rPr>
          <w:rFonts w:hint="eastAsia"/>
          <w:sz w:val="15"/>
          <w:szCs w:val="15"/>
        </w:rPr>
        <w:t>WCF</w:t>
      </w:r>
      <w:r w:rsidR="00FF0FDF">
        <w:rPr>
          <w:rFonts w:hint="eastAsia"/>
          <w:sz w:val="15"/>
          <w:szCs w:val="15"/>
        </w:rPr>
        <w:t>服务</w:t>
      </w:r>
      <w:r>
        <w:rPr>
          <w:rFonts w:hint="eastAsia"/>
          <w:sz w:val="15"/>
          <w:szCs w:val="15"/>
        </w:rPr>
        <w:t>名字即可</w:t>
      </w:r>
    </w:p>
    <w:p w:rsidR="00CC3E16" w:rsidRDefault="00CC3E16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2DFF1CA1" wp14:editId="4D2FFB1A">
            <wp:extent cx="5252383" cy="67605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36" w:rsidRDefault="00581436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1EC71E6D" wp14:editId="53B60352">
            <wp:extent cx="5274052" cy="407363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36" w:rsidRDefault="00581436" w:rsidP="0098515D">
      <w:pPr>
        <w:pStyle w:val="4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:rsidR="00BA55F2" w:rsidRDefault="00371CCC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73852EB0" wp14:editId="575CFB9D">
            <wp:extent cx="1850469" cy="253951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0209" cy="25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0A" w:rsidRDefault="002E760A" w:rsidP="002E760A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a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</w:rPr>
        <w:t>WCF</w:t>
      </w:r>
      <w:r>
        <w:rPr>
          <w:rFonts w:hint="eastAsia"/>
          <w:sz w:val="15"/>
          <w:szCs w:val="15"/>
        </w:rPr>
        <w:t>服务接口，定义服务契约</w:t>
      </w:r>
    </w:p>
    <w:p w:rsidR="002E760A" w:rsidRDefault="002E760A" w:rsidP="005F2164">
      <w:pPr>
        <w:rPr>
          <w:rFonts w:hint="eastAsia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10233EFA" wp14:editId="61835F55">
            <wp:extent cx="4904342" cy="15081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0A" w:rsidRDefault="002E760A" w:rsidP="002E760A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b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</w:rPr>
        <w:t>WCF</w:t>
      </w:r>
      <w:r>
        <w:rPr>
          <w:rFonts w:hint="eastAsia"/>
          <w:sz w:val="15"/>
          <w:szCs w:val="15"/>
        </w:rPr>
        <w:t>服务实现类</w:t>
      </w:r>
    </w:p>
    <w:p w:rsidR="002E760A" w:rsidRDefault="002E760A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2CACBF67" wp14:editId="3FCAABD8">
            <wp:extent cx="5266914" cy="1174419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CC" w:rsidRDefault="00371CCC" w:rsidP="005F2164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、</w:t>
      </w:r>
      <w:proofErr w:type="spellStart"/>
      <w:r w:rsidR="00B36008" w:rsidRPr="00B36008">
        <w:rPr>
          <w:sz w:val="15"/>
          <w:szCs w:val="15"/>
        </w:rPr>
        <w:t>ExtGridControl.</w:t>
      </w:r>
      <w:proofErr w:type="gramStart"/>
      <w:r w:rsidR="00B36008" w:rsidRPr="00B36008">
        <w:rPr>
          <w:sz w:val="15"/>
          <w:szCs w:val="15"/>
        </w:rPr>
        <w:t>svc</w:t>
      </w:r>
      <w:proofErr w:type="spellEnd"/>
      <w:proofErr w:type="gramEnd"/>
    </w:p>
    <w:p w:rsidR="00371CCC" w:rsidRDefault="00371CCC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43D29B9B" wp14:editId="64B11B46">
            <wp:extent cx="5274310" cy="17947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08" w:rsidRDefault="00B36008" w:rsidP="005F2164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D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</w:rPr>
        <w:t>WCF</w:t>
      </w:r>
      <w:r>
        <w:rPr>
          <w:rFonts w:hint="eastAsia"/>
          <w:sz w:val="15"/>
          <w:szCs w:val="15"/>
        </w:rPr>
        <w:t>配置，直接将配置拷贝，然后把相关的名字改成你写的</w:t>
      </w:r>
      <w:r>
        <w:rPr>
          <w:rFonts w:hint="eastAsia"/>
          <w:sz w:val="15"/>
          <w:szCs w:val="15"/>
        </w:rPr>
        <w:t>WCF</w:t>
      </w:r>
      <w:r>
        <w:rPr>
          <w:rFonts w:hint="eastAsia"/>
          <w:sz w:val="15"/>
          <w:szCs w:val="15"/>
        </w:rPr>
        <w:t>服务名字即可</w:t>
      </w:r>
    </w:p>
    <w:p w:rsidR="00B36008" w:rsidRDefault="00B36008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4F5CE757" wp14:editId="09100FF9">
            <wp:extent cx="5273187" cy="494036"/>
            <wp:effectExtent l="0" t="0" r="381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08" w:rsidRDefault="00B36008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2B34139F" wp14:editId="52E1708D">
            <wp:extent cx="5274052" cy="359693"/>
            <wp:effectExtent l="0" t="0" r="3175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08" w:rsidRDefault="00B36008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3ABF369A" wp14:editId="5E631259">
            <wp:extent cx="4839648" cy="394362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1F" w:rsidRDefault="00E0061F" w:rsidP="0098515D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WCF</w:t>
      </w:r>
      <w:r>
        <w:rPr>
          <w:rFonts w:hint="eastAsia"/>
        </w:rPr>
        <w:t>服务发布</w:t>
      </w:r>
    </w:p>
    <w:p w:rsidR="00E0061F" w:rsidRDefault="00E0061F" w:rsidP="0098515D">
      <w:pPr>
        <w:pStyle w:val="4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TCP</w:t>
      </w:r>
      <w:r>
        <w:rPr>
          <w:rFonts w:hint="eastAsia"/>
        </w:rPr>
        <w:t>服务发布</w:t>
      </w:r>
    </w:p>
    <w:p w:rsidR="00E0061F" w:rsidRDefault="00E0061F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75DDBA5A" wp14:editId="633DFAB7">
            <wp:extent cx="2062817" cy="1313096"/>
            <wp:effectExtent l="0" t="0" r="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0863" cy="13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1F" w:rsidRDefault="00E0061F" w:rsidP="005F216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在这个方法下面接着写，参考上面的</w:t>
      </w:r>
      <w:r w:rsidR="00CE4861">
        <w:rPr>
          <w:rFonts w:hint="eastAsia"/>
          <w:sz w:val="15"/>
          <w:szCs w:val="15"/>
        </w:rPr>
        <w:t>，写好之后，重新生成，再启动</w:t>
      </w:r>
      <w:r w:rsidR="00CE4861" w:rsidRPr="00CE4861">
        <w:rPr>
          <w:sz w:val="15"/>
          <w:szCs w:val="15"/>
        </w:rPr>
        <w:t>SG.Server.Host.exe</w:t>
      </w:r>
      <w:r w:rsidR="001C49E1">
        <w:rPr>
          <w:rFonts w:hint="eastAsia"/>
          <w:sz w:val="15"/>
          <w:szCs w:val="15"/>
        </w:rPr>
        <w:t>，</w:t>
      </w:r>
      <w:r w:rsidR="001C49E1">
        <w:rPr>
          <w:sz w:val="15"/>
          <w:szCs w:val="15"/>
        </w:rPr>
        <w:t>在界面上启动服务</w:t>
      </w:r>
    </w:p>
    <w:p w:rsidR="00E0061F" w:rsidRDefault="00E0061F" w:rsidP="005F2164">
      <w:pPr>
        <w:rPr>
          <w:rFonts w:hint="eastAsia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10A71724" wp14:editId="3A25CC9A">
            <wp:extent cx="2353172" cy="3297907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3613" cy="32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E1" w:rsidRDefault="001C49E1" w:rsidP="0098515D">
      <w:pPr>
        <w:pStyle w:val="4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web</w:t>
      </w:r>
      <w:r>
        <w:rPr>
          <w:rFonts w:hint="eastAsia"/>
        </w:rPr>
        <w:t>服务发布</w:t>
      </w:r>
    </w:p>
    <w:p w:rsidR="00C01849" w:rsidRPr="00C01849" w:rsidRDefault="00C01849" w:rsidP="005F216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将在服务</w:t>
      </w:r>
      <w:proofErr w:type="gramStart"/>
      <w:r>
        <w:rPr>
          <w:rFonts w:hint="eastAsia"/>
          <w:sz w:val="15"/>
          <w:szCs w:val="15"/>
        </w:rPr>
        <w:t>端相关</w:t>
      </w:r>
      <w:proofErr w:type="gramEnd"/>
      <w:r>
        <w:rPr>
          <w:rFonts w:hint="eastAsia"/>
          <w:sz w:val="15"/>
          <w:szCs w:val="15"/>
        </w:rPr>
        <w:t>的</w:t>
      </w:r>
      <w:proofErr w:type="spellStart"/>
      <w:r>
        <w:rPr>
          <w:rFonts w:hint="eastAsia"/>
          <w:sz w:val="15"/>
          <w:szCs w:val="15"/>
        </w:rPr>
        <w:t>dll</w:t>
      </w:r>
      <w:proofErr w:type="spellEnd"/>
      <w:r>
        <w:rPr>
          <w:rFonts w:hint="eastAsia"/>
          <w:sz w:val="15"/>
          <w:szCs w:val="15"/>
        </w:rPr>
        <w:t>拷贝到</w:t>
      </w:r>
      <w:r>
        <w:rPr>
          <w:rFonts w:hint="eastAsia"/>
          <w:sz w:val="15"/>
          <w:szCs w:val="15"/>
        </w:rPr>
        <w:t>bin</w:t>
      </w:r>
      <w:r>
        <w:rPr>
          <w:rFonts w:hint="eastAsia"/>
          <w:sz w:val="15"/>
          <w:szCs w:val="15"/>
        </w:rPr>
        <w:t>文件夹下，新增与</w:t>
      </w:r>
      <w:proofErr w:type="spellStart"/>
      <w:r w:rsidRPr="00C01849">
        <w:rPr>
          <w:sz w:val="15"/>
          <w:szCs w:val="15"/>
        </w:rPr>
        <w:t>SG.Server</w:t>
      </w:r>
      <w:proofErr w:type="spellEnd"/>
      <w:r>
        <w:rPr>
          <w:sz w:val="15"/>
          <w:szCs w:val="15"/>
        </w:rPr>
        <w:t>解决方案</w:t>
      </w:r>
      <w:r>
        <w:rPr>
          <w:rFonts w:hint="eastAsia"/>
          <w:sz w:val="15"/>
          <w:szCs w:val="15"/>
        </w:rPr>
        <w:t>下</w:t>
      </w:r>
      <w:proofErr w:type="spellStart"/>
      <w:r w:rsidRPr="00C01849">
        <w:rPr>
          <w:sz w:val="15"/>
          <w:szCs w:val="15"/>
        </w:rPr>
        <w:t>SG.Server.IISHost</w:t>
      </w:r>
      <w:proofErr w:type="spellEnd"/>
      <w:r>
        <w:rPr>
          <w:sz w:val="15"/>
          <w:szCs w:val="15"/>
        </w:rPr>
        <w:t>项目中相同</w:t>
      </w:r>
      <w:r>
        <w:rPr>
          <w:rFonts w:hint="eastAsia"/>
          <w:sz w:val="15"/>
          <w:szCs w:val="15"/>
        </w:rPr>
        <w:t>名称</w:t>
      </w:r>
      <w:r>
        <w:rPr>
          <w:sz w:val="15"/>
          <w:szCs w:val="15"/>
        </w:rPr>
        <w:t>的</w:t>
      </w:r>
      <w:r>
        <w:rPr>
          <w:sz w:val="15"/>
          <w:szCs w:val="15"/>
        </w:rPr>
        <w:t>svc</w:t>
      </w:r>
      <w:r>
        <w:rPr>
          <w:sz w:val="15"/>
          <w:szCs w:val="15"/>
        </w:rPr>
        <w:t>文件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再把在</w:t>
      </w:r>
      <w:proofErr w:type="spellStart"/>
      <w:r w:rsidRPr="00C01849">
        <w:rPr>
          <w:sz w:val="15"/>
          <w:szCs w:val="15"/>
        </w:rPr>
        <w:t>SG.Server</w:t>
      </w:r>
      <w:proofErr w:type="spellEnd"/>
      <w:r>
        <w:rPr>
          <w:sz w:val="15"/>
          <w:szCs w:val="15"/>
        </w:rPr>
        <w:t>解决方案</w:t>
      </w:r>
      <w:r>
        <w:rPr>
          <w:rFonts w:hint="eastAsia"/>
          <w:sz w:val="15"/>
          <w:szCs w:val="15"/>
        </w:rPr>
        <w:t>下</w:t>
      </w:r>
      <w:proofErr w:type="spellStart"/>
      <w:r w:rsidRPr="00C01849">
        <w:rPr>
          <w:sz w:val="15"/>
          <w:szCs w:val="15"/>
        </w:rPr>
        <w:t>SG.Server.IISHost</w:t>
      </w:r>
      <w:proofErr w:type="spellEnd"/>
      <w:r>
        <w:rPr>
          <w:sz w:val="15"/>
          <w:szCs w:val="15"/>
        </w:rPr>
        <w:t>项目中</w:t>
      </w:r>
      <w:proofErr w:type="spellStart"/>
      <w:r w:rsidRPr="00C01849">
        <w:rPr>
          <w:sz w:val="15"/>
          <w:szCs w:val="15"/>
        </w:rPr>
        <w:t>Web.config</w:t>
      </w:r>
      <w:proofErr w:type="spellEnd"/>
      <w:r>
        <w:rPr>
          <w:rFonts w:hint="eastAsia"/>
          <w:sz w:val="15"/>
          <w:szCs w:val="15"/>
        </w:rPr>
        <w:t>相关的配置拷贝到此项目的</w:t>
      </w:r>
      <w:proofErr w:type="spellStart"/>
      <w:r>
        <w:rPr>
          <w:rFonts w:hint="eastAsia"/>
          <w:sz w:val="15"/>
          <w:szCs w:val="15"/>
        </w:rPr>
        <w:t>web.config</w:t>
      </w:r>
      <w:proofErr w:type="spellEnd"/>
      <w:r>
        <w:rPr>
          <w:rFonts w:hint="eastAsia"/>
          <w:sz w:val="15"/>
          <w:szCs w:val="15"/>
        </w:rPr>
        <w:t>中，再随便点击一个</w:t>
      </w:r>
      <w:r>
        <w:rPr>
          <w:rFonts w:hint="eastAsia"/>
          <w:sz w:val="15"/>
          <w:szCs w:val="15"/>
        </w:rPr>
        <w:t>svc</w:t>
      </w:r>
      <w:r>
        <w:rPr>
          <w:rFonts w:hint="eastAsia"/>
          <w:sz w:val="15"/>
          <w:szCs w:val="15"/>
        </w:rPr>
        <w:t>浏览即可，这暂时在本地上的服务，到时会发布到</w:t>
      </w:r>
      <w:r>
        <w:rPr>
          <w:rFonts w:hint="eastAsia"/>
          <w:sz w:val="15"/>
          <w:szCs w:val="15"/>
        </w:rPr>
        <w:t>IIS</w:t>
      </w:r>
      <w:r>
        <w:rPr>
          <w:rFonts w:hint="eastAsia"/>
          <w:sz w:val="15"/>
          <w:szCs w:val="15"/>
        </w:rPr>
        <w:t>上的</w:t>
      </w:r>
    </w:p>
    <w:p w:rsidR="001C49E1" w:rsidRDefault="00C01849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7ECABB9D" wp14:editId="1F5C2E08">
            <wp:extent cx="2062817" cy="1906806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2504" cy="190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49" w:rsidRDefault="00C01849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07A59F3C" wp14:editId="14D63A25">
            <wp:extent cx="5274310" cy="238687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95" w:rsidRDefault="001C49E1" w:rsidP="0098515D">
      <w:pPr>
        <w:pStyle w:val="3"/>
        <w:rPr>
          <w:rFonts w:hint="eastAsia"/>
        </w:rPr>
      </w:pPr>
      <w:r>
        <w:rPr>
          <w:rFonts w:hint="eastAsia"/>
        </w:rPr>
        <w:t>5</w:t>
      </w:r>
      <w:r w:rsidR="00B36008">
        <w:rPr>
          <w:rFonts w:hint="eastAsia"/>
        </w:rPr>
        <w:t>、</w:t>
      </w:r>
      <w:r w:rsidR="00B36008">
        <w:rPr>
          <w:rFonts w:hint="eastAsia"/>
        </w:rPr>
        <w:t>TCP</w:t>
      </w:r>
      <w:r w:rsidR="00B36008">
        <w:rPr>
          <w:rFonts w:hint="eastAsia"/>
        </w:rPr>
        <w:t>服务客户端引用</w:t>
      </w:r>
    </w:p>
    <w:p w:rsidR="00B36008" w:rsidRDefault="00015C95" w:rsidP="005F216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如果是引用新的服务，则添加服务引用</w:t>
      </w:r>
      <w:r w:rsidR="00117C8D">
        <w:rPr>
          <w:rFonts w:hint="eastAsia"/>
          <w:sz w:val="15"/>
          <w:szCs w:val="15"/>
        </w:rPr>
        <w:t>，选择相应的服务地址，地址</w:t>
      </w:r>
      <w:proofErr w:type="gramStart"/>
      <w:r w:rsidR="00117C8D">
        <w:rPr>
          <w:rFonts w:hint="eastAsia"/>
          <w:sz w:val="15"/>
          <w:szCs w:val="15"/>
        </w:rPr>
        <w:t>为之前</w:t>
      </w:r>
      <w:proofErr w:type="gramEnd"/>
      <w:r w:rsidR="00117C8D">
        <w:rPr>
          <w:rFonts w:hint="eastAsia"/>
          <w:sz w:val="15"/>
          <w:szCs w:val="15"/>
        </w:rPr>
        <w:t>在服务端中的</w:t>
      </w:r>
      <w:proofErr w:type="spellStart"/>
      <w:r w:rsidR="00117C8D">
        <w:rPr>
          <w:rFonts w:hint="eastAsia"/>
          <w:sz w:val="15"/>
          <w:szCs w:val="15"/>
        </w:rPr>
        <w:t>app.config</w:t>
      </w:r>
      <w:proofErr w:type="spellEnd"/>
      <w:r w:rsidR="00117C8D">
        <w:rPr>
          <w:rFonts w:hint="eastAsia"/>
          <w:sz w:val="15"/>
          <w:szCs w:val="15"/>
        </w:rPr>
        <w:t>文件配置的地址，如</w:t>
      </w:r>
      <w:r w:rsidR="00117C8D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http://localhost:8008/ExtGridControl_H</w:t>
      </w:r>
      <w:r>
        <w:rPr>
          <w:rFonts w:hint="eastAsia"/>
          <w:sz w:val="15"/>
          <w:szCs w:val="15"/>
        </w:rPr>
        <w:t>；如果是更新之前的服务，则选择相应的服务，再更新服务引用</w:t>
      </w:r>
    </w:p>
    <w:p w:rsidR="00B36008" w:rsidRDefault="00B36008" w:rsidP="005F2164">
      <w:pPr>
        <w:rPr>
          <w:rFonts w:hint="eastAsia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42246B94" wp14:editId="4FE920B4">
            <wp:extent cx="2998886" cy="378761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0329" cy="378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95" w:rsidRDefault="00015C95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66D08525" wp14:editId="64B35CB0">
            <wp:extent cx="2621858" cy="3765941"/>
            <wp:effectExtent l="0" t="0" r="762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2003" cy="376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08" w:rsidRDefault="00B36008" w:rsidP="005F2164">
      <w:pPr>
        <w:rPr>
          <w:rFonts w:hint="eastAsia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55D91E27" wp14:editId="4FFB8732">
            <wp:extent cx="1772463" cy="1534112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72658" cy="153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08" w:rsidRPr="00B36008" w:rsidRDefault="00B36008" w:rsidP="00B36008">
      <w:pPr>
        <w:pStyle w:val="a3"/>
        <w:numPr>
          <w:ilvl w:val="0"/>
          <w:numId w:val="3"/>
        </w:numPr>
        <w:ind w:firstLineChars="0"/>
        <w:rPr>
          <w:rFonts w:hint="eastAsia"/>
          <w:sz w:val="15"/>
          <w:szCs w:val="15"/>
        </w:rPr>
      </w:pPr>
      <w:proofErr w:type="spellStart"/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pp.config</w:t>
      </w:r>
      <w:proofErr w:type="spellEnd"/>
      <w:r w:rsidRPr="00B36008">
        <w:rPr>
          <w:rFonts w:hint="eastAsia"/>
          <w:sz w:val="15"/>
          <w:szCs w:val="15"/>
        </w:rPr>
        <w:t>配置</w:t>
      </w:r>
      <w:r>
        <w:rPr>
          <w:rFonts w:hint="eastAsia"/>
          <w:sz w:val="15"/>
          <w:szCs w:val="15"/>
        </w:rPr>
        <w:t>，直接拷贝其他的，然后把名字改一下</w:t>
      </w:r>
    </w:p>
    <w:p w:rsidR="00B36008" w:rsidRPr="00B36008" w:rsidRDefault="00B36008" w:rsidP="00B36008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2C304D89" wp14:editId="35A144AD">
            <wp:extent cx="5273987" cy="923067"/>
            <wp:effectExtent l="0" t="0" r="317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08" w:rsidRDefault="00B36008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2B72AF5E" wp14:editId="48D1E66B">
            <wp:extent cx="5274052" cy="1083412"/>
            <wp:effectExtent l="0" t="0" r="3175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08" w:rsidRDefault="00B36008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4F6410D1" wp14:editId="0135F715">
            <wp:extent cx="5268612" cy="59804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08" w:rsidRDefault="00B36008" w:rsidP="005F216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(2)</w:t>
      </w:r>
      <w:r>
        <w:rPr>
          <w:rFonts w:hint="eastAsia"/>
          <w:sz w:val="15"/>
          <w:szCs w:val="15"/>
        </w:rPr>
        <w:t>、</w:t>
      </w:r>
      <w:proofErr w:type="spellStart"/>
      <w:r w:rsidRPr="00B36008">
        <w:rPr>
          <w:sz w:val="15"/>
          <w:szCs w:val="15"/>
        </w:rPr>
        <w:t>WcfClientFactory.cs</w:t>
      </w:r>
      <w:proofErr w:type="spellEnd"/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，</w:t>
      </w:r>
      <w:r w:rsidRPr="00B36008">
        <w:rPr>
          <w:sz w:val="15"/>
          <w:szCs w:val="15"/>
        </w:rPr>
        <w:t>WCF</w:t>
      </w:r>
      <w:r w:rsidRPr="00B36008">
        <w:rPr>
          <w:sz w:val="15"/>
          <w:szCs w:val="15"/>
        </w:rPr>
        <w:t>服务客户端实例工厂</w:t>
      </w:r>
    </w:p>
    <w:p w:rsidR="00B36008" w:rsidRPr="00B36008" w:rsidRDefault="00B36008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44C86C3B" wp14:editId="1FCC2C1D">
            <wp:extent cx="5274310" cy="778327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5D" w:rsidRDefault="001C49E1" w:rsidP="0098515D">
      <w:pPr>
        <w:pStyle w:val="3"/>
        <w:rPr>
          <w:rFonts w:hint="eastAsia"/>
        </w:rPr>
      </w:pPr>
      <w:r>
        <w:rPr>
          <w:rFonts w:hint="eastAsia"/>
        </w:rPr>
        <w:t>6</w:t>
      </w:r>
      <w:r w:rsidR="00440A64">
        <w:rPr>
          <w:rFonts w:hint="eastAsia"/>
        </w:rPr>
        <w:t>、</w:t>
      </w:r>
      <w:r w:rsidR="00440A64">
        <w:rPr>
          <w:rFonts w:hint="eastAsia"/>
        </w:rPr>
        <w:t>web</w:t>
      </w:r>
      <w:r w:rsidR="00440A64">
        <w:rPr>
          <w:rFonts w:hint="eastAsia"/>
        </w:rPr>
        <w:t>服务客户端引用</w:t>
      </w:r>
    </w:p>
    <w:p w:rsidR="00B36008" w:rsidRDefault="00440A64" w:rsidP="005F216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与</w:t>
      </w:r>
      <w:r>
        <w:rPr>
          <w:rFonts w:hint="eastAsia"/>
          <w:sz w:val="15"/>
          <w:szCs w:val="15"/>
        </w:rPr>
        <w:t>TCP</w:t>
      </w:r>
      <w:r>
        <w:rPr>
          <w:rFonts w:hint="eastAsia"/>
          <w:sz w:val="15"/>
          <w:szCs w:val="15"/>
        </w:rPr>
        <w:t>服务是类似的，就不列举了</w:t>
      </w:r>
    </w:p>
    <w:p w:rsidR="00440A64" w:rsidRDefault="00440A64" w:rsidP="005F2164">
      <w:pPr>
        <w:rPr>
          <w:rFonts w:hint="eastAsia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08CF392D" wp14:editId="43919567">
            <wp:extent cx="3152775" cy="23622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08" w:rsidRDefault="001C49E1" w:rsidP="0098515D">
      <w:pPr>
        <w:pStyle w:val="3"/>
        <w:rPr>
          <w:rFonts w:hint="eastAsia"/>
        </w:rPr>
      </w:pPr>
      <w:r>
        <w:rPr>
          <w:rFonts w:hint="eastAsia"/>
        </w:rPr>
        <w:t>7</w:t>
      </w:r>
      <w:r w:rsidR="00E0061F">
        <w:rPr>
          <w:rFonts w:hint="eastAsia"/>
        </w:rPr>
        <w:t>、</w:t>
      </w:r>
      <w:r w:rsidR="00E0061F" w:rsidRPr="005F2164">
        <w:rPr>
          <w:rFonts w:hint="eastAsia"/>
        </w:rPr>
        <w:t>桥接实现类</w:t>
      </w:r>
      <w:r w:rsidR="00E0061F">
        <w:rPr>
          <w:rFonts w:hint="eastAsia"/>
        </w:rPr>
        <w:t xml:space="preserve"> </w:t>
      </w:r>
    </w:p>
    <w:p w:rsidR="00015C95" w:rsidRPr="00015C95" w:rsidRDefault="00015C95" w:rsidP="005F2164">
      <w:pPr>
        <w:rPr>
          <w:rFonts w:hint="eastAsia"/>
          <w:sz w:val="13"/>
          <w:szCs w:val="13"/>
        </w:rPr>
      </w:pPr>
      <w:r w:rsidRPr="00015C95">
        <w:rPr>
          <w:rFonts w:hint="eastAsia"/>
          <w:sz w:val="13"/>
          <w:szCs w:val="13"/>
        </w:rPr>
        <w:t>分为</w:t>
      </w:r>
      <w:r w:rsidRPr="00015C95">
        <w:rPr>
          <w:rFonts w:hint="eastAsia"/>
          <w:sz w:val="13"/>
          <w:szCs w:val="13"/>
        </w:rPr>
        <w:t>3</w:t>
      </w:r>
      <w:r w:rsidRPr="00015C95">
        <w:rPr>
          <w:rFonts w:hint="eastAsia"/>
          <w:sz w:val="13"/>
          <w:szCs w:val="13"/>
        </w:rPr>
        <w:t>种方式：直连（不通过</w:t>
      </w:r>
      <w:r w:rsidRPr="00015C95">
        <w:rPr>
          <w:rFonts w:hint="eastAsia"/>
          <w:sz w:val="13"/>
          <w:szCs w:val="13"/>
        </w:rPr>
        <w:t>WCF</w:t>
      </w:r>
      <w:r w:rsidRPr="00015C95">
        <w:rPr>
          <w:rFonts w:hint="eastAsia"/>
          <w:sz w:val="13"/>
          <w:szCs w:val="13"/>
        </w:rPr>
        <w:t>服务，</w:t>
      </w:r>
      <w:proofErr w:type="spellStart"/>
      <w:r w:rsidRPr="00015C95">
        <w:rPr>
          <w:sz w:val="13"/>
          <w:szCs w:val="13"/>
        </w:rPr>
        <w:t>ADODirect_ExtGridControl</w:t>
      </w:r>
      <w:proofErr w:type="spellEnd"/>
      <w:r w:rsidRPr="00015C95">
        <w:rPr>
          <w:rFonts w:hint="eastAsia"/>
          <w:sz w:val="13"/>
          <w:szCs w:val="13"/>
        </w:rPr>
        <w:t>）、</w:t>
      </w:r>
      <w:r w:rsidRPr="00015C95">
        <w:rPr>
          <w:rFonts w:hint="eastAsia"/>
          <w:sz w:val="13"/>
          <w:szCs w:val="13"/>
        </w:rPr>
        <w:t>TCP</w:t>
      </w:r>
      <w:r w:rsidRPr="00015C95">
        <w:rPr>
          <w:rFonts w:hint="eastAsia"/>
          <w:sz w:val="13"/>
          <w:szCs w:val="13"/>
        </w:rPr>
        <w:t>服务（</w:t>
      </w:r>
      <w:proofErr w:type="spellStart"/>
      <w:r w:rsidRPr="00015C95">
        <w:rPr>
          <w:sz w:val="13"/>
          <w:szCs w:val="13"/>
        </w:rPr>
        <w:t>WcfHost_ExtGridControl</w:t>
      </w:r>
      <w:proofErr w:type="spellEnd"/>
      <w:r w:rsidRPr="00015C95">
        <w:rPr>
          <w:rFonts w:hint="eastAsia"/>
          <w:sz w:val="13"/>
          <w:szCs w:val="13"/>
        </w:rPr>
        <w:t>）、</w:t>
      </w:r>
      <w:r w:rsidRPr="00015C95">
        <w:rPr>
          <w:rFonts w:hint="eastAsia"/>
          <w:sz w:val="13"/>
          <w:szCs w:val="13"/>
        </w:rPr>
        <w:t>WEB</w:t>
      </w:r>
      <w:r w:rsidRPr="00015C95">
        <w:rPr>
          <w:rFonts w:hint="eastAsia"/>
          <w:sz w:val="13"/>
          <w:szCs w:val="13"/>
        </w:rPr>
        <w:t>服务</w:t>
      </w:r>
      <w:r>
        <w:rPr>
          <w:rFonts w:hint="eastAsia"/>
          <w:sz w:val="15"/>
          <w:szCs w:val="15"/>
        </w:rPr>
        <w:t>（</w:t>
      </w:r>
      <w:proofErr w:type="spellStart"/>
      <w:r w:rsidRPr="00015C95">
        <w:rPr>
          <w:sz w:val="13"/>
          <w:szCs w:val="13"/>
        </w:rPr>
        <w:t>WcfIISHost_ExtGridControl</w:t>
      </w:r>
      <w:proofErr w:type="spellEnd"/>
      <w:r w:rsidRPr="00015C95">
        <w:rPr>
          <w:rFonts w:hint="eastAsia"/>
          <w:sz w:val="13"/>
          <w:szCs w:val="13"/>
        </w:rPr>
        <w:t>）</w:t>
      </w:r>
    </w:p>
    <w:p w:rsidR="00E0061F" w:rsidRDefault="00E0061F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3E76B06B" wp14:editId="6A5AC8AB">
            <wp:extent cx="2686050" cy="7239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1F" w:rsidRDefault="00E0061F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51351CA4" wp14:editId="60D83FD6">
            <wp:extent cx="2751868" cy="1733459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51211" cy="17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1F" w:rsidRDefault="00E0061F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03B1A2DB" wp14:editId="79EF6E30">
            <wp:extent cx="5269716" cy="1256758"/>
            <wp:effectExtent l="0" t="0" r="762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1F" w:rsidRDefault="00E0061F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68E88277" wp14:editId="3F1ECE4B">
            <wp:extent cx="5001032" cy="1568781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03630" cy="156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CC" w:rsidRPr="001C49E1" w:rsidRDefault="0098515D" w:rsidP="0098515D">
      <w:pPr>
        <w:pStyle w:val="3"/>
        <w:rPr>
          <w:rFonts w:hint="eastAsia"/>
          <w:sz w:val="15"/>
          <w:szCs w:val="15"/>
        </w:rPr>
      </w:pPr>
      <w:r>
        <w:rPr>
          <w:rFonts w:hint="eastAsia"/>
          <w:highlight w:val="white"/>
        </w:rPr>
        <w:lastRenderedPageBreak/>
        <w:t>8</w:t>
      </w:r>
      <w:r>
        <w:rPr>
          <w:rFonts w:hint="eastAsia"/>
          <w:highlight w:val="white"/>
        </w:rPr>
        <w:t>、</w:t>
      </w:r>
      <w:r w:rsidR="000135CC" w:rsidRPr="001C49E1">
        <w:rPr>
          <w:highlight w:val="white"/>
        </w:rPr>
        <w:t>数据层的桥接工厂</w:t>
      </w:r>
      <w:r w:rsidR="000135CC" w:rsidRPr="001C49E1">
        <w:rPr>
          <w:rFonts w:hint="eastAsia"/>
        </w:rPr>
        <w:t xml:space="preserve"> </w:t>
      </w:r>
    </w:p>
    <w:p w:rsidR="000135CC" w:rsidRDefault="000135CC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7357177A" wp14:editId="1E1442A8">
            <wp:extent cx="2371725" cy="13144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CC" w:rsidRDefault="000135CC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27C5591A" wp14:editId="58F7F15E">
            <wp:extent cx="3635932" cy="1651120"/>
            <wp:effectExtent l="0" t="0" r="3175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7009" cy="165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E1" w:rsidRPr="001C49E1" w:rsidRDefault="0098515D" w:rsidP="0098515D">
      <w:pPr>
        <w:pStyle w:val="3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="001C49E1" w:rsidRPr="001C49E1">
        <w:rPr>
          <w:rFonts w:hint="eastAsia"/>
        </w:rPr>
        <w:t>业务逻辑</w:t>
      </w:r>
      <w:proofErr w:type="gramStart"/>
      <w:r w:rsidR="001C49E1" w:rsidRPr="001C49E1">
        <w:rPr>
          <w:rFonts w:hint="eastAsia"/>
        </w:rPr>
        <w:t>层实现类</w:t>
      </w:r>
      <w:proofErr w:type="gramEnd"/>
    </w:p>
    <w:p w:rsidR="001C49E1" w:rsidRPr="001C49E1" w:rsidRDefault="001C49E1" w:rsidP="001C49E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这一步可以省略，在客户端直接调用桥接也可以</w:t>
      </w:r>
    </w:p>
    <w:p w:rsidR="001C49E1" w:rsidRDefault="001C49E1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698BE23E" wp14:editId="36736088">
            <wp:extent cx="2628900" cy="7048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E1" w:rsidRDefault="001C49E1" w:rsidP="005F2164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4D84F55F" wp14:editId="0864A161">
            <wp:extent cx="5273820" cy="1967477"/>
            <wp:effectExtent l="0" t="0" r="317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05" w:rsidRPr="00A27A05" w:rsidRDefault="00E920D4" w:rsidP="00E920D4">
      <w:pPr>
        <w:pStyle w:val="3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bookmarkStart w:id="0" w:name="_GoBack"/>
      <w:bookmarkEnd w:id="0"/>
      <w:r w:rsidR="00A27A05" w:rsidRPr="00A27A05">
        <w:rPr>
          <w:rFonts w:hint="eastAsia"/>
        </w:rPr>
        <w:t>客户端调用</w:t>
      </w:r>
    </w:p>
    <w:p w:rsidR="00A27A05" w:rsidRPr="00A27A05" w:rsidRDefault="00A27A05" w:rsidP="00A27A05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29A1E9FA" wp14:editId="00A971A7">
            <wp:extent cx="5274310" cy="203928"/>
            <wp:effectExtent l="0" t="0" r="2540" b="571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A05" w:rsidRPr="00A27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F45BE"/>
    <w:multiLevelType w:val="hybridMultilevel"/>
    <w:tmpl w:val="142AE848"/>
    <w:lvl w:ilvl="0" w:tplc="FDAE9352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D1336F"/>
    <w:multiLevelType w:val="hybridMultilevel"/>
    <w:tmpl w:val="F886BE2A"/>
    <w:lvl w:ilvl="0" w:tplc="47EA6A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1D1469"/>
    <w:multiLevelType w:val="hybridMultilevel"/>
    <w:tmpl w:val="10B69846"/>
    <w:lvl w:ilvl="0" w:tplc="20663AB6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6772E"/>
    <w:multiLevelType w:val="hybridMultilevel"/>
    <w:tmpl w:val="8CD0B048"/>
    <w:lvl w:ilvl="0" w:tplc="109A23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9A"/>
    <w:rsid w:val="000135CC"/>
    <w:rsid w:val="00015C95"/>
    <w:rsid w:val="000B0CEC"/>
    <w:rsid w:val="000B3E61"/>
    <w:rsid w:val="00117C8D"/>
    <w:rsid w:val="00147A5A"/>
    <w:rsid w:val="001A4980"/>
    <w:rsid w:val="001C49E1"/>
    <w:rsid w:val="002373BE"/>
    <w:rsid w:val="00252D09"/>
    <w:rsid w:val="002E760A"/>
    <w:rsid w:val="002E7E17"/>
    <w:rsid w:val="00371CCC"/>
    <w:rsid w:val="00407CCC"/>
    <w:rsid w:val="00440A64"/>
    <w:rsid w:val="00473F3A"/>
    <w:rsid w:val="00494DE2"/>
    <w:rsid w:val="00555103"/>
    <w:rsid w:val="00581436"/>
    <w:rsid w:val="005F2164"/>
    <w:rsid w:val="006A5D20"/>
    <w:rsid w:val="006E2F14"/>
    <w:rsid w:val="0081425B"/>
    <w:rsid w:val="0083030D"/>
    <w:rsid w:val="00851C9A"/>
    <w:rsid w:val="0085428B"/>
    <w:rsid w:val="008A7BE6"/>
    <w:rsid w:val="008E6053"/>
    <w:rsid w:val="00910704"/>
    <w:rsid w:val="0098515D"/>
    <w:rsid w:val="009E6D51"/>
    <w:rsid w:val="009F7BB6"/>
    <w:rsid w:val="00A27A05"/>
    <w:rsid w:val="00AE7DA5"/>
    <w:rsid w:val="00B36008"/>
    <w:rsid w:val="00BA55F2"/>
    <w:rsid w:val="00BB133A"/>
    <w:rsid w:val="00BB6715"/>
    <w:rsid w:val="00BD1AB1"/>
    <w:rsid w:val="00BF58F8"/>
    <w:rsid w:val="00C01849"/>
    <w:rsid w:val="00C400B4"/>
    <w:rsid w:val="00C42D0B"/>
    <w:rsid w:val="00CA331B"/>
    <w:rsid w:val="00CC0320"/>
    <w:rsid w:val="00CC3E16"/>
    <w:rsid w:val="00CE4861"/>
    <w:rsid w:val="00CF7795"/>
    <w:rsid w:val="00D22D3E"/>
    <w:rsid w:val="00D3264F"/>
    <w:rsid w:val="00D61580"/>
    <w:rsid w:val="00DA5254"/>
    <w:rsid w:val="00DB65D0"/>
    <w:rsid w:val="00E0061F"/>
    <w:rsid w:val="00E920D4"/>
    <w:rsid w:val="00EF66FB"/>
    <w:rsid w:val="00F1426F"/>
    <w:rsid w:val="00F57906"/>
    <w:rsid w:val="00FC01FF"/>
    <w:rsid w:val="00FF0FDF"/>
    <w:rsid w:val="00FF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F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2F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51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10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1A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1A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2F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2F1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E2F1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98515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F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2F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51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10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1A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1A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2F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2F1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E2F1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98515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78</cp:revision>
  <dcterms:created xsi:type="dcterms:W3CDTF">2015-08-18T06:26:00Z</dcterms:created>
  <dcterms:modified xsi:type="dcterms:W3CDTF">2015-08-26T07:20:00Z</dcterms:modified>
</cp:coreProperties>
</file>