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42E" w:rsidRPr="00EE529A" w:rsidRDefault="00EE529A" w:rsidP="00EE529A">
      <w:pPr>
        <w:jc w:val="center"/>
        <w:rPr>
          <w:b/>
          <w:sz w:val="28"/>
          <w:szCs w:val="28"/>
        </w:rPr>
      </w:pPr>
      <w:r w:rsidRPr="00EE529A">
        <w:rPr>
          <w:rFonts w:hint="eastAsia"/>
          <w:b/>
          <w:sz w:val="28"/>
          <w:szCs w:val="28"/>
        </w:rPr>
        <w:t>番禺区家庭医生式服务协议书</w:t>
      </w:r>
    </w:p>
    <w:p w:rsidR="00EE529A" w:rsidRPr="00EE529A" w:rsidRDefault="00EE529A" w:rsidP="00EE529A">
      <w:pPr>
        <w:pStyle w:val="a7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EE529A">
        <w:rPr>
          <w:rFonts w:asciiTheme="minorEastAsia" w:eastAsiaTheme="minorEastAsia" w:hAnsiTheme="minorEastAsia" w:hint="eastAsia"/>
          <w:sz w:val="21"/>
          <w:szCs w:val="21"/>
        </w:rPr>
        <w:t>甲方：</w:t>
      </w:r>
      <w:r w:rsidRPr="00EE529A">
        <w:rPr>
          <w:rFonts w:asciiTheme="minorEastAsia" w:eastAsiaTheme="minorEastAsia" w:hAnsiTheme="minorEastAsia" w:cs="Arial"/>
          <w:color w:val="333333"/>
          <w:sz w:val="21"/>
          <w:szCs w:val="21"/>
        </w:rPr>
        <w:t>广州市番禺区东环街社区服务中心</w:t>
      </w:r>
    </w:p>
    <w:p w:rsidR="00EE529A" w:rsidRPr="00EE529A" w:rsidRDefault="00EE529A" w:rsidP="00EE529A">
      <w:pPr>
        <w:pStyle w:val="a7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EE529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        </w:t>
      </w:r>
      <w:r w:rsidR="00B11E8E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@</w:t>
      </w:r>
      <w:r w:rsidR="00AA61DD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Le</w:t>
      </w:r>
      <w:r w:rsidR="00AA61DD">
        <w:rPr>
          <w:rFonts w:asciiTheme="minorEastAsia" w:eastAsiaTheme="minorEastAsia" w:hAnsiTheme="minorEastAsia" w:cs="Arial"/>
          <w:color w:val="333333"/>
          <w:sz w:val="21"/>
          <w:szCs w:val="21"/>
        </w:rPr>
        <w:t>ader</w:t>
      </w:r>
      <w:r w:rsidR="00B11E8E">
        <w:rPr>
          <w:rFonts w:asciiTheme="minorEastAsia" w:eastAsiaTheme="minorEastAsia" w:hAnsiTheme="minorEastAsia" w:cs="Arial"/>
          <w:color w:val="333333"/>
          <w:sz w:val="21"/>
          <w:szCs w:val="21"/>
        </w:rPr>
        <w:t>Name</w:t>
      </w:r>
      <w:r w:rsidRPr="00EE529A">
        <w:rPr>
          <w:rFonts w:asciiTheme="minorEastAsia" w:eastAsiaTheme="minorEastAsia" w:hAnsiTheme="minorEastAsia" w:cs="Arial"/>
          <w:color w:val="333333"/>
          <w:sz w:val="21"/>
          <w:szCs w:val="21"/>
        </w:rPr>
        <w:t>（队长）</w:t>
      </w:r>
      <w:r w:rsidRPr="00EE529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   </w:t>
      </w:r>
      <w:r w:rsidR="00895C5A">
        <w:rPr>
          <w:rFonts w:asciiTheme="minorEastAsia" w:eastAsiaTheme="minorEastAsia" w:hAnsiTheme="minorEastAsia" w:cs="Arial"/>
          <w:color w:val="333333"/>
          <w:sz w:val="21"/>
          <w:szCs w:val="21"/>
        </w:rPr>
        <w:t>@</w:t>
      </w:r>
      <w:r w:rsidR="00895C5A">
        <w:rPr>
          <w:rFonts w:ascii="新宋体" w:eastAsia="新宋体" w:cs="新宋体"/>
          <w:color w:val="000000"/>
          <w:sz w:val="19"/>
          <w:szCs w:val="19"/>
          <w:highlight w:val="white"/>
        </w:rPr>
        <w:t>GroupName</w:t>
      </w:r>
      <w:r w:rsidRPr="00EE529A">
        <w:rPr>
          <w:rFonts w:asciiTheme="minorEastAsia" w:eastAsiaTheme="minorEastAsia" w:hAnsiTheme="minorEastAsia" w:cs="Arial"/>
          <w:color w:val="333333"/>
          <w:sz w:val="21"/>
          <w:szCs w:val="21"/>
        </w:rPr>
        <w:t>团队（</w:t>
      </w:r>
      <w:r w:rsidR="00083443">
        <w:rPr>
          <w:rFonts w:asciiTheme="minorEastAsia" w:eastAsiaTheme="minorEastAsia" w:hAnsiTheme="minorEastAsia" w:cs="Arial"/>
          <w:color w:val="333333"/>
          <w:sz w:val="21"/>
          <w:szCs w:val="21"/>
        </w:rPr>
        <w:t>@</w:t>
      </w:r>
      <w:r w:rsidR="00AA6F37">
        <w:rPr>
          <w:rFonts w:asciiTheme="minorEastAsia" w:eastAsiaTheme="minorEastAsia" w:hAnsiTheme="minorEastAsia" w:cs="Arial"/>
          <w:color w:val="333333"/>
          <w:sz w:val="21"/>
          <w:szCs w:val="21"/>
        </w:rPr>
        <w:t>MemberCount</w:t>
      </w:r>
      <w:r w:rsidRPr="00EE529A">
        <w:rPr>
          <w:rFonts w:asciiTheme="minorEastAsia" w:eastAsiaTheme="minorEastAsia" w:hAnsiTheme="minorEastAsia" w:cs="Arial"/>
          <w:color w:val="333333"/>
          <w:sz w:val="21"/>
          <w:szCs w:val="21"/>
        </w:rPr>
        <w:t>人）</w:t>
      </w:r>
    </w:p>
    <w:p w:rsidR="00EE529A" w:rsidRPr="00EE529A" w:rsidRDefault="00EE529A" w:rsidP="00EE529A">
      <w:pPr>
        <w:rPr>
          <w:rFonts w:asciiTheme="minorEastAsia" w:hAnsiTheme="minorEastAsia" w:cs="Arial"/>
          <w:color w:val="333333"/>
          <w:kern w:val="0"/>
          <w:szCs w:val="21"/>
        </w:rPr>
      </w:pPr>
      <w:r w:rsidRPr="00EE529A">
        <w:rPr>
          <w:rFonts w:asciiTheme="minorEastAsia" w:hAnsiTheme="minorEastAsia" w:hint="eastAsia"/>
          <w:szCs w:val="21"/>
        </w:rPr>
        <w:t>乙方：</w:t>
      </w:r>
      <w:r w:rsidRPr="00EE529A">
        <w:rPr>
          <w:rFonts w:asciiTheme="minorEastAsia" w:hAnsiTheme="minorEastAsia" w:cs="Arial"/>
          <w:color w:val="333333"/>
          <w:kern w:val="0"/>
          <w:szCs w:val="21"/>
        </w:rPr>
        <w:t>家庭成员代表：</w:t>
      </w:r>
      <w:r w:rsidR="00F849D9">
        <w:rPr>
          <w:rFonts w:asciiTheme="minorEastAsia" w:hAnsiTheme="minorEastAsia" w:cs="Arial" w:hint="eastAsia"/>
          <w:color w:val="333333"/>
          <w:kern w:val="0"/>
          <w:szCs w:val="21"/>
        </w:rPr>
        <w:t>@</w:t>
      </w:r>
      <w:bookmarkStart w:id="0" w:name="_GoBack"/>
      <w:bookmarkEnd w:id="0"/>
      <w:r w:rsidR="00F849D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UserName</w:t>
      </w:r>
      <w:r w:rsidRPr="00EE529A">
        <w:rPr>
          <w:rFonts w:asciiTheme="minorEastAsia" w:hAnsiTheme="minorEastAsia" w:cs="Arial" w:hint="eastAsia"/>
          <w:color w:val="333333"/>
          <w:kern w:val="0"/>
          <w:szCs w:val="21"/>
        </w:rPr>
        <w:t xml:space="preserve">        </w:t>
      </w:r>
      <w:r>
        <w:rPr>
          <w:rFonts w:asciiTheme="minorEastAsia" w:hAnsiTheme="minorEastAsia" w:cs="Arial" w:hint="eastAsia"/>
          <w:color w:val="333333"/>
          <w:kern w:val="0"/>
          <w:szCs w:val="21"/>
        </w:rPr>
        <w:t>性别：</w:t>
      </w:r>
      <w:r w:rsidR="00E2332E">
        <w:rPr>
          <w:rFonts w:asciiTheme="minorEastAsia" w:hAnsiTheme="minorEastAsia" w:cs="Arial" w:hint="eastAsia"/>
          <w:color w:val="333333"/>
          <w:kern w:val="0"/>
          <w:szCs w:val="21"/>
        </w:rPr>
        <w:t>@</w:t>
      </w:r>
      <w:r w:rsidR="00E2332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Gender</w:t>
      </w:r>
      <w:r>
        <w:rPr>
          <w:rFonts w:asciiTheme="minorEastAsia" w:hAnsiTheme="minorEastAsia" w:cs="Arial" w:hint="eastAsia"/>
          <w:color w:val="333333"/>
          <w:kern w:val="0"/>
          <w:szCs w:val="21"/>
        </w:rPr>
        <w:t xml:space="preserve">     </w:t>
      </w:r>
      <w:r w:rsidRPr="00EE529A">
        <w:rPr>
          <w:rFonts w:asciiTheme="minorEastAsia" w:hAnsiTheme="minorEastAsia" w:cs="Arial" w:hint="eastAsia"/>
          <w:color w:val="333333"/>
          <w:kern w:val="0"/>
          <w:szCs w:val="21"/>
        </w:rPr>
        <w:t>家庭档案号：</w:t>
      </w:r>
      <w:r w:rsidR="00F849D9">
        <w:rPr>
          <w:rFonts w:asciiTheme="minorEastAsia" w:hAnsiTheme="minorEastAsia" w:cs="Arial" w:hint="eastAsia"/>
          <w:color w:val="333333"/>
          <w:kern w:val="0"/>
          <w:szCs w:val="21"/>
        </w:rPr>
        <w:t>@</w:t>
      </w:r>
      <w:r w:rsidR="00F849D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FamilyFN</w:t>
      </w:r>
      <w:r w:rsidRPr="00EE529A">
        <w:rPr>
          <w:rFonts w:asciiTheme="minorEastAsia" w:hAnsiTheme="minorEastAsia" w:cs="Arial" w:hint="eastAsia"/>
          <w:color w:val="333333"/>
          <w:kern w:val="0"/>
          <w:szCs w:val="21"/>
        </w:rPr>
        <w:t xml:space="preserve"> </w:t>
      </w:r>
    </w:p>
    <w:p w:rsidR="00EE529A" w:rsidRPr="00EE529A" w:rsidRDefault="00EE529A" w:rsidP="00EE529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cs="Arial" w:hint="eastAsia"/>
          <w:color w:val="333333"/>
          <w:kern w:val="0"/>
          <w:szCs w:val="21"/>
        </w:rPr>
        <w:t xml:space="preserve">      </w:t>
      </w:r>
      <w:r w:rsidRPr="00EE529A">
        <w:rPr>
          <w:rFonts w:asciiTheme="minorEastAsia" w:hAnsiTheme="minorEastAsia" w:cs="Arial"/>
          <w:color w:val="333333"/>
          <w:kern w:val="0"/>
          <w:szCs w:val="21"/>
        </w:rPr>
        <w:t>身份证号：</w:t>
      </w:r>
      <w:r w:rsidR="00F849D9">
        <w:rPr>
          <w:rFonts w:asciiTheme="minorEastAsia" w:hAnsiTheme="minorEastAsia" w:cs="Arial" w:hint="eastAsia"/>
          <w:color w:val="333333"/>
          <w:kern w:val="0"/>
          <w:szCs w:val="21"/>
        </w:rPr>
        <w:t>@</w:t>
      </w:r>
      <w:r w:rsidR="00F849D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IDNumber</w:t>
      </w:r>
      <w:r w:rsidRPr="00EE529A">
        <w:rPr>
          <w:rFonts w:asciiTheme="minorEastAsia" w:hAnsiTheme="minorEastAsia" w:hint="eastAsia"/>
          <w:szCs w:val="21"/>
        </w:rPr>
        <w:t xml:space="preserve">          </w:t>
      </w:r>
      <w:r>
        <w:rPr>
          <w:rFonts w:asciiTheme="minorEastAsia" w:hAnsiTheme="minorEastAsia" w:hint="eastAsia"/>
          <w:szCs w:val="21"/>
        </w:rPr>
        <w:t xml:space="preserve"> </w:t>
      </w:r>
      <w:r w:rsidRPr="00EE529A">
        <w:rPr>
          <w:rFonts w:asciiTheme="minorEastAsia" w:hAnsiTheme="minorEastAsia" w:cs="Arial"/>
          <w:color w:val="333333"/>
          <w:kern w:val="0"/>
          <w:szCs w:val="21"/>
        </w:rPr>
        <w:t>联系电话：</w:t>
      </w:r>
      <w:r w:rsidR="00F849D9">
        <w:rPr>
          <w:rFonts w:asciiTheme="minorEastAsia" w:hAnsiTheme="minorEastAsia" w:cs="Arial" w:hint="eastAsia"/>
          <w:color w:val="333333"/>
          <w:kern w:val="0"/>
          <w:szCs w:val="21"/>
        </w:rPr>
        <w:t>@</w:t>
      </w:r>
      <w:r w:rsidR="00F849D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Mobile</w:t>
      </w:r>
    </w:p>
    <w:p w:rsidR="00EE529A" w:rsidRPr="00EE529A" w:rsidRDefault="00EE529A" w:rsidP="00EE529A">
      <w:pPr>
        <w:widowControl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>
        <w:rPr>
          <w:rFonts w:asciiTheme="minorEastAsia" w:hAnsiTheme="minorEastAsia" w:cs="Arial" w:hint="eastAsia"/>
          <w:color w:val="333333"/>
          <w:kern w:val="0"/>
          <w:szCs w:val="21"/>
        </w:rPr>
        <w:t xml:space="preserve">      </w:t>
      </w:r>
      <w:r w:rsidRPr="00EE529A">
        <w:rPr>
          <w:rFonts w:asciiTheme="minorEastAsia" w:hAnsiTheme="minorEastAsia" w:cs="Arial"/>
          <w:color w:val="333333"/>
          <w:kern w:val="0"/>
          <w:szCs w:val="21"/>
        </w:rPr>
        <w:t>家庭住址：</w:t>
      </w:r>
      <w:r w:rsidR="00E42E89">
        <w:rPr>
          <w:rFonts w:asciiTheme="minorEastAsia" w:hAnsiTheme="minorEastAsia" w:cs="Arial" w:hint="eastAsia"/>
          <w:color w:val="333333"/>
          <w:kern w:val="0"/>
          <w:szCs w:val="21"/>
        </w:rPr>
        <w:t>@Full</w:t>
      </w:r>
      <w:r w:rsidR="00E42E89">
        <w:rPr>
          <w:rFonts w:asciiTheme="minorEastAsia" w:hAnsiTheme="minorEastAsia" w:cs="Arial"/>
          <w:color w:val="333333"/>
          <w:kern w:val="0"/>
          <w:szCs w:val="21"/>
        </w:rPr>
        <w:t>Address</w:t>
      </w:r>
    </w:p>
    <w:p w:rsidR="00EE529A" w:rsidRPr="00EE529A" w:rsidRDefault="00EE529A">
      <w:r>
        <w:rPr>
          <w:rFonts w:hint="eastAsia"/>
        </w:rPr>
        <w:t>家庭成员：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1701"/>
        <w:gridCol w:w="1134"/>
        <w:gridCol w:w="993"/>
        <w:gridCol w:w="2976"/>
      </w:tblGrid>
      <w:tr w:rsidR="00EE529A" w:rsidTr="00EE529A">
        <w:tc>
          <w:tcPr>
            <w:tcW w:w="1701" w:type="dxa"/>
          </w:tcPr>
          <w:p w:rsidR="00EE529A" w:rsidRPr="00EE529A" w:rsidRDefault="00EE529A" w:rsidP="00EE529A">
            <w:pPr>
              <w:jc w:val="center"/>
              <w:rPr>
                <w:b/>
              </w:rPr>
            </w:pPr>
            <w:r w:rsidRPr="00EE529A">
              <w:rPr>
                <w:rFonts w:hint="eastAsia"/>
                <w:b/>
              </w:rPr>
              <w:t>与家庭代表关系</w:t>
            </w:r>
          </w:p>
        </w:tc>
        <w:tc>
          <w:tcPr>
            <w:tcW w:w="1134" w:type="dxa"/>
          </w:tcPr>
          <w:p w:rsidR="00EE529A" w:rsidRPr="00EE529A" w:rsidRDefault="00EE529A" w:rsidP="00EE529A">
            <w:pPr>
              <w:jc w:val="center"/>
              <w:rPr>
                <w:b/>
              </w:rPr>
            </w:pPr>
            <w:r w:rsidRPr="00EE529A">
              <w:rPr>
                <w:rFonts w:hint="eastAsia"/>
                <w:b/>
              </w:rPr>
              <w:t>姓名</w:t>
            </w:r>
          </w:p>
        </w:tc>
        <w:tc>
          <w:tcPr>
            <w:tcW w:w="993" w:type="dxa"/>
          </w:tcPr>
          <w:p w:rsidR="00EE529A" w:rsidRPr="00EE529A" w:rsidRDefault="00EE529A" w:rsidP="00EE529A">
            <w:pPr>
              <w:jc w:val="center"/>
              <w:rPr>
                <w:b/>
              </w:rPr>
            </w:pPr>
            <w:r w:rsidRPr="00EE529A">
              <w:rPr>
                <w:rFonts w:hint="eastAsia"/>
                <w:b/>
              </w:rPr>
              <w:t>性别</w:t>
            </w:r>
          </w:p>
        </w:tc>
        <w:tc>
          <w:tcPr>
            <w:tcW w:w="2976" w:type="dxa"/>
          </w:tcPr>
          <w:p w:rsidR="00EE529A" w:rsidRPr="00EE529A" w:rsidRDefault="00EE529A" w:rsidP="00EE529A">
            <w:pPr>
              <w:jc w:val="center"/>
              <w:rPr>
                <w:b/>
              </w:rPr>
            </w:pPr>
            <w:r w:rsidRPr="00EE529A">
              <w:rPr>
                <w:rFonts w:hint="eastAsia"/>
                <w:b/>
              </w:rPr>
              <w:t>身份证号</w:t>
            </w:r>
          </w:p>
        </w:tc>
      </w:tr>
      <w:tr w:rsidR="00EE529A" w:rsidTr="00EE529A">
        <w:tc>
          <w:tcPr>
            <w:tcW w:w="1701" w:type="dxa"/>
          </w:tcPr>
          <w:p w:rsidR="00EE529A" w:rsidRDefault="00EE529A"/>
        </w:tc>
        <w:tc>
          <w:tcPr>
            <w:tcW w:w="1134" w:type="dxa"/>
          </w:tcPr>
          <w:p w:rsidR="00EE529A" w:rsidRDefault="00EE529A"/>
        </w:tc>
        <w:tc>
          <w:tcPr>
            <w:tcW w:w="993" w:type="dxa"/>
          </w:tcPr>
          <w:p w:rsidR="00EE529A" w:rsidRDefault="00EE529A"/>
        </w:tc>
        <w:tc>
          <w:tcPr>
            <w:tcW w:w="2976" w:type="dxa"/>
          </w:tcPr>
          <w:p w:rsidR="00EE529A" w:rsidRDefault="00EE529A"/>
        </w:tc>
      </w:tr>
    </w:tbl>
    <w:p w:rsidR="00EE529A" w:rsidRDefault="00EE529A"/>
    <w:p w:rsidR="008A7861" w:rsidRDefault="008A7861" w:rsidP="008A7861">
      <w:r>
        <w:rPr>
          <w:rFonts w:hint="eastAsia"/>
        </w:rPr>
        <w:t xml:space="preserve">    </w:t>
      </w:r>
      <w:r>
        <w:rPr>
          <w:rFonts w:hint="eastAsia"/>
        </w:rPr>
        <w:t>甲、乙双方本着平等、尊重和自愿的原则，签订此协议，接受以下条框的约定：</w:t>
      </w:r>
    </w:p>
    <w:p w:rsidR="008A7861" w:rsidRDefault="008A7861" w:rsidP="008A7861">
      <w:r>
        <w:rPr>
          <w:rFonts w:hint="eastAsia"/>
        </w:rPr>
        <w:t xml:space="preserve">    </w:t>
      </w:r>
      <w:r>
        <w:rPr>
          <w:rFonts w:hint="eastAsia"/>
        </w:rPr>
        <w:t>一、甲方作为服务的提供者，在提供基本医疗和基本公共卫生服务的基础上，向乙方及其家庭成员提供以下个性化服务：</w:t>
      </w:r>
    </w:p>
    <w:p w:rsidR="008A7861" w:rsidRDefault="008A7861" w:rsidP="008A7861">
      <w:r>
        <w:rPr>
          <w:rFonts w:hint="eastAsia"/>
        </w:rPr>
        <w:t xml:space="preserve">    1</w:t>
      </w:r>
      <w:r>
        <w:rPr>
          <w:rFonts w:hint="eastAsia"/>
        </w:rPr>
        <w:t>、为签约家庭成员简历健康档案，并实时健康动态管理。</w:t>
      </w:r>
    </w:p>
    <w:p w:rsidR="008A7861" w:rsidRDefault="008A7861" w:rsidP="008A7861">
      <w:r>
        <w:rPr>
          <w:rFonts w:hint="eastAsia"/>
        </w:rPr>
        <w:t xml:space="preserve">    2</w:t>
      </w:r>
      <w:r>
        <w:rPr>
          <w:rFonts w:hint="eastAsia"/>
        </w:rPr>
        <w:t>、为签约家庭提供合理膳食、控制体重、限盐、控烟、限酒、控制药物依赖等健康生活方式和可干预危险因素等健康教育。</w:t>
      </w:r>
    </w:p>
    <w:p w:rsidR="008A7861" w:rsidRDefault="008A7861" w:rsidP="008A7861">
      <w:r>
        <w:rPr>
          <w:rFonts w:hint="eastAsia"/>
        </w:rPr>
        <w:t xml:space="preserve">    3</w:t>
      </w:r>
      <w:r>
        <w:rPr>
          <w:rFonts w:hint="eastAsia"/>
        </w:rPr>
        <w:t>、为签约家庭重</w:t>
      </w:r>
      <w:r>
        <w:rPr>
          <w:rFonts w:hint="eastAsia"/>
        </w:rPr>
        <w:t>65</w:t>
      </w:r>
      <w:r>
        <w:rPr>
          <w:rFonts w:hint="eastAsia"/>
        </w:rPr>
        <w:t>岁以上老人每年体检一次，体检项目（包括：血脂、血糖、血常规、尿常规、肝功能、肾功能、心电图）。</w:t>
      </w:r>
    </w:p>
    <w:p w:rsidR="008A7861" w:rsidRDefault="008A7861" w:rsidP="008A7861">
      <w:r>
        <w:rPr>
          <w:rFonts w:hint="eastAsia"/>
        </w:rPr>
        <w:t xml:space="preserve">    4</w:t>
      </w:r>
      <w:r>
        <w:rPr>
          <w:rFonts w:hint="eastAsia"/>
        </w:rPr>
        <w:t>、为高血压、糖尿病等慢性病和高危人群进行用药指导和随访服务。</w:t>
      </w:r>
    </w:p>
    <w:p w:rsidR="008A7861" w:rsidRDefault="008A7861" w:rsidP="008A7861">
      <w:r>
        <w:rPr>
          <w:rFonts w:hint="eastAsia"/>
        </w:rPr>
        <w:t xml:space="preserve">    5</w:t>
      </w:r>
      <w:r>
        <w:rPr>
          <w:rFonts w:hint="eastAsia"/>
        </w:rPr>
        <w:t>、为育龄妇女提供优生优育、避孕节育、孕期保健指导和产后访视服务。</w:t>
      </w:r>
    </w:p>
    <w:p w:rsidR="008A7861" w:rsidRDefault="008A7861" w:rsidP="008A7861">
      <w:r>
        <w:rPr>
          <w:rFonts w:hint="eastAsia"/>
        </w:rPr>
        <w:t xml:space="preserve">    6</w:t>
      </w:r>
      <w:r>
        <w:rPr>
          <w:rFonts w:hint="eastAsia"/>
        </w:rPr>
        <w:t>、为</w:t>
      </w:r>
      <w:r>
        <w:rPr>
          <w:rFonts w:hint="eastAsia"/>
        </w:rPr>
        <w:t>0-6</w:t>
      </w:r>
      <w:r>
        <w:rPr>
          <w:rFonts w:hint="eastAsia"/>
        </w:rPr>
        <w:t>岁儿童建立儿童保健手册和开展新生儿访视服务。</w:t>
      </w:r>
    </w:p>
    <w:p w:rsidR="008A7861" w:rsidRDefault="008A7861" w:rsidP="008A7861">
      <w:r>
        <w:rPr>
          <w:rFonts w:hint="eastAsia"/>
        </w:rPr>
        <w:t xml:space="preserve">    7</w:t>
      </w:r>
      <w:r>
        <w:rPr>
          <w:rFonts w:hint="eastAsia"/>
        </w:rPr>
        <w:t>、每季度为签约家庭成员的健康状态进行电话或上门跟踪随访，实时制定健康生活指导方案。</w:t>
      </w:r>
    </w:p>
    <w:p w:rsidR="008A7861" w:rsidRDefault="008A7861" w:rsidP="008A7861">
      <w:r>
        <w:rPr>
          <w:rFonts w:hint="eastAsia"/>
        </w:rPr>
        <w:t xml:space="preserve">    8</w:t>
      </w:r>
      <w:r>
        <w:rPr>
          <w:rFonts w:hint="eastAsia"/>
        </w:rPr>
        <w:t>、按签约家庭需要，可提前预约就诊，建立转介、转诊绿色通道服务。</w:t>
      </w:r>
    </w:p>
    <w:p w:rsidR="008A7861" w:rsidRDefault="008A7861" w:rsidP="008A7861">
      <w:r>
        <w:rPr>
          <w:rFonts w:hint="eastAsia"/>
        </w:rPr>
        <w:t xml:space="preserve">    9</w:t>
      </w:r>
      <w:r>
        <w:rPr>
          <w:rFonts w:hint="eastAsia"/>
        </w:rPr>
        <w:t>、为签约家庭定期指导整理家庭药箱。</w:t>
      </w:r>
    </w:p>
    <w:p w:rsidR="008A7861" w:rsidRDefault="008A7861" w:rsidP="008A7861">
      <w:r>
        <w:rPr>
          <w:rFonts w:hint="eastAsia"/>
        </w:rPr>
        <w:t xml:space="preserve">    10</w:t>
      </w:r>
      <w:r>
        <w:rPr>
          <w:rFonts w:hint="eastAsia"/>
        </w:rPr>
        <w:t>、中医药健康服务指导。</w:t>
      </w:r>
    </w:p>
    <w:p w:rsidR="008A7861" w:rsidRDefault="008A7861" w:rsidP="008A7861">
      <w:r>
        <w:rPr>
          <w:rFonts w:hint="eastAsia"/>
        </w:rPr>
        <w:t xml:space="preserve">    </w:t>
      </w:r>
      <w:r>
        <w:rPr>
          <w:rFonts w:hint="eastAsia"/>
        </w:rPr>
        <w:t>二、乙方及其家庭成员自愿接受以上所选服务，将自己的身体健康状况及变化情况首先及时告知甲方，并保证相关信息、资料的真实性、合法性，并沟通畅顺，积极配合甲方的服务。</w:t>
      </w:r>
    </w:p>
    <w:p w:rsidR="008A7861" w:rsidRDefault="008A7861" w:rsidP="008A7861">
      <w:r>
        <w:rPr>
          <w:rFonts w:hint="eastAsia"/>
        </w:rPr>
        <w:t xml:space="preserve">    </w:t>
      </w:r>
      <w:r>
        <w:rPr>
          <w:rFonts w:hint="eastAsia"/>
        </w:rPr>
        <w:t>三、甲方给乙方提供服务的过程中，因乙方对甲方隐瞒病史信息或不执行甲方制定的防治方案、不听从指导意见而影响到服务质量，其产生的后果由乙方承担。甲方给乙方提供服务中，因乙方病情超出甲方诊疗水平和能力而造成不良后果的，甲方应及时转诊或会诊，以保证患者及时、合理诊治。</w:t>
      </w:r>
    </w:p>
    <w:p w:rsidR="008A7861" w:rsidRDefault="008A7861" w:rsidP="008A7861">
      <w:r>
        <w:rPr>
          <w:rFonts w:hint="eastAsia"/>
        </w:rPr>
        <w:t xml:space="preserve">    </w:t>
      </w:r>
      <w:r>
        <w:rPr>
          <w:rFonts w:hint="eastAsia"/>
        </w:rPr>
        <w:t>四、以上</w:t>
      </w:r>
      <w:r>
        <w:rPr>
          <w:rFonts w:hint="eastAsia"/>
        </w:rPr>
        <w:t>10</w:t>
      </w:r>
      <w:r>
        <w:rPr>
          <w:rFonts w:hint="eastAsia"/>
        </w:rPr>
        <w:t>类服务为基本服务项目，不收取费用。如涉及基本公共卫生服务以外的收费项目，则按照有关规定执行。</w:t>
      </w:r>
    </w:p>
    <w:p w:rsidR="008A7861" w:rsidRDefault="008A7861" w:rsidP="008A7861">
      <w:r>
        <w:rPr>
          <w:rFonts w:hint="eastAsia"/>
        </w:rPr>
        <w:t xml:space="preserve">    </w:t>
      </w:r>
      <w:r>
        <w:rPr>
          <w:rFonts w:hint="eastAsia"/>
        </w:rPr>
        <w:t>本协议自双方签字之日起生效，有效期为</w:t>
      </w:r>
      <w:r>
        <w:rPr>
          <w:rFonts w:hint="eastAsia"/>
        </w:rPr>
        <w:t xml:space="preserve"> 1 </w:t>
      </w:r>
      <w:r>
        <w:rPr>
          <w:rFonts w:hint="eastAsia"/>
        </w:rPr>
        <w:t>年。期满后如需解约，乙方需告知甲方，双方确认。不提出解约视为自动续约。</w:t>
      </w:r>
    </w:p>
    <w:p w:rsidR="008A7861" w:rsidRDefault="00EE529A" w:rsidP="008A7861">
      <w:r>
        <w:rPr>
          <w:rFonts w:hint="eastAsia"/>
        </w:rPr>
        <w:t>甲方：</w:t>
      </w:r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乙方：</w:t>
      </w:r>
    </w:p>
    <w:p w:rsidR="00EE529A" w:rsidRDefault="00EE529A" w:rsidP="008A7861">
      <w:r>
        <w:rPr>
          <w:rFonts w:hint="eastAsia"/>
        </w:rPr>
        <w:t>年月日</w:t>
      </w:r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年月日</w:t>
      </w:r>
    </w:p>
    <w:p w:rsidR="008A7861" w:rsidRPr="00EE529A" w:rsidRDefault="008A7861"/>
    <w:sectPr w:rsidR="008A7861" w:rsidRPr="00EE529A" w:rsidSect="00FE5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A67" w:rsidRDefault="00786A67" w:rsidP="008A7861">
      <w:r>
        <w:separator/>
      </w:r>
    </w:p>
  </w:endnote>
  <w:endnote w:type="continuationSeparator" w:id="0">
    <w:p w:rsidR="00786A67" w:rsidRDefault="00786A67" w:rsidP="008A7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A67" w:rsidRDefault="00786A67" w:rsidP="008A7861">
      <w:r>
        <w:separator/>
      </w:r>
    </w:p>
  </w:footnote>
  <w:footnote w:type="continuationSeparator" w:id="0">
    <w:p w:rsidR="00786A67" w:rsidRDefault="00786A67" w:rsidP="008A78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61"/>
    <w:rsid w:val="000035FF"/>
    <w:rsid w:val="00083443"/>
    <w:rsid w:val="00501D88"/>
    <w:rsid w:val="0050427D"/>
    <w:rsid w:val="0070097B"/>
    <w:rsid w:val="00786A67"/>
    <w:rsid w:val="00895C5A"/>
    <w:rsid w:val="008A7861"/>
    <w:rsid w:val="0091453F"/>
    <w:rsid w:val="00963B2F"/>
    <w:rsid w:val="00A30B02"/>
    <w:rsid w:val="00AA61DD"/>
    <w:rsid w:val="00AA6F37"/>
    <w:rsid w:val="00B11E8E"/>
    <w:rsid w:val="00DA0F8C"/>
    <w:rsid w:val="00E2332E"/>
    <w:rsid w:val="00E42E89"/>
    <w:rsid w:val="00EE529A"/>
    <w:rsid w:val="00F6343E"/>
    <w:rsid w:val="00F849D9"/>
    <w:rsid w:val="00FA398A"/>
    <w:rsid w:val="00FE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2CAA1"/>
  <w15:docId w15:val="{E6F0F493-8DC2-4823-8401-D8D5C7C6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54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78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78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78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786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E52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EE52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唐铭鸿</cp:lastModifiedBy>
  <cp:revision>20</cp:revision>
  <dcterms:created xsi:type="dcterms:W3CDTF">2017-10-30T09:14:00Z</dcterms:created>
  <dcterms:modified xsi:type="dcterms:W3CDTF">2017-10-30T12:03:00Z</dcterms:modified>
</cp:coreProperties>
</file>