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25795048" w:rsidR="005D3681" w:rsidRDefault="004E5785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09A35D" wp14:editId="61F6EBE4">
            <wp:extent cx="5943600" cy="5039545"/>
            <wp:effectExtent l="0" t="0" r="0" b="8890"/>
            <wp:docPr id="1214050937" name="Picture 1" descr="A white table with a diagram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0937" name="Picture 1" descr="A white table with a diagram on it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19444" r="11258" b="8493"/>
                    <a:stretch/>
                  </pic:blipFill>
                  <pic:spPr bwMode="auto">
                    <a:xfrm>
                      <a:off x="0" y="0"/>
                      <a:ext cx="5962462" cy="505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4981201D" w14:textId="17F43592" w:rsidR="0062550B" w:rsidRPr="0062550B" w:rsidRDefault="0062550B" w:rsidP="00C43F94">
      <w:p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MIN = +49X03 + 27X04 + 34X06 + 40X13 + 49X23 + 42X25 + 32X28 + 46X35 + 32X38 + 28X53 + 26X57 + 42X58 + 42X65 + 27X85</w:t>
      </w:r>
    </w:p>
    <w:p w14:paraId="40725900" w14:textId="77777777" w:rsidR="0062550B" w:rsidRPr="0062550B" w:rsidRDefault="0062550B" w:rsidP="00C43F94">
      <w:pPr>
        <w:rPr>
          <w:b w:val="0"/>
          <w:bCs/>
          <w:color w:val="FF0000"/>
          <w:sz w:val="24"/>
          <w:szCs w:val="24"/>
        </w:rPr>
      </w:pPr>
    </w:p>
    <w:p w14:paraId="43E0FBE6" w14:textId="5E385A44" w:rsidR="0062550B" w:rsidRPr="0062550B" w:rsidRDefault="0062550B" w:rsidP="00C43F94">
      <w:p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Constraints</w:t>
      </w:r>
    </w:p>
    <w:p w14:paraId="1BA98FC5" w14:textId="2E2DD60E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-X03-X04-X06 &gt;= -337</w:t>
      </w:r>
    </w:p>
    <w:p w14:paraId="660D393D" w14:textId="5B764068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-X13&gt;=-337</w:t>
      </w:r>
    </w:p>
    <w:p w14:paraId="0AB4D0CF" w14:textId="043A7E8C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-X23-X25-X28&gt;=-224</w:t>
      </w:r>
    </w:p>
    <w:p w14:paraId="786AA0EE" w14:textId="647E6B3C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X03+X13+X23+X53&gt;=214</w:t>
      </w:r>
    </w:p>
    <w:p w14:paraId="44EE3278" w14:textId="503EDD87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X04&gt;=107</w:t>
      </w:r>
    </w:p>
    <w:p w14:paraId="2C9879CF" w14:textId="11FAACA0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X25+X35+X65+X85&gt;=160</w:t>
      </w:r>
    </w:p>
    <w:p w14:paraId="6D6D398B" w14:textId="12B743C8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X06&gt;=214</w:t>
      </w:r>
    </w:p>
    <w:p w14:paraId="4DFE7849" w14:textId="6256A608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X57&gt;=214</w:t>
      </w:r>
    </w:p>
    <w:p w14:paraId="0E3A7C35" w14:textId="05A619DB" w:rsidR="0062550B" w:rsidRPr="0062550B" w:rsidRDefault="0062550B" w:rsidP="0062550B">
      <w:pPr>
        <w:pStyle w:val="ListParagraph"/>
        <w:numPr>
          <w:ilvl w:val="0"/>
          <w:numId w:val="4"/>
        </w:numPr>
        <w:rPr>
          <w:b w:val="0"/>
          <w:bCs/>
          <w:color w:val="FF0000"/>
          <w:sz w:val="24"/>
          <w:szCs w:val="24"/>
        </w:rPr>
      </w:pPr>
      <w:r w:rsidRPr="0062550B">
        <w:rPr>
          <w:b w:val="0"/>
          <w:bCs/>
          <w:color w:val="FF0000"/>
          <w:sz w:val="24"/>
          <w:szCs w:val="24"/>
        </w:rPr>
        <w:t>X28+X38&gt;=91</w:t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536A5CA" w:rsidR="006F4BFD" w:rsidRDefault="0062550B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832D5E" wp14:editId="38C5F6F1">
            <wp:extent cx="5943600" cy="1931670"/>
            <wp:effectExtent l="0" t="0" r="0" b="0"/>
            <wp:docPr id="214011237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2373" name="Picture 1" descr="A screenshot of a spreadshee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1C51F26E" w:rsidR="00DA1E83" w:rsidRPr="00964BA0" w:rsidRDefault="00964BA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Model is showcasing that the minimum cost would be $41,565 if all constraints were to be filled. The number shipped is </w:t>
      </w:r>
      <w:proofErr w:type="gramStart"/>
      <w:r>
        <w:rPr>
          <w:b w:val="0"/>
          <w:bCs/>
          <w:sz w:val="24"/>
          <w:szCs w:val="24"/>
        </w:rPr>
        <w:t>highlighted</w:t>
      </w:r>
      <w:proofErr w:type="gramEnd"/>
      <w:r>
        <w:rPr>
          <w:b w:val="0"/>
          <w:bCs/>
          <w:sz w:val="24"/>
          <w:szCs w:val="24"/>
        </w:rPr>
        <w:t xml:space="preserve"> which is the amount of the product should be shipped.</w:t>
      </w:r>
    </w:p>
    <w:p w14:paraId="4D597F13" w14:textId="77777777" w:rsidR="00964BA0" w:rsidRDefault="00964BA0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05069799" w14:textId="1FE05E65" w:rsidR="0057113A" w:rsidRDefault="0057113A" w:rsidP="0057113A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necessity of the Balance-of-Flow is to calculate the Supply &amp; Demand of the shipments, ensuring there is no stockouts or surplus inventory.</w:t>
      </w: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64D44BAB" w14:textId="380AFCF4" w:rsidR="0057113A" w:rsidRDefault="0057113A" w:rsidP="0057113A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Supply becomes larger than the demand, making the balance of flow invalid, needing to change the equations for net flow.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71978892" w14:textId="27A4B97C" w:rsidR="0057113A" w:rsidRDefault="0057113A" w:rsidP="0057113A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model becomes infeasible.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5F296310" w14:textId="397B2EA6" w:rsidR="0057113A" w:rsidRDefault="0057113A" w:rsidP="0057113A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net flow equations and constraints need to be changed.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6EF64415" w:rsidR="000E5C0E" w:rsidRPr="006D747F" w:rsidRDefault="0057113A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report shows that once the constraints are fixed, the model is </w:t>
      </w:r>
      <w:proofErr w:type="gramStart"/>
      <w:r>
        <w:rPr>
          <w:b w:val="0"/>
          <w:bCs/>
          <w:i/>
          <w:iCs/>
          <w:sz w:val="24"/>
          <w:szCs w:val="24"/>
        </w:rPr>
        <w:t>feasible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and the number of shipments decreases as well as the quantity from 1129 to 840.</w:t>
      </w:r>
    </w:p>
    <w:sectPr w:rsidR="000E5C0E" w:rsidRPr="006D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3FF4"/>
    <w:multiLevelType w:val="hybridMultilevel"/>
    <w:tmpl w:val="DAA8D84A"/>
    <w:lvl w:ilvl="0" w:tplc="2EA86FB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211540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E352B"/>
    <w:rsid w:val="003E51E7"/>
    <w:rsid w:val="004E5785"/>
    <w:rsid w:val="00527260"/>
    <w:rsid w:val="0057113A"/>
    <w:rsid w:val="005D3681"/>
    <w:rsid w:val="005D797C"/>
    <w:rsid w:val="0062550B"/>
    <w:rsid w:val="00665613"/>
    <w:rsid w:val="006D747F"/>
    <w:rsid w:val="006F4BFD"/>
    <w:rsid w:val="00700DC4"/>
    <w:rsid w:val="007A2E1F"/>
    <w:rsid w:val="00821FDC"/>
    <w:rsid w:val="008C652A"/>
    <w:rsid w:val="00942696"/>
    <w:rsid w:val="00964BA0"/>
    <w:rsid w:val="00B32239"/>
    <w:rsid w:val="00B515B8"/>
    <w:rsid w:val="00B85D9F"/>
    <w:rsid w:val="00BF1C79"/>
    <w:rsid w:val="00C43F94"/>
    <w:rsid w:val="00CD092E"/>
    <w:rsid w:val="00D23781"/>
    <w:rsid w:val="00D425C2"/>
    <w:rsid w:val="00D54305"/>
    <w:rsid w:val="00DA1E83"/>
    <w:rsid w:val="00E74821"/>
    <w:rsid w:val="00EE333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calidra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Emilia Wojciechowska</cp:lastModifiedBy>
  <cp:revision>6</cp:revision>
  <dcterms:created xsi:type="dcterms:W3CDTF">2025-03-19T23:43:00Z</dcterms:created>
  <dcterms:modified xsi:type="dcterms:W3CDTF">2025-03-26T13:18:00Z</dcterms:modified>
</cp:coreProperties>
</file>