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5220ACD" w:rsidR="00D54305" w:rsidRPr="00C43F94" w:rsidRDefault="00C43F94" w:rsidP="00C43F94">
      <w:pPr>
        <w:jc w:val="center"/>
        <w:rPr>
          <w:sz w:val="48"/>
          <w:szCs w:val="48"/>
        </w:rPr>
      </w:pPr>
      <w:r w:rsidRPr="00C43F94">
        <w:rPr>
          <w:sz w:val="48"/>
          <w:szCs w:val="48"/>
        </w:rPr>
        <w:t>Module 0</w:t>
      </w:r>
      <w:r w:rsidR="00B43835">
        <w:rPr>
          <w:sz w:val="48"/>
          <w:szCs w:val="48"/>
        </w:rPr>
        <w:t>9</w:t>
      </w:r>
      <w:r w:rsidRPr="00C43F94">
        <w:rPr>
          <w:sz w:val="48"/>
          <w:szCs w:val="48"/>
        </w:rPr>
        <w:t xml:space="preserve"> – </w:t>
      </w:r>
      <w:r w:rsidR="00B43835">
        <w:rPr>
          <w:sz w:val="48"/>
          <w:szCs w:val="48"/>
        </w:rPr>
        <w:t>Fixed Charge</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6199056A" w:rsidR="003E4544" w:rsidRPr="008C652A" w:rsidRDefault="003E4544" w:rsidP="003E4544">
      <w:pPr>
        <w:pStyle w:val="ListParagraph"/>
        <w:numPr>
          <w:ilvl w:val="0"/>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2D71D7BD" w:rsidR="00FC3BD7" w:rsidRPr="003E4544" w:rsidRDefault="003E4544" w:rsidP="003E4544">
      <w:pPr>
        <w:pStyle w:val="ListParagraph"/>
        <w:numPr>
          <w:ilvl w:val="1"/>
          <w:numId w:val="2"/>
        </w:numPr>
        <w:rPr>
          <w:sz w:val="24"/>
          <w:szCs w:val="24"/>
        </w:rPr>
      </w:pPr>
      <w:hyperlink r:id="rId5" w:history="1">
        <w:r w:rsidRPr="003E4544">
          <w:rPr>
            <w:rStyle w:val="Hyperlink"/>
            <w:b w:val="0"/>
            <w:bCs/>
            <w:sz w:val="24"/>
            <w:szCs w:val="24"/>
          </w:rPr>
          <w:t>https://mymaps.google.com/</w:t>
        </w:r>
      </w:hyperlink>
    </w:p>
    <w:p w14:paraId="009A6C8A" w14:textId="7CED9731" w:rsidR="003E4544" w:rsidRPr="00260F60" w:rsidRDefault="00260F60" w:rsidP="003E4544">
      <w:pPr>
        <w:pStyle w:val="ListParagraph"/>
        <w:numPr>
          <w:ilvl w:val="1"/>
          <w:numId w:val="2"/>
        </w:numPr>
        <w:rPr>
          <w:sz w:val="24"/>
          <w:szCs w:val="24"/>
        </w:rPr>
      </w:pPr>
      <w:r>
        <w:rPr>
          <w:b w:val="0"/>
          <w:bCs/>
          <w:sz w:val="24"/>
          <w:szCs w:val="24"/>
        </w:rPr>
        <w:t>Find a map with latitude/longitude and place them approximately</w:t>
      </w:r>
    </w:p>
    <w:p w14:paraId="3ADA728C" w14:textId="6FDA7F86" w:rsidR="00260F60" w:rsidRPr="00260F60" w:rsidRDefault="00260F60" w:rsidP="00260F60">
      <w:pPr>
        <w:pStyle w:val="ListParagraph"/>
        <w:numPr>
          <w:ilvl w:val="1"/>
          <w:numId w:val="2"/>
        </w:numPr>
        <w:rPr>
          <w:sz w:val="24"/>
          <w:szCs w:val="24"/>
        </w:rPr>
      </w:pPr>
      <w:r>
        <w:rPr>
          <w:b w:val="0"/>
          <w:bCs/>
          <w:sz w:val="24"/>
          <w:szCs w:val="24"/>
        </w:rPr>
        <w:t>Any alternative that gives the same effect</w:t>
      </w:r>
    </w:p>
    <w:p w14:paraId="1F81E8E0" w14:textId="77777777" w:rsidR="00F612D8" w:rsidRDefault="00F612D8" w:rsidP="00665613">
      <w:pPr>
        <w:rPr>
          <w:sz w:val="24"/>
          <w:szCs w:val="24"/>
        </w:rPr>
      </w:pPr>
    </w:p>
    <w:p w14:paraId="5B639701" w14:textId="7F4A3A98" w:rsidR="00260F60" w:rsidRDefault="008F1281" w:rsidP="00665613">
      <w:pPr>
        <w:rPr>
          <w:sz w:val="24"/>
          <w:szCs w:val="24"/>
        </w:rPr>
      </w:pPr>
      <w:r>
        <w:rPr>
          <w:noProof/>
          <w:sz w:val="24"/>
          <w:szCs w:val="24"/>
        </w:rPr>
        <w:drawing>
          <wp:inline distT="0" distB="0" distL="0" distR="0" wp14:anchorId="5DB6E243" wp14:editId="178D5044">
            <wp:extent cx="5943600" cy="2228850"/>
            <wp:effectExtent l="0" t="0" r="0" b="0"/>
            <wp:docPr id="887173821"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73821" name="Picture 1" descr="A map of the united stat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0AB98388" w14:textId="77777777" w:rsidR="008F1281" w:rsidRPr="00665613" w:rsidRDefault="008F1281"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3E6B5F01"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36D7BA86" w:rsidR="006F4BFD" w:rsidRDefault="006F4BFD" w:rsidP="00C43F94">
      <w:pPr>
        <w:rPr>
          <w:sz w:val="24"/>
          <w:szCs w:val="24"/>
        </w:rPr>
      </w:pPr>
    </w:p>
    <w:p w14:paraId="7340BE6F" w14:textId="054BB2E7" w:rsidR="00E250DF" w:rsidRPr="00E250DF" w:rsidRDefault="00E250DF" w:rsidP="00C43F94">
      <w:pPr>
        <w:rPr>
          <w:b w:val="0"/>
          <w:bCs/>
          <w:sz w:val="24"/>
          <w:szCs w:val="24"/>
        </w:rPr>
      </w:pPr>
      <w:r>
        <w:rPr>
          <w:b w:val="0"/>
          <w:bCs/>
          <w:sz w:val="24"/>
          <w:szCs w:val="24"/>
        </w:rPr>
        <w:t>MIN: 2516Y1-2441Y2-1056Y3-1495Y4</w:t>
      </w:r>
    </w:p>
    <w:p w14:paraId="4F82A901" w14:textId="4222EDD9" w:rsidR="005D3681" w:rsidRDefault="00E250DF" w:rsidP="00C43F94">
      <w:pPr>
        <w:rPr>
          <w:b w:val="0"/>
          <w:bCs/>
          <w:sz w:val="24"/>
          <w:szCs w:val="24"/>
        </w:rPr>
      </w:pPr>
      <w:r w:rsidRPr="00E250DF">
        <w:rPr>
          <w:b w:val="0"/>
          <w:bCs/>
          <w:sz w:val="24"/>
          <w:szCs w:val="24"/>
        </w:rPr>
        <w:t>ST:</w:t>
      </w:r>
    </w:p>
    <w:p w14:paraId="48C7C05C" w14:textId="37FA97AD" w:rsidR="00E250DF" w:rsidRDefault="00E250DF" w:rsidP="00C43F94">
      <w:pPr>
        <w:rPr>
          <w:b w:val="0"/>
          <w:bCs/>
          <w:sz w:val="24"/>
          <w:szCs w:val="24"/>
        </w:rPr>
      </w:pPr>
      <w:r>
        <w:rPr>
          <w:b w:val="0"/>
          <w:bCs/>
          <w:sz w:val="24"/>
          <w:szCs w:val="24"/>
        </w:rPr>
        <w:tab/>
        <w:t>31.37X1+47.47X2+17.66X3+56.96X4 &lt;= 917</w:t>
      </w:r>
    </w:p>
    <w:p w14:paraId="580AAC8A" w14:textId="2BF5B901" w:rsidR="00E250DF" w:rsidRDefault="00E250DF" w:rsidP="00C43F94">
      <w:pPr>
        <w:rPr>
          <w:b w:val="0"/>
          <w:bCs/>
          <w:sz w:val="24"/>
          <w:szCs w:val="24"/>
        </w:rPr>
      </w:pPr>
      <w:r>
        <w:rPr>
          <w:b w:val="0"/>
          <w:bCs/>
          <w:sz w:val="24"/>
          <w:szCs w:val="24"/>
        </w:rPr>
        <w:tab/>
        <w:t>4.85X1+20.95X2+25.56X3+30.44X4&lt;=949</w:t>
      </w:r>
    </w:p>
    <w:p w14:paraId="4ED59A25" w14:textId="1B7EF4DA" w:rsidR="00E250DF" w:rsidRDefault="00E250DF" w:rsidP="00C43F94">
      <w:pPr>
        <w:rPr>
          <w:b w:val="0"/>
          <w:bCs/>
          <w:sz w:val="24"/>
          <w:szCs w:val="24"/>
        </w:rPr>
      </w:pPr>
      <w:r>
        <w:rPr>
          <w:b w:val="0"/>
          <w:bCs/>
          <w:sz w:val="24"/>
          <w:szCs w:val="24"/>
        </w:rPr>
        <w:tab/>
        <w:t>7.37X1+25.61X2+23.04X3+32.96X4&lt;=605</w:t>
      </w:r>
    </w:p>
    <w:p w14:paraId="16C9FB2B" w14:textId="003129A6" w:rsidR="00E250DF" w:rsidRDefault="00E250DF" w:rsidP="00C43F94">
      <w:pPr>
        <w:rPr>
          <w:b w:val="0"/>
          <w:bCs/>
          <w:sz w:val="24"/>
          <w:szCs w:val="24"/>
        </w:rPr>
      </w:pPr>
      <w:r>
        <w:rPr>
          <w:b w:val="0"/>
          <w:bCs/>
          <w:sz w:val="24"/>
          <w:szCs w:val="24"/>
        </w:rPr>
        <w:tab/>
        <w:t>22.26X1+38.36X2+8.15X3+47.85X4&lt;=854</w:t>
      </w:r>
    </w:p>
    <w:p w14:paraId="147BA297" w14:textId="52E59AA2" w:rsidR="00E250DF" w:rsidRDefault="00E250DF" w:rsidP="00C43F94">
      <w:pPr>
        <w:rPr>
          <w:b w:val="0"/>
          <w:bCs/>
          <w:sz w:val="24"/>
          <w:szCs w:val="24"/>
        </w:rPr>
      </w:pPr>
      <w:r>
        <w:rPr>
          <w:b w:val="0"/>
          <w:bCs/>
          <w:sz w:val="24"/>
          <w:szCs w:val="24"/>
        </w:rPr>
        <w:tab/>
        <w:t>46.3X1+62.4X2+15.89X3+71.89X4&lt;=556</w:t>
      </w:r>
    </w:p>
    <w:p w14:paraId="7C52BFD4" w14:textId="39AB5D1B" w:rsidR="00E250DF" w:rsidRDefault="00E250DF" w:rsidP="00C43F94">
      <w:pPr>
        <w:rPr>
          <w:b w:val="0"/>
          <w:bCs/>
          <w:sz w:val="24"/>
          <w:szCs w:val="24"/>
        </w:rPr>
      </w:pPr>
      <w:r>
        <w:rPr>
          <w:b w:val="0"/>
          <w:bCs/>
          <w:sz w:val="24"/>
          <w:szCs w:val="24"/>
        </w:rPr>
        <w:tab/>
        <w:t>15.98X1+32.08X2+19.17X3+41.57X4&lt;=724</w:t>
      </w:r>
    </w:p>
    <w:p w14:paraId="1D8AC9DD" w14:textId="23BD2EA0" w:rsidR="00E250DF" w:rsidRDefault="00E250DF" w:rsidP="00C43F94">
      <w:pPr>
        <w:rPr>
          <w:b w:val="0"/>
          <w:bCs/>
          <w:sz w:val="24"/>
          <w:szCs w:val="24"/>
        </w:rPr>
      </w:pPr>
      <w:r>
        <w:rPr>
          <w:b w:val="0"/>
          <w:bCs/>
          <w:sz w:val="24"/>
          <w:szCs w:val="24"/>
        </w:rPr>
        <w:t xml:space="preserve">Xi&gt;=0, </w:t>
      </w:r>
      <w:proofErr w:type="spellStart"/>
      <w:r>
        <w:rPr>
          <w:b w:val="0"/>
          <w:bCs/>
          <w:sz w:val="24"/>
          <w:szCs w:val="24"/>
        </w:rPr>
        <w:t>i</w:t>
      </w:r>
      <w:proofErr w:type="spellEnd"/>
      <w:r>
        <w:rPr>
          <w:b w:val="0"/>
          <w:bCs/>
          <w:sz w:val="24"/>
          <w:szCs w:val="24"/>
        </w:rPr>
        <w:t>= 1,2,3,4</w:t>
      </w:r>
    </w:p>
    <w:p w14:paraId="75C93AEF" w14:textId="6A8431ED" w:rsidR="00E250DF" w:rsidRDefault="00E250DF" w:rsidP="00C43F94">
      <w:pPr>
        <w:rPr>
          <w:b w:val="0"/>
          <w:bCs/>
          <w:sz w:val="24"/>
          <w:szCs w:val="24"/>
        </w:rPr>
      </w:pPr>
      <w:r>
        <w:rPr>
          <w:b w:val="0"/>
          <w:bCs/>
          <w:sz w:val="24"/>
          <w:szCs w:val="24"/>
        </w:rPr>
        <w:t>X1-1Y1&lt;=0</w:t>
      </w:r>
    </w:p>
    <w:p w14:paraId="7584A875" w14:textId="4851AB7D" w:rsidR="00E250DF" w:rsidRDefault="00E250DF" w:rsidP="00C43F94">
      <w:pPr>
        <w:rPr>
          <w:b w:val="0"/>
          <w:bCs/>
          <w:sz w:val="24"/>
          <w:szCs w:val="24"/>
        </w:rPr>
      </w:pPr>
      <w:r>
        <w:rPr>
          <w:b w:val="0"/>
          <w:bCs/>
          <w:sz w:val="24"/>
          <w:szCs w:val="24"/>
        </w:rPr>
        <w:t>X2-1Y2&lt;=0</w:t>
      </w:r>
    </w:p>
    <w:p w14:paraId="4BCFC6A8" w14:textId="453BACAD" w:rsidR="00E250DF" w:rsidRDefault="00E250DF" w:rsidP="00C43F94">
      <w:pPr>
        <w:rPr>
          <w:b w:val="0"/>
          <w:bCs/>
          <w:sz w:val="24"/>
          <w:szCs w:val="24"/>
        </w:rPr>
      </w:pPr>
      <w:r>
        <w:rPr>
          <w:b w:val="0"/>
          <w:bCs/>
          <w:sz w:val="24"/>
          <w:szCs w:val="24"/>
        </w:rPr>
        <w:t>X3-1Y3&lt;=0</w:t>
      </w:r>
    </w:p>
    <w:p w14:paraId="784EC1E8" w14:textId="3A3ABC33" w:rsidR="00E250DF" w:rsidRPr="00E250DF" w:rsidRDefault="00E250DF" w:rsidP="00C43F94">
      <w:pPr>
        <w:rPr>
          <w:b w:val="0"/>
          <w:bCs/>
          <w:sz w:val="24"/>
          <w:szCs w:val="24"/>
        </w:rPr>
      </w:pPr>
      <w:r>
        <w:rPr>
          <w:b w:val="0"/>
          <w:bCs/>
          <w:sz w:val="24"/>
          <w:szCs w:val="24"/>
        </w:rPr>
        <w:t>X4-1Y4&lt;=0</w:t>
      </w:r>
    </w:p>
    <w:p w14:paraId="59566CEF" w14:textId="77777777" w:rsidR="00E250DF" w:rsidRPr="00C43F94" w:rsidRDefault="00E250DF" w:rsidP="00C43F94">
      <w:pPr>
        <w:rPr>
          <w:sz w:val="24"/>
          <w:szCs w:val="24"/>
        </w:rPr>
      </w:pPr>
    </w:p>
    <w:p w14:paraId="608D60F5" w14:textId="647C25F0"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 xml:space="preserve">Min Costs </w:t>
      </w:r>
      <w:r w:rsidR="00260F60">
        <w:rPr>
          <w:sz w:val="24"/>
          <w:szCs w:val="24"/>
        </w:rPr>
        <w:t>to Supply DCs</w:t>
      </w:r>
    </w:p>
    <w:p w14:paraId="41141D8D" w14:textId="438101BD" w:rsidR="00C43F94" w:rsidRDefault="006F4BFD" w:rsidP="00C43F94">
      <w:pPr>
        <w:rPr>
          <w:b w:val="0"/>
          <w:bCs/>
          <w:i/>
          <w:iCs/>
          <w:sz w:val="24"/>
          <w:szCs w:val="24"/>
        </w:rPr>
      </w:pPr>
      <w:r>
        <w:rPr>
          <w:b w:val="0"/>
          <w:bCs/>
          <w:i/>
          <w:iCs/>
          <w:sz w:val="24"/>
          <w:szCs w:val="24"/>
        </w:rPr>
        <w:lastRenderedPageBreak/>
        <w:t>Implement your formulation into Excel and be sure to make it neat. This section should include:</w:t>
      </w:r>
    </w:p>
    <w:p w14:paraId="256594A8" w14:textId="77777777" w:rsidR="00B16A05" w:rsidRDefault="00B16A05" w:rsidP="00C43F94">
      <w:pPr>
        <w:rPr>
          <w:b w:val="0"/>
          <w:bCs/>
          <w:sz w:val="24"/>
          <w:szCs w:val="24"/>
        </w:rPr>
      </w:pPr>
    </w:p>
    <w:p w14:paraId="5F025711" w14:textId="12A8A32D" w:rsidR="00B16A05" w:rsidRPr="00B16A05" w:rsidRDefault="00B16A05" w:rsidP="00C43F94">
      <w:pPr>
        <w:rPr>
          <w:b w:val="0"/>
          <w:bCs/>
          <w:sz w:val="24"/>
          <w:szCs w:val="24"/>
        </w:rPr>
      </w:pPr>
      <w:r>
        <w:rPr>
          <w:b w:val="0"/>
          <w:bCs/>
          <w:sz w:val="24"/>
          <w:szCs w:val="24"/>
        </w:rPr>
        <w:t xml:space="preserve">The optimized model to minimize costs </w:t>
      </w:r>
      <w:proofErr w:type="gramStart"/>
      <w:r>
        <w:rPr>
          <w:b w:val="0"/>
          <w:bCs/>
          <w:sz w:val="24"/>
          <w:szCs w:val="24"/>
        </w:rPr>
        <w:t>is showing</w:t>
      </w:r>
      <w:proofErr w:type="gramEnd"/>
      <w:r>
        <w:rPr>
          <w:b w:val="0"/>
          <w:bCs/>
          <w:sz w:val="24"/>
          <w:szCs w:val="24"/>
        </w:rPr>
        <w:t xml:space="preserve"> Funfetti Fields and Honeysuckle Hollow are ideal for fulfilling the demand. The overall cost is $56,192.18. </w:t>
      </w:r>
    </w:p>
    <w:p w14:paraId="220DBF7C" w14:textId="61CCE549" w:rsidR="00DA1E83" w:rsidRDefault="00B16A05" w:rsidP="00C43F94">
      <w:pPr>
        <w:rPr>
          <w:sz w:val="24"/>
          <w:szCs w:val="24"/>
        </w:rPr>
      </w:pPr>
      <w:r>
        <w:rPr>
          <w:noProof/>
          <w:sz w:val="24"/>
          <w:szCs w:val="24"/>
        </w:rPr>
        <w:drawing>
          <wp:inline distT="0" distB="0" distL="0" distR="0" wp14:anchorId="0C8514C3" wp14:editId="0A94E89C">
            <wp:extent cx="4443663" cy="2454459"/>
            <wp:effectExtent l="0" t="0" r="0" b="3175"/>
            <wp:docPr id="19289610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6108" name="Picture 1" descr="A screenshot of a spreadshee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48673" cy="2457226"/>
                    </a:xfrm>
                    <a:prstGeom prst="rect">
                      <a:avLst/>
                    </a:prstGeom>
                  </pic:spPr>
                </pic:pic>
              </a:graphicData>
            </a:graphic>
          </wp:inline>
        </w:drawing>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2C3B9870"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1400BB18" w:rsidR="005D3681" w:rsidRDefault="005D3681" w:rsidP="003E51E7">
      <w:pPr>
        <w:rPr>
          <w:b w:val="0"/>
          <w:bCs/>
          <w:i/>
          <w:iCs/>
          <w:sz w:val="24"/>
          <w:szCs w:val="24"/>
        </w:rPr>
      </w:pPr>
    </w:p>
    <w:p w14:paraId="41BDFE7F" w14:textId="49C86F0F" w:rsidR="000E5C0E" w:rsidRDefault="00193879" w:rsidP="00F612D8">
      <w:pPr>
        <w:rPr>
          <w:b w:val="0"/>
          <w:bCs/>
          <w:i/>
          <w:iCs/>
          <w:sz w:val="24"/>
          <w:szCs w:val="24"/>
        </w:rPr>
      </w:pPr>
      <w:r>
        <w:rPr>
          <w:b w:val="0"/>
          <w:bCs/>
          <w:i/>
          <w:iCs/>
          <w:sz w:val="24"/>
          <w:szCs w:val="24"/>
        </w:rPr>
        <w:t xml:space="preserve">Please </w:t>
      </w:r>
      <w:r w:rsidR="00260F60">
        <w:rPr>
          <w:b w:val="0"/>
          <w:bCs/>
          <w:i/>
          <w:iCs/>
          <w:sz w:val="24"/>
          <w:szCs w:val="24"/>
        </w:rPr>
        <w:t>perform 2 out of the 3 scenarios below with a short text description on what changed</w:t>
      </w:r>
      <w:r>
        <w:rPr>
          <w:b w:val="0"/>
          <w:bCs/>
          <w:i/>
          <w:iCs/>
          <w:sz w:val="24"/>
          <w:szCs w:val="24"/>
        </w:rPr>
        <w:t>:</w:t>
      </w:r>
    </w:p>
    <w:p w14:paraId="69A6FD3F" w14:textId="41CFCF2C" w:rsidR="00193879" w:rsidRDefault="00260F60" w:rsidP="00193879">
      <w:pPr>
        <w:pStyle w:val="ListParagraph"/>
        <w:numPr>
          <w:ilvl w:val="0"/>
          <w:numId w:val="4"/>
        </w:numPr>
        <w:rPr>
          <w:b w:val="0"/>
          <w:bCs/>
          <w:i/>
          <w:iCs/>
          <w:sz w:val="24"/>
          <w:szCs w:val="24"/>
        </w:rPr>
      </w:pPr>
      <w:r>
        <w:rPr>
          <w:b w:val="0"/>
          <w:bCs/>
          <w:i/>
          <w:iCs/>
          <w:sz w:val="24"/>
          <w:szCs w:val="24"/>
        </w:rPr>
        <w:t>Instead of only being able to open 2 warehouses, what happens to our objective function when we only can open 1 warehouse?</w:t>
      </w:r>
    </w:p>
    <w:p w14:paraId="3DF6E1A5" w14:textId="056B398D" w:rsidR="00AB486F" w:rsidRPr="00AB486F" w:rsidRDefault="00AB486F" w:rsidP="00AB486F">
      <w:pPr>
        <w:pStyle w:val="ListParagraph"/>
        <w:rPr>
          <w:b w:val="0"/>
          <w:bCs/>
          <w:sz w:val="24"/>
          <w:szCs w:val="24"/>
        </w:rPr>
      </w:pPr>
      <w:r>
        <w:rPr>
          <w:b w:val="0"/>
          <w:bCs/>
          <w:sz w:val="24"/>
          <w:szCs w:val="24"/>
        </w:rPr>
        <w:t xml:space="preserve">The objective function increases from $59,000 to $85,000. This occurs due to setting a new constraint that there </w:t>
      </w:r>
      <w:proofErr w:type="gramStart"/>
      <w:r>
        <w:rPr>
          <w:b w:val="0"/>
          <w:bCs/>
          <w:sz w:val="24"/>
          <w:szCs w:val="24"/>
        </w:rPr>
        <w:t>are</w:t>
      </w:r>
      <w:proofErr w:type="gramEnd"/>
      <w:r>
        <w:rPr>
          <w:b w:val="0"/>
          <w:bCs/>
          <w:sz w:val="24"/>
          <w:szCs w:val="24"/>
        </w:rPr>
        <w:t xml:space="preserve"> only 1 warehouse available working to meet the same demand as before. </w:t>
      </w:r>
    </w:p>
    <w:p w14:paraId="1AB8A415" w14:textId="3E7C0F33" w:rsidR="00193879" w:rsidRDefault="00AB486F" w:rsidP="00193879">
      <w:pPr>
        <w:pStyle w:val="ListParagraph"/>
        <w:rPr>
          <w:b w:val="0"/>
          <w:bCs/>
          <w:i/>
          <w:iCs/>
          <w:sz w:val="24"/>
          <w:szCs w:val="24"/>
        </w:rPr>
      </w:pPr>
      <w:r>
        <w:rPr>
          <w:b w:val="0"/>
          <w:bCs/>
          <w:i/>
          <w:iCs/>
          <w:noProof/>
          <w:sz w:val="24"/>
          <w:szCs w:val="24"/>
        </w:rPr>
        <w:drawing>
          <wp:inline distT="0" distB="0" distL="0" distR="0" wp14:anchorId="385FFA22" wp14:editId="1CCFF09C">
            <wp:extent cx="5078060" cy="2883535"/>
            <wp:effectExtent l="0" t="0" r="8890" b="0"/>
            <wp:docPr id="1947438722" name="Picture 2"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8722" name="Picture 2" descr="A screenshot of a spreadshee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82249" cy="2885914"/>
                    </a:xfrm>
                    <a:prstGeom prst="rect">
                      <a:avLst/>
                    </a:prstGeom>
                  </pic:spPr>
                </pic:pic>
              </a:graphicData>
            </a:graphic>
          </wp:inline>
        </w:drawing>
      </w:r>
    </w:p>
    <w:p w14:paraId="6B5B79EB" w14:textId="77777777" w:rsidR="00AB486F" w:rsidRDefault="00AB486F" w:rsidP="00193879">
      <w:pPr>
        <w:pStyle w:val="ListParagraph"/>
        <w:rPr>
          <w:b w:val="0"/>
          <w:bCs/>
          <w:i/>
          <w:iCs/>
          <w:sz w:val="24"/>
          <w:szCs w:val="24"/>
        </w:rPr>
      </w:pPr>
    </w:p>
    <w:p w14:paraId="3DC6C179" w14:textId="3F16F829" w:rsidR="00580EEE" w:rsidRDefault="00260F60" w:rsidP="00580EEE">
      <w:pPr>
        <w:pStyle w:val="ListParagraph"/>
        <w:numPr>
          <w:ilvl w:val="0"/>
          <w:numId w:val="4"/>
        </w:numPr>
        <w:rPr>
          <w:b w:val="0"/>
          <w:bCs/>
          <w:i/>
          <w:iCs/>
          <w:sz w:val="24"/>
          <w:szCs w:val="24"/>
        </w:rPr>
      </w:pPr>
      <w:r>
        <w:rPr>
          <w:b w:val="0"/>
          <w:bCs/>
          <w:i/>
          <w:iCs/>
          <w:sz w:val="24"/>
          <w:szCs w:val="24"/>
        </w:rPr>
        <w:t>Right now, we have $1 per unit shipped over the distance between the warehouse and the DC. What happens to our objective function when we increase this to $</w:t>
      </w:r>
      <w:r w:rsidR="00322A24">
        <w:rPr>
          <w:b w:val="0"/>
          <w:bCs/>
          <w:i/>
          <w:iCs/>
          <w:sz w:val="24"/>
          <w:szCs w:val="24"/>
        </w:rPr>
        <w:t>3</w:t>
      </w:r>
      <w:r>
        <w:rPr>
          <w:b w:val="0"/>
          <w:bCs/>
          <w:i/>
          <w:iCs/>
          <w:sz w:val="24"/>
          <w:szCs w:val="24"/>
        </w:rPr>
        <w:t>0? Does your DC assignment change at all?</w:t>
      </w:r>
    </w:p>
    <w:p w14:paraId="5075229F" w14:textId="1A0DEC7F" w:rsidR="008E7D90" w:rsidRPr="008E7D90" w:rsidRDefault="008E7D90" w:rsidP="008E7D90">
      <w:pPr>
        <w:ind w:left="720"/>
        <w:rPr>
          <w:b w:val="0"/>
          <w:bCs/>
          <w:sz w:val="24"/>
          <w:szCs w:val="24"/>
        </w:rPr>
      </w:pPr>
      <w:r>
        <w:rPr>
          <w:b w:val="0"/>
          <w:bCs/>
          <w:sz w:val="24"/>
          <w:szCs w:val="24"/>
        </w:rPr>
        <w:t>If the units shipped over increased cost to $30, the objective function would drastically increase. The overall minimize cost would be greater as it costs more per unit to be shipped. The DC assignments will most likely change as the $1 cost per unit shipped had a low to none impact on cost, which could have supported the lower-cost routes even if it was longer. With the $30 cost per unit, the model will prioritize shorter routes to avoid the higher shipping costs.</w:t>
      </w:r>
    </w:p>
    <w:p w14:paraId="0E58190B" w14:textId="7DA98E04" w:rsidR="00580EEE" w:rsidRPr="00580EEE" w:rsidRDefault="00580EEE" w:rsidP="00580EEE">
      <w:pPr>
        <w:pStyle w:val="ListParagraph"/>
        <w:rPr>
          <w:b w:val="0"/>
          <w:bCs/>
          <w:i/>
          <w:iCs/>
          <w:sz w:val="24"/>
          <w:szCs w:val="24"/>
        </w:rPr>
      </w:pPr>
    </w:p>
    <w:p w14:paraId="08CF28AD" w14:textId="321F8D6C" w:rsidR="00580EEE" w:rsidRDefault="000C4CEF" w:rsidP="00580EEE">
      <w:pPr>
        <w:pStyle w:val="ListParagraph"/>
        <w:numPr>
          <w:ilvl w:val="0"/>
          <w:numId w:val="4"/>
        </w:numPr>
        <w:rPr>
          <w:b w:val="0"/>
          <w:bCs/>
          <w:i/>
          <w:iCs/>
          <w:sz w:val="24"/>
          <w:szCs w:val="24"/>
        </w:rPr>
      </w:pPr>
      <w:r>
        <w:rPr>
          <w:b w:val="0"/>
          <w:bCs/>
          <w:i/>
          <w:iCs/>
          <w:sz w:val="24"/>
          <w:szCs w:val="24"/>
        </w:rPr>
        <w:t xml:space="preserve">For distance between each location, we used Manhattan distance but what happens to our model if we use Euclidean distance instead? Did the change impact the </w:t>
      </w:r>
      <w:r w:rsidR="00CC38AA">
        <w:rPr>
          <w:b w:val="0"/>
          <w:bCs/>
          <w:i/>
          <w:iCs/>
          <w:sz w:val="24"/>
          <w:szCs w:val="24"/>
        </w:rPr>
        <w:t xml:space="preserve">model at all? </w:t>
      </w:r>
      <w:r>
        <w:rPr>
          <w:b w:val="0"/>
          <w:bCs/>
          <w:i/>
          <w:iCs/>
          <w:sz w:val="24"/>
          <w:szCs w:val="24"/>
        </w:rPr>
        <w:t>Do you feel this is a better distance metric</w:t>
      </w:r>
      <w:r w:rsidR="00CC38AA">
        <w:rPr>
          <w:b w:val="0"/>
          <w:bCs/>
          <w:i/>
          <w:iCs/>
          <w:sz w:val="24"/>
          <w:szCs w:val="24"/>
        </w:rPr>
        <w:t xml:space="preserve"> to use in this scenario</w:t>
      </w:r>
      <w:r>
        <w:rPr>
          <w:b w:val="0"/>
          <w:bCs/>
          <w:i/>
          <w:iCs/>
          <w:sz w:val="24"/>
          <w:szCs w:val="24"/>
        </w:rPr>
        <w:t>?</w:t>
      </w:r>
    </w:p>
    <w:p w14:paraId="23BBB2F0" w14:textId="53921900" w:rsidR="000C4CEF" w:rsidRPr="000C4CEF" w:rsidRDefault="00CC38AA" w:rsidP="000C4CEF">
      <w:pPr>
        <w:pStyle w:val="ListParagraph"/>
        <w:rPr>
          <w:b w:val="0"/>
          <w:bCs/>
          <w:i/>
          <w:iCs/>
          <w:sz w:val="24"/>
          <w:szCs w:val="24"/>
        </w:rPr>
      </w:pPr>
      <w:r>
        <w:rPr>
          <w:noProof/>
        </w:rPr>
        <w:drawing>
          <wp:anchor distT="0" distB="0" distL="114300" distR="114300" simplePos="0" relativeHeight="251658240" behindDoc="0" locked="0" layoutInCell="1" allowOverlap="1" wp14:anchorId="636E5039" wp14:editId="74BE727D">
            <wp:simplePos x="0" y="0"/>
            <wp:positionH relativeFrom="margin">
              <wp:posOffset>1347326</wp:posOffset>
            </wp:positionH>
            <wp:positionV relativeFrom="margin">
              <wp:posOffset>7266940</wp:posOffset>
            </wp:positionV>
            <wp:extent cx="3044825" cy="1374775"/>
            <wp:effectExtent l="0" t="0" r="3175" b="0"/>
            <wp:wrapSquare wrapText="bothSides"/>
            <wp:docPr id="325160760" name="Picture 1" descr="Euclidean Distance vs. Manhattan Distance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vs. Manhattan Distance (Machine Learn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137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CEF">
        <w:fldChar w:fldCharType="begin"/>
      </w:r>
      <w:r w:rsidR="000C4CEF">
        <w:instrText xml:space="preserve"> INCLUDEPICTURE "/Users/ryanharris/Library/Group Containers/UBF8T346G9.ms/WebArchiveCopyPasteTempFiles/com.microsoft.Word/1*nx_7Z__Nnx05PA-jpGEcxw.jpeg" \* MERGEFORMATINET </w:instrText>
      </w:r>
      <w:r w:rsidR="000C4CEF">
        <w:fldChar w:fldCharType="separate"/>
      </w:r>
      <w:r w:rsidR="000C4CEF">
        <w:fldChar w:fldCharType="end"/>
      </w:r>
    </w:p>
    <w:p w14:paraId="0A8B795E" w14:textId="7947D3B7" w:rsidR="000C4CEF" w:rsidRPr="000C4CEF" w:rsidRDefault="000C4CEF" w:rsidP="000C4CEF">
      <w:pPr>
        <w:rPr>
          <w:b w:val="0"/>
          <w:bCs/>
          <w:i/>
          <w:iCs/>
          <w:sz w:val="24"/>
          <w:szCs w:val="24"/>
        </w:rPr>
      </w:pPr>
    </w:p>
    <w:sectPr w:rsidR="000C4CEF" w:rsidRPr="000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C4CEF"/>
    <w:rsid w:val="000E03CF"/>
    <w:rsid w:val="000E5C0E"/>
    <w:rsid w:val="001417C3"/>
    <w:rsid w:val="00193879"/>
    <w:rsid w:val="001E352B"/>
    <w:rsid w:val="00260F60"/>
    <w:rsid w:val="00322A24"/>
    <w:rsid w:val="00336D00"/>
    <w:rsid w:val="003E4544"/>
    <w:rsid w:val="003E51E7"/>
    <w:rsid w:val="00527260"/>
    <w:rsid w:val="00580EEE"/>
    <w:rsid w:val="005D3681"/>
    <w:rsid w:val="005D797C"/>
    <w:rsid w:val="00665613"/>
    <w:rsid w:val="006D747F"/>
    <w:rsid w:val="006F4BFD"/>
    <w:rsid w:val="00700DC4"/>
    <w:rsid w:val="007A2E1F"/>
    <w:rsid w:val="007C5949"/>
    <w:rsid w:val="007F356C"/>
    <w:rsid w:val="00821FDC"/>
    <w:rsid w:val="008C652A"/>
    <w:rsid w:val="008E7D90"/>
    <w:rsid w:val="008F1281"/>
    <w:rsid w:val="00942696"/>
    <w:rsid w:val="0097297F"/>
    <w:rsid w:val="00AB486F"/>
    <w:rsid w:val="00B16A05"/>
    <w:rsid w:val="00B32239"/>
    <w:rsid w:val="00B43835"/>
    <w:rsid w:val="00B515B8"/>
    <w:rsid w:val="00B85D9F"/>
    <w:rsid w:val="00BA2670"/>
    <w:rsid w:val="00BF1C79"/>
    <w:rsid w:val="00C43F94"/>
    <w:rsid w:val="00CC38AA"/>
    <w:rsid w:val="00CD092E"/>
    <w:rsid w:val="00D23781"/>
    <w:rsid w:val="00D54305"/>
    <w:rsid w:val="00DA1E83"/>
    <w:rsid w:val="00DC7134"/>
    <w:rsid w:val="00E250DF"/>
    <w:rsid w:val="00F23825"/>
    <w:rsid w:val="00F612D8"/>
    <w:rsid w:val="00FC3BD7"/>
    <w:rsid w:val="00FD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8F12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ymap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7</cp:revision>
  <dcterms:created xsi:type="dcterms:W3CDTF">2025-04-09T20:13:00Z</dcterms:created>
  <dcterms:modified xsi:type="dcterms:W3CDTF">2025-04-16T16:19:00Z</dcterms:modified>
</cp:coreProperties>
</file>