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53" w:rsidRDefault="00E36953" w:rsidP="00E36953">
      <w:pPr>
        <w:pStyle w:val="NormalWeb"/>
      </w:pPr>
      <w:r>
        <w:t xml:space="preserve">FLEURS NATURELLES. </w:t>
      </w:r>
    </w:p>
    <w:p w:rsidR="00E36953" w:rsidRDefault="00E36953" w:rsidP="00E36953">
      <w:pPr>
        <w:pStyle w:val="NormalWeb"/>
      </w:pPr>
      <w:r>
        <w:t xml:space="preserve">Abot, boul. Haulsmann, 188. Albert (A.), Souflot, 3. </w:t>
      </w:r>
    </w:p>
    <w:p w:rsidR="00E36953" w:rsidRDefault="00E36953" w:rsidP="00E36953">
      <w:pPr>
        <w:pStyle w:val="NormalWeb"/>
      </w:pPr>
      <w:r>
        <w:t xml:space="preserve">Baron, passage de l'Opéra, galerie du Baromètre, 10. </w:t>
      </w:r>
    </w:p>
    <w:p w:rsidR="00E36953" w:rsidRDefault="00E36953" w:rsidP="00E36953">
      <w:pPr>
        <w:pStyle w:val="NormalWeb"/>
      </w:pPr>
      <w:r>
        <w:t xml:space="preserve">Bernard, Laffitte, 7. </w:t>
      </w:r>
    </w:p>
    <w:p w:rsidR="00E36953" w:rsidRDefault="00E36953" w:rsidP="00E36953">
      <w:pPr>
        <w:pStyle w:val="NormalWeb"/>
      </w:pPr>
      <w:r>
        <w:t xml:space="preserve">Bernard (Jules), boul. Malelher- bes, Si. </w:t>
      </w:r>
    </w:p>
    <w:p w:rsidR="00E36953" w:rsidRDefault="00E36953" w:rsidP="00E36953">
      <w:pPr>
        <w:pStyle w:val="NormalWeb"/>
      </w:pPr>
      <w:r>
        <w:t xml:space="preserve">Bedeau, Vanneau, 78. Bertouille, BJC, 39. </w:t>
      </w:r>
    </w:p>
    <w:p w:rsidR="00E36953" w:rsidRDefault="00E36953" w:rsidP="00E36953">
      <w:pPr>
        <w:pStyle w:val="NormalWeb"/>
      </w:pPr>
      <w:r>
        <w:t xml:space="preserve">Bourjon, place de la Madeleine, 6. Chaussenot, Bouleti, 124. Debrie aîné (maison), Nve-des-Capucines, 13. </w:t>
      </w:r>
    </w:p>
    <w:p w:rsidR="00E36953" w:rsidRDefault="00E36953" w:rsidP="00E36953">
      <w:pPr>
        <w:pStyle w:val="NormalWeb"/>
      </w:pPr>
      <w:r>
        <w:t xml:space="preserve">Delabaye (Ph.), Maubeuge, 14. Dieu, Clichy, U. </w:t>
      </w:r>
    </w:p>
    <w:p w:rsidR="00E36953" w:rsidRDefault="00E36953" w:rsidP="00E36953">
      <w:pPr>
        <w:pStyle w:val="NormalWeb"/>
      </w:pPr>
      <w:r>
        <w:t xml:space="preserve">Dréau, pass. Verdeau, 31. </w:t>
      </w:r>
    </w:p>
    <w:p w:rsidR="00E36953" w:rsidRDefault="00E36953" w:rsidP="00E36953">
      <w:pPr>
        <w:pStyle w:val="NormalWeb"/>
      </w:pPr>
      <w:r>
        <w:t xml:space="preserve">Dollé jeune, Châteaudun, 20. Dubosî (J.), fleurs d'immortelles, Pierre-Lescot, 1. </w:t>
      </w:r>
    </w:p>
    <w:p w:rsidR="00E36953" w:rsidRDefault="00E36953" w:rsidP="00E36953">
      <w:pPr>
        <w:pStyle w:val="NormalWeb"/>
      </w:pPr>
      <w:r>
        <w:t xml:space="preserve">Gaeckler, Provence, 12. </w:t>
      </w:r>
    </w:p>
    <w:p w:rsidR="00E36953" w:rsidRDefault="00E36953" w:rsidP="00E36953">
      <w:pPr>
        <w:pStyle w:val="NormalWeb"/>
      </w:pPr>
      <w:r>
        <w:t xml:space="preserve">Gimie, Royale-St-Honoré, 13. Guérit, boni des ItalieuB, 6. Gnichard, av. de la Roquette, 40. Ba,itiri-Dellé , av. des Champs-Elysées, 14. </w:t>
      </w:r>
    </w:p>
    <w:p w:rsidR="00E36953" w:rsidRDefault="00E36953" w:rsidP="00E36953">
      <w:pPr>
        <w:pStyle w:val="NormalWeb"/>
      </w:pPr>
      <w:r>
        <w:t xml:space="preserve">Bavard et Cie, ® 1867, lY&gt; 1869, fleurs coupées et bouquets , expédition franc de port et d'emballage, plantes d'appartement, de strre et pleine terre, graines de toutes sortes, Auber, 11. </w:t>
      </w:r>
    </w:p>
    <w:p w:rsidR="00E36953" w:rsidRDefault="00E36953" w:rsidP="00E36953">
      <w:pPr>
        <w:pStyle w:val="NormalWeb"/>
      </w:pPr>
      <w:r>
        <w:t xml:space="preserve">Labrousse, Sèze, 9. </w:t>
      </w:r>
    </w:p>
    <w:p w:rsidR="00E36953" w:rsidRDefault="00E36953" w:rsidP="00E36953">
      <w:pPr>
        <w:pStyle w:val="NormalWeb"/>
      </w:pPr>
      <w:r>
        <w:t xml:space="preserve">Lachaume ( Mme ) , ChanMee-i d'An tin, 46, </w:t>
      </w:r>
    </w:p>
    <w:p w:rsidR="00E36953" w:rsidRDefault="00E36953" w:rsidP="00E36953">
      <w:pPr>
        <w:pStyle w:val="NormalWeb"/>
      </w:pPr>
      <w:r>
        <w:t xml:space="preserve">Landoz (A.), Faub. St-Martin, 61. } Laasus, Greuelle-St-Germaiu , &lt; 130. j Lebreton et Bra ( Deri:vière successeur) , teintures d'immor- j telles de toutes couleurs, Si-mon-le-Franc, 18; maison d'à- i chats à Ollioule, etbandoi (Var) pour la fleur naturelle. </w:t>
      </w:r>
    </w:p>
    <w:p w:rsidR="00E36953" w:rsidRDefault="00E36953" w:rsidP="00E36953">
      <w:pPr>
        <w:pStyle w:val="NormalWeb"/>
      </w:pPr>
      <w:r>
        <w:t xml:space="preserve">Lecoq, St-Laiare, 64. </w:t>
      </w:r>
    </w:p>
    <w:p w:rsidR="00E36953" w:rsidRDefault="00E36953" w:rsidP="00E36953">
      <w:pPr>
        <w:pStyle w:val="NormalWeb"/>
      </w:pPr>
      <w:r>
        <w:t xml:space="preserve">Lefranc (Mme), St Deminiqae, § 23. J Lion, Faub. -St-Honoré, 54. J Lcuis, Faub.-St-Honoré, 100. </w:t>
      </w:r>
    </w:p>
    <w:p w:rsidR="00E36953" w:rsidRDefault="00E36953" w:rsidP="00E36953">
      <w:pPr>
        <w:pStyle w:val="NormalWeb"/>
      </w:pPr>
      <w:r>
        <w:t xml:space="preserve">Mayer, Faub. St-Bonoré, 84. </w:t>
      </w:r>
    </w:p>
    <w:p w:rsidR="00E36953" w:rsidRDefault="00E36953" w:rsidP="00E36953">
      <w:pPr>
        <w:pStyle w:val="NormalWeb"/>
      </w:pPr>
      <w:r>
        <w:t xml:space="preserve">Niquet (J.), (gendre et saccess. î de Mme Paul), maison fondée en 1833, fab. spéciale de courOtUles d'immortelles, perles, midaillons, immortelles naturelles et ' teintes de toutes couleurs tn caisse, </w:t>
      </w:r>
    </w:p>
    <w:p w:rsidR="00E36953" w:rsidRDefault="00E36953" w:rsidP="00E36953">
      <w:pPr>
        <w:pStyle w:val="NormalWeb"/>
      </w:pPr>
      <w:r>
        <w:t xml:space="preserve">France, exportation. Temple, </w:t>
      </w:r>
    </w:p>
    <w:p w:rsidR="00E36953" w:rsidRDefault="00E36953" w:rsidP="00E36953">
      <w:pPr>
        <w:pStyle w:val="NormalWeb"/>
      </w:pPr>
      <w:r>
        <w:t xml:space="preserve">78, maison à Ollioules ( Var). ^ </w:t>
      </w:r>
    </w:p>
    <w:p w:rsidR="00E36953" w:rsidRDefault="00E36953" w:rsidP="00E36953">
      <w:pPr>
        <w:pStyle w:val="NormalWeb"/>
      </w:pPr>
      <w:r>
        <w:t xml:space="preserve">Offrais, l'au. Verdeau, 31. 3 Opoix, BeUechasse. &lt;3 </w:t>
      </w:r>
      <w:r>
        <w:rPr>
          <w:rFonts w:ascii="Times New Roman" w:hAnsi="Times New Roman"/>
        </w:rPr>
        <w:t>■</w:t>
      </w:r>
      <w:r>
        <w:t xml:space="preserve"> 1 Otto aîné JSB ( Th'ébaut aîné ; succès» ), place de la Madeleine, | l^biot, N.-D.-de-Bonn e --Nonrel- | le, 11. ;| </w:t>
      </w:r>
    </w:p>
    <w:p w:rsidR="00E36953" w:rsidRDefault="00E36953" w:rsidP="00E36953">
      <w:pPr>
        <w:pStyle w:val="NormalWeb"/>
      </w:pPr>
      <w:r>
        <w:lastRenderedPageBreak/>
        <w:t xml:space="preserve">Paul (maison) fondée en 1833, j pass. de Venise, 4 (Niqaet, gen- 1 dre et succelllear), Temple, 78; &lt; 1 maison à Ollioule, (Var). f Pontine, passage de l'Opéra, ga- | lerie de l'Horloge, 1 j Prévost (Mme), Palais-Royal, ga- </w:t>
      </w:r>
      <w:r>
        <w:rPr>
          <w:rFonts w:ascii="Times New Roman" w:hAnsi="Times New Roman"/>
        </w:rPr>
        <w:t>■</w:t>
      </w:r>
      <w:r>
        <w:t xml:space="preserve"> lerie de Chartres, 8 et t, | </w:t>
      </w:r>
    </w:p>
    <w:p w:rsidR="00E36953" w:rsidRDefault="00E36953" w:rsidP="00E36953">
      <w:pPr>
        <w:pStyle w:val="NormalWeb"/>
      </w:pPr>
      <w:r>
        <w:t xml:space="preserve">Ragoneaux (L.), Nve-des-Petits- J | </w:t>
      </w:r>
    </w:p>
    <w:p w:rsidR="00E36953" w:rsidRDefault="00E36953" w:rsidP="00E36953">
      <w:pPr>
        <w:pStyle w:val="NormalWeb"/>
      </w:pPr>
      <w:r>
        <w:t xml:space="preserve">Champs, 6. </w:t>
      </w:r>
    </w:p>
    <w:p w:rsidR="00E36953" w:rsidRDefault="00E36953" w:rsidP="00E36953">
      <w:pPr>
        <w:pStyle w:val="NormalWeb"/>
      </w:pPr>
      <w:r>
        <w:t xml:space="preserve">Rozeau, boul. des Capucines, 41. j i| Saur y (A.), Bonaparte, 42. h Simon-Hupfer, boul. Latoar- ^ Maubourp, 54. f S-Scocard (Mme), Faub.-St-Honoré, -J ; </w:t>
      </w:r>
    </w:p>
    <w:p w:rsidR="00E36953" w:rsidRDefault="00E36953" w:rsidP="00E36953">
      <w:pPr>
        <w:pStyle w:val="NormalWeb"/>
      </w:pPr>
      <w:r>
        <w:t xml:space="preserve">58. I Tallin, Castiglione, 7. | Tissot, Cherche-Midi, 64. ^ Touzelet, St-Dominique, 37. ^1 Vital-Clarac, galerie du Havre, SI. ; 5^** Paris (E.) (KÇj, brev. s. g. J d. g., au Bourget, pris Paris (Seine) ; — vases, soclts, caisses, '• jardinières eft tôle et fente émai!- p lies et décorées, genre Rouen et - i, autres styles. (Voir Note détail- - lie d EwatHejft). ' t i;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53"/>
    <w:rsid w:val="005D65A8"/>
    <w:rsid w:val="00C61453"/>
    <w:rsid w:val="00E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9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9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2213</Characters>
  <Application>Microsoft Macintosh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2020-06-16T01:41:00Z</dcterms:created>
  <dcterms:modified xsi:type="dcterms:W3CDTF">2020-06-16T01:42:00Z</dcterms:modified>
</cp:coreProperties>
</file>