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722"/>
        <w:gridCol w:w="1242"/>
        <w:gridCol w:w="1096"/>
        <w:gridCol w:w="1523"/>
        <w:gridCol w:w="863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Padina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Sargassum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Sum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Calotomus carolinus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Cetoscarus bicolor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Chlorurus sordidus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binotatus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Hipposcarus harid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Naso elegans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132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tricolor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114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Zebrasoma desjardinii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2022-09-27T13:30:56Z</dcterms:modified>
  <cp:category/>
</cp:coreProperties>
</file>