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49"/>
        <w:gridCol w:w="1762"/>
        <w:gridCol w:w="998"/>
        <w:gridCol w:w="716"/>
        <w:gridCol w:w="851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Cover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CLD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2023-01-05T13:17:53Z</dcterms:modified>
  <cp:category/>
</cp:coreProperties>
</file>