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79D" w:rsidRDefault="00D817C5">
      <w:pPr>
        <w:spacing w:line="48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 для веб-приложения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08779D" w:rsidRDefault="00D817C5">
      <w:pP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предназначена для отслеживания выполнения задач. </w:t>
      </w:r>
    </w:p>
    <w:p w:rsidR="0008779D" w:rsidRDefault="00D817C5">
      <w:pP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системы к работе:</w:t>
      </w:r>
    </w:p>
    <w:p w:rsidR="0008779D" w:rsidRDefault="00D817C5">
      <w:pP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работы пользователя с системой нужно перейти по ссылке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Перейдя по ссылке, пользователь попадает на страницу авторизации. Зарегистрированный пользователь может авторизоваться по нажатию на кнопку «Войти» (Рисунок 1).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68738" cy="23604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738" cy="236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Страница авторизации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перейти к регистрации по нажатию на ссылк</w:t>
      </w:r>
      <w:r>
        <w:rPr>
          <w:rFonts w:ascii="Times New Roman" w:eastAsia="Times New Roman" w:hAnsi="Times New Roman" w:cs="Times New Roman"/>
          <w:sz w:val="28"/>
          <w:szCs w:val="28"/>
        </w:rPr>
        <w:t>у “У меня нет аккаунта”. После нажатия откроется форма для регистрации, где по нажатию на “Зарегистрироваться” пользователь сможет зарегистрироваться или вернуться на авторизацию по нажатию на “У меня есть аккаунт” (Рисунок 2).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344613" cy="242710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613" cy="2427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Страница регис</w:t>
      </w:r>
      <w:r>
        <w:rPr>
          <w:rFonts w:ascii="Times New Roman" w:eastAsia="Times New Roman" w:hAnsi="Times New Roman" w:cs="Times New Roman"/>
          <w:sz w:val="28"/>
          <w:szCs w:val="28"/>
        </w:rPr>
        <w:t>трации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авторизации или регистрации пользователь попадает на страницу всех задач, где он может просмотреть список своих задач или выйти из аккаунта по нажатию на “Выйти” (Рисунок 3).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87488" cy="246638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488" cy="2466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Страница всех задач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воспользоваться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поиском, фильтрацией и сортировкой для изменения отображения задач (Рисунок 4).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999238" cy="226915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238" cy="226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Поиск, фильтрация и сортировка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пользователь может создать новую задачу по нажатию на “+”. После введения данных в форму и нажатия на “Сохранить” новая зада</w:t>
      </w:r>
      <w:r>
        <w:rPr>
          <w:rFonts w:ascii="Times New Roman" w:eastAsia="Times New Roman" w:hAnsi="Times New Roman" w:cs="Times New Roman"/>
          <w:sz w:val="28"/>
          <w:szCs w:val="28"/>
        </w:rPr>
        <w:t>ча появится в списке задач вместе с соответствующим уведомлением (Рисунок 5).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44613" cy="2435414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613" cy="2435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Создание задачи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нажатию на значок карандаша возле соответствующей задачи пользователь может отредактировать задачу, изменяя данные в форме. После нажатия на “Сох</w:t>
      </w:r>
      <w:r>
        <w:rPr>
          <w:rFonts w:ascii="Times New Roman" w:eastAsia="Times New Roman" w:hAnsi="Times New Roman" w:cs="Times New Roman"/>
          <w:sz w:val="28"/>
          <w:szCs w:val="28"/>
        </w:rPr>
        <w:t>ранить” будет выведено соответствующее уведомление (Рисунок 6).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268413" cy="2417079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413" cy="2417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Редактирование задачи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нажатию на значок корзины возле соответствующей задачи пользователь может удалить задачу. После удаления будет выведено сообщение “Задача удалена” (Рисун</w:t>
      </w:r>
      <w:r>
        <w:rPr>
          <w:rFonts w:ascii="Times New Roman" w:eastAsia="Times New Roman" w:hAnsi="Times New Roman" w:cs="Times New Roman"/>
          <w:sz w:val="28"/>
          <w:szCs w:val="28"/>
        </w:rPr>
        <w:t>ок 7).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056388" cy="230165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388" cy="2301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Удаление задачи</w:t>
      </w:r>
    </w:p>
    <w:p w:rsidR="0008779D" w:rsidRDefault="00D817C5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нажатию на флажок возле соответствующей задачи пользователь может изменить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задачи. После нажатия будет выведено сообщение “Задача выполнена” или “Задача не выполнена” (Рисунок 8).</w:t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256413" cy="258225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413" cy="258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79D" w:rsidRDefault="00D817C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Изменение статуса задачи</w:t>
      </w:r>
    </w:p>
    <w:p w:rsidR="00F603EF" w:rsidRDefault="00F603EF" w:rsidP="00F603EF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нажатию 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название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соответствующей задачи пользователь может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просмотреть описание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задачи. После нажатия будет выведено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окно с описанием задачи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603EF" w:rsidRDefault="00D817C5" w:rsidP="00F603EF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17C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10283A" wp14:editId="2E4B8277">
            <wp:extent cx="5435600" cy="24655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150" cy="24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EF" w:rsidRPr="00F603EF" w:rsidRDefault="00F603EF" w:rsidP="00F603EF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Окно с описанием задачи</w:t>
      </w:r>
    </w:p>
    <w:p w:rsidR="00F603EF" w:rsidRDefault="00F603EF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03EF">
      <w:pgSz w:w="11909" w:h="16834"/>
      <w:pgMar w:top="1133" w:right="566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79D"/>
    <w:rsid w:val="0008779D"/>
    <w:rsid w:val="00D817C5"/>
    <w:rsid w:val="00F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A6D5"/>
  <w15:docId w15:val="{95349147-158B-4B3A-BBE1-3D763A4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</cp:lastModifiedBy>
  <cp:revision>3</cp:revision>
  <dcterms:created xsi:type="dcterms:W3CDTF">2024-09-22T18:16:00Z</dcterms:created>
  <dcterms:modified xsi:type="dcterms:W3CDTF">2024-09-22T18:18:00Z</dcterms:modified>
</cp:coreProperties>
</file>