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26"/>
        </w:rPr>
        <w:t>ОТЧЁТ ПО ПРАКТИЧЕСКОЙ РАБОТЕ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Неделя 4. Первая Solana Program</w:t>
      </w:r>
    </w:p>
    <w:p>
      <w:pPr>
        <w:spacing w:after="240"/>
        <w:jc w:val="center"/>
      </w:pPr>
      <w:r>
        <w:rPr>
          <w:rFonts w:ascii="Arial" w:hAnsi="Arial"/>
          <w:b w:val="0"/>
          <w:sz w:val="22"/>
        </w:rPr>
        <w:t>Выполнил: Бимано Алишер</w:t>
      </w:r>
    </w:p>
    <w:p>
      <w:pPr>
        <w:spacing w:after="180" w:line="276" w:lineRule="auto"/>
      </w:pPr>
      <w:r>
        <w:rPr>
          <w:rFonts w:ascii="Arial" w:hAnsi="Arial"/>
          <w:b w:val="0"/>
          <w:sz w:val="22"/>
        </w:rPr>
        <w:t>Цель работы: написать простую программу на Rust, опубликовать её в Devnet и вызвать.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1. Что я сделал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написал маленькую программу hello. При вызове она записывает в журнал сообщение Hello from Alisher's first Solana program. Код находится в папке week4-hello. Сначала я собрал файл week4_hello.so, затем отправил его в Devnet.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Адрес программы: 5EHY5pYduZMone4MRBy45Lkrrofupq1G3R1ADV9w7qXU. После публикации я отправил отдельную транзакцию с вызовом программы. Транзакция прошла успешно. Позже я обновил программу для следующих заданий, поэтому по этому же адресу сейчас находится версия со счётчиком и профилем.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2. Подтверждение в Devnet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120"/>
      </w:tblGrid>
      <w:tr>
        <w:trPr>
          <w:cantSplit/>
          <w:tblHeader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Проверка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Сеть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Devnet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Адрес программы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5EHY5pYduZMone4MRBy45Lkrrofupq1G3R1ADV9w7qXU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Первый вызов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3EN3JektHqLy7DCRRKQYUFqhqbo8CxfHJhkhuA4nWbVC3fAKbp3CsgX9xCkoPHzZxsPTTZn6TrqpYCcRYbYcTvJN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Статус вызова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Success / Finalized</w:t>
            </w:r>
          </w:p>
        </w:tc>
      </w:tr>
    </w:tbl>
    <w:p>
      <w:pPr>
        <w:spacing w:after="0"/>
      </w:pP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-he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1 — Успешный вызов первой программы в Solana Explorer.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-pr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Рисунок 2 — Адрес программы в Devnet. Поле Executable имеет значение Yes.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345E97"/>
          <w:sz w:val="28"/>
        </w:rPr>
        <w:t>Вывод</w:t>
      </w:r>
    </w:p>
    <w:p>
      <w:pPr>
        <w:spacing w:after="100" w:line="276" w:lineRule="auto"/>
      </w:pPr>
      <w:r>
        <w:rPr>
          <w:rFonts w:ascii="Arial" w:hAnsi="Arial"/>
          <w:b w:val="0"/>
          <w:sz w:val="22"/>
        </w:rPr>
        <w:t>Я собрал и опубликовал свою первую программу в Devnet. Её можно найти по адресу и проверить по подписи транзакции. Вызов выполнился без ошибки.</w:t>
      </w:r>
    </w:p>
    <w:p>
      <w:pPr>
        <w:spacing w:after="60"/>
      </w:pPr>
      <w:hyperlink r:id="rId11">
        <w:r>
          <w:rPr>
            <w:color w:val="0563C1"/>
          </w:rPr>
          <w:t>Открыть вызов в Explorer</w:t>
        </w:r>
      </w:hyperlink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explorer.solana.com/tx/3EN3JektHqLy7DCRRKQYUFqhqbo8CxfHJhkhuA4nWbVC3fAKbp3CsgX9xCkoPHzZxsPTTZn6TrqpYCcRYbYcTvJN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