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2"/>
        <w:gridCol w:w="3634"/>
      </w:tblGrid>
      <w:tr w:rsidR="00D80A31" w:rsidRPr="00E4509A" w14:paraId="19A176C2" w14:textId="77777777" w:rsidTr="00DF3336">
        <w:trPr>
          <w:trHeight w:val="132"/>
        </w:trPr>
        <w:tc>
          <w:tcPr>
            <w:tcW w:w="5382" w:type="dxa"/>
          </w:tcPr>
          <w:p w14:paraId="1D79D270" w14:textId="75FDC3A3" w:rsidR="00D80A31" w:rsidRPr="00E4509A" w:rsidRDefault="007A1438" w:rsidP="007A1438">
            <w:pPr>
              <w:jc w:val="center"/>
              <w:rPr>
                <w:rFonts w:eastAsiaTheme="minorHAnsi" w:hint="eastAsia"/>
                <w:szCs w:val="20"/>
              </w:rPr>
            </w:pPr>
            <w:r>
              <w:rPr>
                <w:rFonts w:eastAsiaTheme="minorHAnsi" w:hint="eastAsia"/>
                <w:szCs w:val="20"/>
              </w:rPr>
              <w:t>C</w:t>
            </w:r>
            <w:r>
              <w:rPr>
                <w:rFonts w:eastAsiaTheme="minorHAnsi"/>
                <w:szCs w:val="20"/>
              </w:rPr>
              <w:t xml:space="preserve">hapter </w:t>
            </w:r>
            <w:r w:rsidR="007D135D">
              <w:rPr>
                <w:rFonts w:eastAsiaTheme="minorHAnsi"/>
                <w:szCs w:val="20"/>
              </w:rPr>
              <w:t>14. Chemical Equilibrium</w:t>
            </w:r>
          </w:p>
        </w:tc>
        <w:tc>
          <w:tcPr>
            <w:tcW w:w="3634" w:type="dxa"/>
          </w:tcPr>
          <w:p w14:paraId="658AD1DA" w14:textId="31236779" w:rsidR="00D80A31" w:rsidRPr="00E4509A" w:rsidRDefault="00D80A31" w:rsidP="00DF3336">
            <w:pPr>
              <w:rPr>
                <w:rFonts w:eastAsiaTheme="minorHAnsi"/>
                <w:szCs w:val="20"/>
              </w:rPr>
            </w:pPr>
            <w:r w:rsidRPr="00E4509A">
              <w:rPr>
                <w:rFonts w:eastAsiaTheme="minorHAnsi" w:hint="eastAsia"/>
                <w:szCs w:val="20"/>
              </w:rPr>
              <w:t>학생 번호:</w:t>
            </w:r>
            <w:r w:rsidRPr="00E4509A">
              <w:rPr>
                <w:rFonts w:eastAsiaTheme="minorHAnsi"/>
                <w:szCs w:val="20"/>
              </w:rPr>
              <w:t xml:space="preserve"> 20200548 </w:t>
            </w:r>
            <w:r w:rsidRPr="00E4509A">
              <w:rPr>
                <w:rFonts w:eastAsiaTheme="minorHAnsi" w:hint="eastAsia"/>
                <w:szCs w:val="20"/>
              </w:rPr>
              <w:t>이름</w:t>
            </w:r>
            <w:r w:rsidRPr="00E4509A">
              <w:rPr>
                <w:rFonts w:eastAsiaTheme="minorHAnsi"/>
                <w:szCs w:val="20"/>
              </w:rPr>
              <w:t xml:space="preserve">: </w:t>
            </w:r>
            <w:r w:rsidRPr="00E4509A">
              <w:rPr>
                <w:rFonts w:eastAsiaTheme="minorHAnsi" w:hint="eastAsia"/>
                <w:szCs w:val="20"/>
              </w:rPr>
              <w:t>장재형</w:t>
            </w:r>
          </w:p>
        </w:tc>
      </w:tr>
    </w:tbl>
    <w:p w14:paraId="3771A0CC" w14:textId="1A95E1DD" w:rsidR="00D23B96" w:rsidRDefault="007A1438">
      <w:pPr>
        <w:rPr>
          <w:iCs/>
        </w:rPr>
      </w:pPr>
      <w:r>
        <w:rPr>
          <w:iCs/>
        </w:rPr>
        <w:t>1</w:t>
      </w:r>
      <w:r w:rsidR="007D135D">
        <w:rPr>
          <w:iCs/>
        </w:rPr>
        <w:t>4</w:t>
      </w:r>
      <w:r>
        <w:rPr>
          <w:iCs/>
        </w:rPr>
        <w:t xml:space="preserve">.1 The Nature of </w:t>
      </w:r>
      <w:r w:rsidR="007D135D">
        <w:rPr>
          <w:iCs/>
        </w:rPr>
        <w:t>Chemical Equilibrium</w:t>
      </w:r>
    </w:p>
    <w:p w14:paraId="4E5B94C7" w14:textId="742462BB" w:rsidR="001A77F2" w:rsidRDefault="007A1438">
      <w:pPr>
        <w:rPr>
          <w:iCs/>
        </w:rPr>
      </w:pPr>
      <w:r>
        <w:rPr>
          <w:iCs/>
        </w:rPr>
        <w:tab/>
      </w:r>
      <w:r w:rsidR="007D135D">
        <w:rPr>
          <w:rFonts w:hint="eastAsia"/>
          <w:iCs/>
        </w:rPr>
        <w:t>이번 단원에서는 화학평형 상태에 대해서 다루어 보자.</w:t>
      </w:r>
      <w:r w:rsidR="007D135D">
        <w:rPr>
          <w:iCs/>
        </w:rPr>
        <w:t xml:space="preserve"> </w:t>
      </w:r>
      <w:r w:rsidR="007D135D">
        <w:rPr>
          <w:rFonts w:hint="eastAsia"/>
          <w:iCs/>
        </w:rPr>
        <w:t>예를 들어 물이 수증기가 되는 화학 반응식에서 정반응을 물이 수증기로 증발하는 과정이라 하면,</w:t>
      </w:r>
      <w:r w:rsidR="007D135D">
        <w:rPr>
          <w:iCs/>
        </w:rPr>
        <w:t xml:space="preserve"> </w:t>
      </w:r>
      <w:r w:rsidR="007D135D">
        <w:rPr>
          <w:rFonts w:hint="eastAsia"/>
          <w:iCs/>
        </w:rPr>
        <w:t>역반응은 수증기가 물로 응결되는 과정이다</w:t>
      </w:r>
      <w:r w:rsidR="007D135D">
        <w:rPr>
          <w:iCs/>
        </w:rPr>
        <w:t xml:space="preserve">. </w:t>
      </w:r>
      <w:r w:rsidR="007D135D">
        <w:rPr>
          <w:rFonts w:hint="eastAsia"/>
          <w:iCs/>
        </w:rPr>
        <w:t xml:space="preserve">평형상태에서는 두 정반응과 역반응의 일어나는 속도가 동일해지기 때문에 </w:t>
      </w:r>
      <w:r w:rsidR="005806EA">
        <w:rPr>
          <w:rFonts w:hint="eastAsia"/>
          <w:iCs/>
        </w:rPr>
        <w:t>방안이 수증기로 포화되었다면 물의 부피의 변화를 관찰할 수 없게 된다.</w:t>
      </w:r>
      <w:r w:rsidR="005806EA">
        <w:rPr>
          <w:iCs/>
        </w:rPr>
        <w:t xml:space="preserve"> </w:t>
      </w:r>
      <w:r w:rsidR="005806EA">
        <w:rPr>
          <w:rFonts w:hint="eastAsia"/>
          <w:iCs/>
        </w:rPr>
        <w:t>이처럼 화학평형상태의 기본적인 성질은 4가지가 있다.</w:t>
      </w:r>
      <w:r w:rsidR="005806EA">
        <w:rPr>
          <w:iCs/>
        </w:rPr>
        <w:t xml:space="preserve"> </w:t>
      </w:r>
      <w:r w:rsidR="005806EA">
        <w:rPr>
          <w:rFonts w:hint="eastAsia"/>
          <w:iCs/>
        </w:rPr>
        <w:t>먼저,</w:t>
      </w:r>
      <w:r w:rsidR="005806EA">
        <w:rPr>
          <w:iCs/>
        </w:rPr>
        <w:t xml:space="preserve"> </w:t>
      </w:r>
      <w:r w:rsidR="005806EA">
        <w:rPr>
          <w:rFonts w:hint="eastAsia"/>
          <w:iCs/>
        </w:rPr>
        <w:t>미시적인 변화의 증거는 없다.</w:t>
      </w:r>
      <w:r w:rsidR="005806EA">
        <w:rPr>
          <w:iCs/>
        </w:rPr>
        <w:t xml:space="preserve"> </w:t>
      </w:r>
      <w:r w:rsidR="005806EA">
        <w:rPr>
          <w:rFonts w:hint="eastAsia"/>
          <w:iCs/>
        </w:rPr>
        <w:t>두번째로,</w:t>
      </w:r>
      <w:r w:rsidR="005806EA">
        <w:rPr>
          <w:iCs/>
        </w:rPr>
        <w:t xml:space="preserve"> </w:t>
      </w:r>
      <w:r w:rsidR="005806EA">
        <w:rPr>
          <w:rFonts w:hint="eastAsia"/>
          <w:iCs/>
        </w:rPr>
        <w:t>자연적인 과정에 의해 도달된다.</w:t>
      </w:r>
      <w:r w:rsidR="005806EA">
        <w:rPr>
          <w:iCs/>
        </w:rPr>
        <w:t xml:space="preserve"> </w:t>
      </w:r>
      <w:r w:rsidR="005806EA">
        <w:rPr>
          <w:rFonts w:hint="eastAsia"/>
          <w:iCs/>
        </w:rPr>
        <w:t>세번째로</w:t>
      </w:r>
      <w:r w:rsidR="005806EA">
        <w:rPr>
          <w:iCs/>
        </w:rPr>
        <w:t xml:space="preserve">, </w:t>
      </w:r>
      <w:r w:rsidR="005806EA">
        <w:rPr>
          <w:rFonts w:hint="eastAsia"/>
          <w:iCs/>
        </w:rPr>
        <w:t>정반응과 역반응의 동적인 균형이다.</w:t>
      </w:r>
      <w:r w:rsidR="005806EA">
        <w:rPr>
          <w:iCs/>
        </w:rPr>
        <w:t xml:space="preserve"> </w:t>
      </w:r>
      <w:r w:rsidR="005806EA">
        <w:rPr>
          <w:rFonts w:hint="eastAsia"/>
          <w:iCs/>
        </w:rPr>
        <w:t>마지막으로,</w:t>
      </w:r>
      <w:r w:rsidR="005806EA">
        <w:rPr>
          <w:iCs/>
        </w:rPr>
        <w:t xml:space="preserve"> </w:t>
      </w:r>
      <w:r w:rsidR="005806EA">
        <w:rPr>
          <w:rFonts w:hint="eastAsia"/>
          <w:iCs/>
        </w:rPr>
        <w:t>접근의 방향성에 관계없이 일정함을 알 수 있다.</w:t>
      </w:r>
    </w:p>
    <w:p w14:paraId="32EC88FC" w14:textId="374FF880" w:rsidR="005806EA" w:rsidRDefault="005806EA">
      <w:pPr>
        <w:rPr>
          <w:iCs/>
        </w:rPr>
      </w:pPr>
    </w:p>
    <w:p w14:paraId="11FD0EE2" w14:textId="42994473" w:rsidR="005806EA" w:rsidRDefault="005806EA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4.2 The Empirical Law of Mass Action</w:t>
      </w:r>
    </w:p>
    <w:p w14:paraId="0CE3CB1E" w14:textId="2BB65889" w:rsidR="005806EA" w:rsidRDefault="005806EA">
      <w:pPr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이제 다양한 반응에서 평형상수에 대해 알아보자.</w:t>
      </w:r>
      <w:r>
        <w:rPr>
          <w:iCs/>
        </w:rPr>
        <w:t xml:space="preserve"> </w:t>
      </w:r>
      <w:r>
        <w:rPr>
          <w:rFonts w:hint="eastAsia"/>
          <w:iCs/>
        </w:rPr>
        <w:t>위에서 설명했듯 특정 가역반응에서 평형에 도달하게 된다면 농도의 비가 일정하게 유지되기 때문에 농도의 비,</w:t>
      </w:r>
      <w:r>
        <w:rPr>
          <w:iCs/>
        </w:rPr>
        <w:t xml:space="preserve"> </w:t>
      </w:r>
      <w:r>
        <w:rPr>
          <w:rFonts w:hint="eastAsia"/>
          <w:iCs/>
        </w:rPr>
        <w:t>즉 평형상수는 일정 온도에서 특정한 값을 가지게 된다.</w:t>
      </w:r>
      <w:r>
        <w:rPr>
          <w:iCs/>
        </w:rPr>
        <w:t xml:space="preserve"> </w:t>
      </w:r>
      <w:r>
        <w:rPr>
          <w:rFonts w:hint="eastAsia"/>
          <w:iCs/>
        </w:rPr>
        <w:t xml:space="preserve">용액의 반응에서 평형상수 </w:t>
      </w:r>
      <m:oMath>
        <m:r>
          <w:rPr>
            <w:rFonts w:ascii="Cambria Math" w:hAnsi="Cambria Math"/>
          </w:rPr>
          <m:t>K=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hAnsi="Cambria Math"/>
                  </w:rPr>
                  <m:t>]</m:t>
                </m:r>
              </m:e>
              <m:sub>
                <m:r>
                  <w:rPr>
                    <w:rFonts w:ascii="Cambria Math" w:hAnsi="Cambria Math"/>
                  </w:rPr>
                  <m:t>eq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]</m:t>
                </m:r>
              </m:e>
              <m:sub>
                <m:r>
                  <w:rPr>
                    <w:rFonts w:ascii="Cambria Math" w:hAnsi="Cambria Math"/>
                  </w:rPr>
                  <m:t>eq</m:t>
                </m:r>
              </m:sub>
              <m:sup>
                <m:r>
                  <w:rPr>
                    <w:rFonts w:ascii="Cambria Math" w:hAnsi="Cambria Math"/>
                  </w:rPr>
                  <m:t>d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[A]</m:t>
                </m:r>
              </m:e>
              <m:sub>
                <m:r>
                  <w:rPr>
                    <w:rFonts w:ascii="Cambria Math" w:hAnsi="Cambria Math"/>
                  </w:rPr>
                  <m:t>eq</m:t>
                </m:r>
              </m:sub>
              <m:sup>
                <m:r>
                  <w:rPr>
                    <w:rFonts w:ascii="Cambria Math" w:hAnsi="Cambria Math"/>
                  </w:rPr>
                  <m:t>a</m:t>
                </m:r>
              </m:sup>
            </m:sSubSup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]</m:t>
                </m:r>
              </m:e>
              <m:sub>
                <m:r>
                  <w:rPr>
                    <w:rFonts w:ascii="Cambria Math" w:hAnsi="Cambria Math"/>
                  </w:rPr>
                  <m:t>eq</m:t>
                </m:r>
              </m:sub>
              <m:sup>
                <m:r>
                  <w:rPr>
                    <w:rFonts w:ascii="Cambria Math" w:hAnsi="Cambria Math"/>
                  </w:rPr>
                  <m:t>b</m:t>
                </m:r>
              </m:sup>
            </m:sSubSup>
          </m:den>
        </m:f>
      </m:oMath>
      <w:r>
        <w:rPr>
          <w:rFonts w:hint="eastAsia"/>
          <w:iCs/>
        </w:rPr>
        <w:t>로</w:t>
      </w:r>
      <w:r w:rsidR="006B7D84">
        <w:rPr>
          <w:rFonts w:hint="eastAsia"/>
          <w:iCs/>
        </w:rPr>
        <w:t xml:space="preserve"> 몰 농도의 비로</w:t>
      </w:r>
      <w:r>
        <w:rPr>
          <w:rFonts w:hint="eastAsia"/>
          <w:iCs/>
        </w:rPr>
        <w:t xml:space="preserve"> 정의된다. 평형상수의 단위는 </w:t>
      </w:r>
      <w:r>
        <w:rPr>
          <w:iCs/>
        </w:rPr>
        <w:t>a, b, c, d</w:t>
      </w:r>
      <w:r>
        <w:rPr>
          <w:rFonts w:hint="eastAsia"/>
          <w:iCs/>
        </w:rPr>
        <w:t>에 따라 달라지게 된다.</w:t>
      </w:r>
      <w:r>
        <w:rPr>
          <w:iCs/>
        </w:rPr>
        <w:t xml:space="preserve"> </w:t>
      </w:r>
      <w:r>
        <w:rPr>
          <w:rFonts w:hint="eastAsia"/>
          <w:iCs/>
        </w:rPr>
        <w:t>기체상태에서 반응은 평형상수에</w:t>
      </w:r>
      <w:r>
        <w:rPr>
          <w:iCs/>
        </w:rPr>
        <w:t xml:space="preserve"> </w:t>
      </w:r>
      <w:r>
        <w:rPr>
          <w:rFonts w:hint="eastAsia"/>
          <w:iCs/>
        </w:rPr>
        <w:t>평형상태일때 농도 대신 평형상태일때 각 구성원소의 부분 압을 대입하면 된다.</w:t>
      </w:r>
      <w:r>
        <w:rPr>
          <w:iCs/>
        </w:rPr>
        <w:t xml:space="preserve"> </w:t>
      </w:r>
      <w:r w:rsidR="00D40DBE">
        <w:rPr>
          <w:rFonts w:hint="eastAsia"/>
          <w:iCs/>
        </w:rPr>
        <w:t>열역학에서 평형상수를 적용하기위해 모든 부분 압</w:t>
      </w:r>
      <w:r w:rsidR="00013CA8">
        <w:rPr>
          <w:rFonts w:hint="eastAsia"/>
          <w:iCs/>
        </w:rPr>
        <w:t>이나 농도를</w:t>
      </w:r>
      <w:r w:rsidR="00D40DBE">
        <w:rPr>
          <w:rFonts w:hint="eastAsia"/>
          <w:iCs/>
        </w:rPr>
        <w:t xml:space="preserve"> </w:t>
      </w:r>
      <w:r w:rsidR="00D40DBE">
        <w:rPr>
          <w:iCs/>
        </w:rPr>
        <w:t>1</w:t>
      </w:r>
      <w:r w:rsidR="00D40DBE">
        <w:rPr>
          <w:rFonts w:hint="eastAsia"/>
          <w:iCs/>
        </w:rPr>
        <w:t>기압</w:t>
      </w:r>
      <w:r w:rsidR="00013CA8">
        <w:rPr>
          <w:rFonts w:hint="eastAsia"/>
          <w:iCs/>
        </w:rPr>
        <w:t>,</w:t>
      </w:r>
      <w:r w:rsidR="00013CA8">
        <w:rPr>
          <w:iCs/>
        </w:rPr>
        <w:t xml:space="preserve"> 1M</w:t>
      </w:r>
      <w:r w:rsidR="00D40DBE">
        <w:rPr>
          <w:rFonts w:hint="eastAsia"/>
          <w:iCs/>
        </w:rPr>
        <w:t>으로 나누어 주면 단위가 사라지는 것을 알 수 있다.</w:t>
      </w:r>
      <w:r w:rsidR="00D40DBE">
        <w:rPr>
          <w:iCs/>
        </w:rPr>
        <w:t xml:space="preserve"> </w:t>
      </w:r>
    </w:p>
    <w:p w14:paraId="0D6F42E9" w14:textId="00668E89" w:rsidR="006B7D84" w:rsidRDefault="006B7D84">
      <w:pPr>
        <w:rPr>
          <w:iCs/>
        </w:rPr>
      </w:pPr>
    </w:p>
    <w:p w14:paraId="7976BF7C" w14:textId="41C85EC4" w:rsidR="006B7D84" w:rsidRDefault="006B7D84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4.3 Thermodynamic Description of the Equilibrium State</w:t>
      </w:r>
    </w:p>
    <w:p w14:paraId="3EE85AC6" w14:textId="178760F7" w:rsidR="006B7D84" w:rsidRDefault="006B7D84">
      <w:pPr>
        <w:rPr>
          <w:iCs/>
        </w:rPr>
      </w:pPr>
      <w:r>
        <w:rPr>
          <w:iCs/>
        </w:rPr>
        <w:tab/>
      </w:r>
      <w:r w:rsidR="00D44A59">
        <w:rPr>
          <w:rFonts w:hint="eastAsia"/>
          <w:iCs/>
        </w:rPr>
        <w:t>이전 단원에서 배웠던 깁스 자유 에너지에서 일정한 온도에서 일어나는 반응이라 하면 엔탈피의 변화는 0이되고 엔트로피의 변화는 부피의 비로 나타난다</w:t>
      </w:r>
      <w:r w:rsidR="00D44A59">
        <w:rPr>
          <w:iCs/>
        </w:rPr>
        <w:t xml:space="preserve">. </w:t>
      </w:r>
      <w:r w:rsidR="00D44A59">
        <w:rPr>
          <w:rFonts w:hint="eastAsia"/>
          <w:iCs/>
        </w:rPr>
        <w:t xml:space="preserve">일정한 온도에서 부피의 비는 압력의 비임으로 깁스 자유에너지 </w:t>
      </w:r>
      <m:oMath>
        <m:r>
          <w:rPr>
            <w:rFonts w:ascii="Cambria Math" w:hAnsi="Cambria Math"/>
          </w:rPr>
          <m:t>∆G=nRTln(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)</m:t>
        </m:r>
      </m:oMath>
      <w:r w:rsidR="00D44A59">
        <w:rPr>
          <w:rFonts w:hint="eastAsia"/>
          <w:iCs/>
        </w:rPr>
        <w:t>로 나타난다.</w:t>
      </w:r>
      <w:r w:rsidR="00D44A59">
        <w:rPr>
          <w:iCs/>
        </w:rPr>
        <w:t xml:space="preserve"> </w:t>
      </w:r>
      <w:r w:rsidR="00D44A59">
        <w:rPr>
          <w:rFonts w:hint="eastAsia"/>
          <w:iCs/>
        </w:rPr>
        <w:t xml:space="preserve">처음 기압을 1기압이라하면 </w:t>
      </w:r>
      <m:oMath>
        <m:r>
          <w:rPr>
            <w:rFonts w:ascii="Cambria Math" w:hAnsi="Cambria Math"/>
          </w:rPr>
          <m:t>∆G=nRTln</m:t>
        </m:r>
        <m:r>
          <w:rPr>
            <w:rFonts w:ascii="Cambria Math" w:hAnsi="Cambria Math"/>
          </w:rPr>
          <m:t>P</m:t>
        </m:r>
      </m:oMath>
      <w:r w:rsidR="00D44A59">
        <w:rPr>
          <w:rFonts w:hint="eastAsia"/>
          <w:iCs/>
        </w:rPr>
        <w:t>로 나타남을 알 수 있다.</w:t>
      </w:r>
      <w:r w:rsidR="00D44A59">
        <w:rPr>
          <w:iCs/>
        </w:rPr>
        <w:t xml:space="preserve"> </w:t>
      </w:r>
      <w:r w:rsidR="00AF5D3C">
        <w:rPr>
          <w:rFonts w:hint="eastAsia"/>
          <w:iCs/>
        </w:rPr>
        <w:t xml:space="preserve">특정 화학 반응에서 </w:t>
      </w:r>
      <w:proofErr w:type="spellStart"/>
      <w:r w:rsidR="00AF5D3C">
        <w:rPr>
          <w:rFonts w:hint="eastAsia"/>
          <w:iCs/>
        </w:rPr>
        <w:t>헤스의</w:t>
      </w:r>
      <w:proofErr w:type="spellEnd"/>
      <w:r w:rsidR="00AF5D3C">
        <w:rPr>
          <w:rFonts w:hint="eastAsia"/>
          <w:iCs/>
        </w:rPr>
        <w:t xml:space="preserve"> 법칙을 적용하면 표준 깁스에너지가 평형상수와 관련되게 나타남을 알 수 있다.</w:t>
      </w:r>
      <w:r w:rsidR="00AF5D3C">
        <w:rPr>
          <w:iCs/>
        </w:rPr>
        <w:t xml:space="preserve"> </w:t>
      </w:r>
      <m:oMath>
        <m:r>
          <w:rPr>
            <w:rFonts w:ascii="Cambria Math" w:hAnsi="Cambria Math"/>
          </w:rPr>
          <m:t>∆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nRTln</m:t>
        </m:r>
        <m:r>
          <w:rPr>
            <w:rFonts w:ascii="Cambria Math" w:hAnsi="Cambria Math"/>
          </w:rPr>
          <m:t>K(T)</m:t>
        </m:r>
      </m:oMath>
      <w:r w:rsidR="00AF5D3C">
        <w:rPr>
          <w:iCs/>
        </w:rPr>
        <w:t xml:space="preserve">. </w:t>
      </w:r>
      <w:r w:rsidR="002964CD">
        <w:rPr>
          <w:rFonts w:hint="eastAsia"/>
          <w:iCs/>
        </w:rPr>
        <w:t>이는 용액이나 기체상태에서 일어나는 반응에 적용할 수 있다.</w:t>
      </w:r>
      <w:r w:rsidR="009C175F">
        <w:rPr>
          <w:iCs/>
        </w:rPr>
        <w:t xml:space="preserve"> </w:t>
      </w:r>
      <w:r w:rsidR="009C175F">
        <w:rPr>
          <w:rFonts w:hint="eastAsia"/>
          <w:iCs/>
        </w:rPr>
        <w:t>하지만 모든 화학 반응에서 모든 화학물이 반응하는 것은 아니다.</w:t>
      </w:r>
      <w:r w:rsidR="009C175F">
        <w:rPr>
          <w:iCs/>
        </w:rPr>
        <w:t xml:space="preserve"> </w:t>
      </w:r>
      <w:r w:rsidR="009C175F">
        <w:rPr>
          <w:rFonts w:hint="eastAsia"/>
          <w:iCs/>
        </w:rPr>
        <w:t>이때문에 우리는 반응성을 새로 정의하여 농도와 부분 압 대신 대입하여 계산을 진행한다.</w:t>
      </w:r>
      <w:r w:rsidR="009C175F">
        <w:rPr>
          <w:iCs/>
        </w:rPr>
        <w:t xml:space="preserve"> </w:t>
      </w:r>
    </w:p>
    <w:p w14:paraId="3F9FA2A2" w14:textId="6A2EFA34" w:rsidR="00DA227F" w:rsidRDefault="00DA227F">
      <w:pPr>
        <w:rPr>
          <w:iCs/>
        </w:rPr>
      </w:pPr>
    </w:p>
    <w:p w14:paraId="27417ADA" w14:textId="67AEDE9C" w:rsidR="00DA227F" w:rsidRDefault="00DA227F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4.4 The Law of Mass Action for Related and Simultaneous Equilibria</w:t>
      </w:r>
    </w:p>
    <w:p w14:paraId="3A9EF3EB" w14:textId="7999744F" w:rsidR="00DA227F" w:rsidRDefault="00DA227F">
      <w:pPr>
        <w:rPr>
          <w:iCs/>
        </w:rPr>
      </w:pPr>
      <w:r>
        <w:rPr>
          <w:iCs/>
        </w:rPr>
        <w:tab/>
      </w:r>
      <w:r w:rsidR="00CE5D9C">
        <w:rPr>
          <w:rFonts w:hint="eastAsia"/>
          <w:iCs/>
        </w:rPr>
        <w:t>이제 화학반응식과 평형상수의 관계를 알아</w:t>
      </w:r>
      <w:r w:rsidR="00CE5D9C">
        <w:rPr>
          <w:iCs/>
        </w:rPr>
        <w:t>볼</w:t>
      </w:r>
      <w:r w:rsidR="00CE5D9C">
        <w:rPr>
          <w:rFonts w:hint="eastAsia"/>
          <w:iCs/>
        </w:rPr>
        <w:t xml:space="preserve"> 것이다.</w:t>
      </w:r>
      <w:r w:rsidR="00CE5D9C">
        <w:rPr>
          <w:iCs/>
        </w:rPr>
        <w:t xml:space="preserve"> </w:t>
      </w:r>
      <w:r w:rsidR="00CE5D9C">
        <w:rPr>
          <w:rFonts w:hint="eastAsia"/>
          <w:iCs/>
        </w:rPr>
        <w:t xml:space="preserve">화학반응식의 계수가 </w:t>
      </w:r>
      <w:r w:rsidR="00CE5D9C">
        <w:rPr>
          <w:iCs/>
        </w:rPr>
        <w:t>2</w:t>
      </w:r>
      <w:r w:rsidR="00CE5D9C">
        <w:rPr>
          <w:rFonts w:hint="eastAsia"/>
          <w:iCs/>
        </w:rPr>
        <w:t>배가 되면 평형상수는 제곱배가,</w:t>
      </w:r>
      <w:r w:rsidR="00CE5D9C">
        <w:rPr>
          <w:iCs/>
        </w:rPr>
        <w:t xml:space="preserve"> </w:t>
      </w:r>
      <w:r w:rsidR="00CE5D9C">
        <w:rPr>
          <w:rFonts w:hint="eastAsia"/>
          <w:iCs/>
        </w:rPr>
        <w:t>역반응의 평형상수는 정반응의 평형상수의 역수임을 알 수 있다</w:t>
      </w:r>
      <w:r w:rsidR="00CE5D9C">
        <w:rPr>
          <w:iCs/>
        </w:rPr>
        <w:t xml:space="preserve">. </w:t>
      </w:r>
      <w:r w:rsidR="00CE5D9C">
        <w:rPr>
          <w:rFonts w:hint="eastAsia"/>
          <w:iCs/>
        </w:rPr>
        <w:t xml:space="preserve">이를 통해 </w:t>
      </w:r>
      <w:r w:rsidR="00CE5D9C">
        <w:rPr>
          <w:iCs/>
        </w:rPr>
        <w:lastRenderedPageBreak/>
        <w:t>2</w:t>
      </w:r>
      <w:r w:rsidR="00CE5D9C">
        <w:rPr>
          <w:rFonts w:hint="eastAsia"/>
          <w:iCs/>
        </w:rPr>
        <w:t>가지 반응의 평형상수를 알고 있다면 새로운 반응의 평형상수를 구할 수 있다.</w:t>
      </w:r>
    </w:p>
    <w:p w14:paraId="2C2DF194" w14:textId="0F0FE7B9" w:rsidR="00CE5D9C" w:rsidRDefault="00CE5D9C">
      <w:pPr>
        <w:rPr>
          <w:iCs/>
        </w:rPr>
      </w:pPr>
    </w:p>
    <w:p w14:paraId="703962C5" w14:textId="1647C19D" w:rsidR="00CE5D9C" w:rsidRDefault="00CE5D9C">
      <w:pPr>
        <w:rPr>
          <w:iCs/>
        </w:rPr>
      </w:pPr>
      <w:r>
        <w:rPr>
          <w:iCs/>
        </w:rPr>
        <w:t>14.5 Equilibrium Calculations for Gas Phase and Heterogeneous Reactions</w:t>
      </w:r>
    </w:p>
    <w:p w14:paraId="59DB5509" w14:textId="1C0E41C7" w:rsidR="00CE5D9C" w:rsidRDefault="00CE5D9C">
      <w:pPr>
        <w:rPr>
          <w:iCs/>
        </w:rPr>
      </w:pPr>
      <w:r>
        <w:rPr>
          <w:iCs/>
        </w:rPr>
        <w:tab/>
      </w:r>
      <w:r w:rsidR="00017BB5">
        <w:rPr>
          <w:rFonts w:hint="eastAsia"/>
          <w:iCs/>
        </w:rPr>
        <w:t>기체상태의 반응에서 평형상수의 계산은 제일 먼저 반응식의 계수를 맞춘 후 부분 압의 초기값,</w:t>
      </w:r>
      <w:r w:rsidR="00017BB5">
        <w:rPr>
          <w:iCs/>
        </w:rPr>
        <w:t xml:space="preserve"> </w:t>
      </w:r>
      <w:r w:rsidR="00017BB5">
        <w:rPr>
          <w:rFonts w:hint="eastAsia"/>
          <w:iCs/>
        </w:rPr>
        <w:t>변화 값,</w:t>
      </w:r>
      <w:r w:rsidR="00017BB5">
        <w:rPr>
          <w:iCs/>
        </w:rPr>
        <w:t xml:space="preserve"> </w:t>
      </w:r>
      <w:r w:rsidR="00017BB5">
        <w:rPr>
          <w:rFonts w:hint="eastAsia"/>
          <w:iCs/>
        </w:rPr>
        <w:t>평형 값을 이용하여 계산을 진행</w:t>
      </w:r>
      <w:r w:rsidR="00017BB5">
        <w:rPr>
          <w:iCs/>
        </w:rPr>
        <w:t>한</w:t>
      </w:r>
      <w:r w:rsidR="00017BB5">
        <w:rPr>
          <w:rFonts w:hint="eastAsia"/>
          <w:iCs/>
        </w:rPr>
        <w:t xml:space="preserve"> 후 미소 값으로 몇 개의 인수를 없애 간단히 계산한다.</w:t>
      </w:r>
    </w:p>
    <w:p w14:paraId="1DCC26DD" w14:textId="3BFBAF59" w:rsidR="00017BB5" w:rsidRDefault="00017BB5">
      <w:pPr>
        <w:rPr>
          <w:iCs/>
        </w:rPr>
      </w:pPr>
    </w:p>
    <w:p w14:paraId="4182B29D" w14:textId="443478A1" w:rsidR="00017BB5" w:rsidRDefault="00017BB5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4.6 The Direction of Change in Chemical Reactions: Empirical Description</w:t>
      </w:r>
    </w:p>
    <w:p w14:paraId="2C04921B" w14:textId="2B759897" w:rsidR="00017BB5" w:rsidRDefault="00017BB5">
      <w:pPr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반응상수는 평형상태가 아닌 특정 상태에서의 농도의 비이다.</w:t>
      </w:r>
      <w:r>
        <w:rPr>
          <w:iCs/>
        </w:rPr>
        <w:t xml:space="preserve"> </w:t>
      </w:r>
      <w:r w:rsidR="009615BC">
        <w:rPr>
          <w:rFonts w:hint="eastAsia"/>
          <w:iCs/>
        </w:rPr>
        <w:t>즉,</w:t>
      </w:r>
      <w:r w:rsidR="009615BC">
        <w:rPr>
          <w:iCs/>
        </w:rPr>
        <w:t xml:space="preserve"> </w:t>
      </w:r>
      <w:r w:rsidR="009615BC">
        <w:rPr>
          <w:rFonts w:hint="eastAsia"/>
          <w:iCs/>
        </w:rPr>
        <w:t>반응상수가 평형상수보다 큰 값을 가진다면 현재 생성물의 농도가 높기 때문에 반응이 역반응 쪽으로,</w:t>
      </w:r>
      <w:r w:rsidR="009615BC">
        <w:rPr>
          <w:iCs/>
        </w:rPr>
        <w:t xml:space="preserve"> </w:t>
      </w:r>
      <w:r w:rsidR="009615BC">
        <w:rPr>
          <w:rFonts w:hint="eastAsia"/>
          <w:iCs/>
        </w:rPr>
        <w:t>반응상수가 평형상수보다 작은 값을 가진다면 현재 반응물의 농도가 높기 때문에 반응이 정 반응 쪽으로 치우친다는 것을 알 수 있다.</w:t>
      </w:r>
      <w:r w:rsidR="009615BC">
        <w:rPr>
          <w:iCs/>
        </w:rPr>
        <w:t xml:space="preserve"> </w:t>
      </w:r>
      <w:r w:rsidR="009615BC">
        <w:rPr>
          <w:rFonts w:hint="eastAsia"/>
          <w:iCs/>
        </w:rPr>
        <w:t xml:space="preserve">이를 깁스 자유에너지 식에 대입하여 생각하면 </w:t>
      </w: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=RTln</m:t>
        </m:r>
        <m:r>
          <w:rPr>
            <w:rFonts w:ascii="Cambria Math" w:hAnsi="Cambria Math"/>
          </w:rPr>
          <m:t>Q/K</m:t>
        </m:r>
      </m:oMath>
      <w:r w:rsidR="009615BC">
        <w:rPr>
          <w:rFonts w:hint="eastAsia"/>
          <w:iCs/>
        </w:rPr>
        <w:t>가 됨을 알 수 있다.</w:t>
      </w:r>
      <w:r w:rsidR="009615BC">
        <w:rPr>
          <w:iCs/>
        </w:rPr>
        <w:t xml:space="preserve"> </w:t>
      </w:r>
      <w:r w:rsidR="009615BC">
        <w:rPr>
          <w:rFonts w:hint="eastAsia"/>
          <w:iCs/>
        </w:rPr>
        <w:t>이를 통해 반응상수가 평형상수보다 클 때 역반응이 일어남을 자유에너지의 관점으로 알 수 있다.</w:t>
      </w:r>
      <w:r w:rsidR="009615BC">
        <w:rPr>
          <w:iCs/>
        </w:rPr>
        <w:t xml:space="preserve"> </w:t>
      </w:r>
      <w:r w:rsidR="009615BC">
        <w:rPr>
          <w:rFonts w:hint="eastAsia"/>
          <w:iCs/>
        </w:rPr>
        <w:t xml:space="preserve">이제 반응에서 </w:t>
      </w:r>
      <w:proofErr w:type="spellStart"/>
      <w:r w:rsidR="009615BC">
        <w:rPr>
          <w:rFonts w:hint="eastAsia"/>
          <w:iCs/>
        </w:rPr>
        <w:t>르샤틀리에원리에</w:t>
      </w:r>
      <w:proofErr w:type="spellEnd"/>
      <w:r w:rsidR="009615BC">
        <w:rPr>
          <w:rFonts w:hint="eastAsia"/>
          <w:iCs/>
        </w:rPr>
        <w:t xml:space="preserve"> 대해 알아보자</w:t>
      </w:r>
      <w:r w:rsidR="009615BC">
        <w:rPr>
          <w:iCs/>
        </w:rPr>
        <w:t xml:space="preserve">. </w:t>
      </w:r>
      <w:proofErr w:type="spellStart"/>
      <w:r w:rsidR="009615BC">
        <w:rPr>
          <w:rFonts w:hint="eastAsia"/>
          <w:iCs/>
        </w:rPr>
        <w:t>르샤틀리에원리는</w:t>
      </w:r>
      <w:proofErr w:type="spellEnd"/>
      <w:r w:rsidR="009615BC">
        <w:rPr>
          <w:rFonts w:hint="eastAsia"/>
          <w:iCs/>
        </w:rPr>
        <w:t xml:space="preserve"> 평형상태에서 반응은 외부변화를 최소화</w:t>
      </w:r>
      <w:r w:rsidR="009615BC">
        <w:rPr>
          <w:iCs/>
        </w:rPr>
        <w:t>하려는</w:t>
      </w:r>
      <w:r w:rsidR="009615BC">
        <w:rPr>
          <w:rFonts w:hint="eastAsia"/>
          <w:iCs/>
        </w:rPr>
        <w:t xml:space="preserve"> 방향으로 진행된다는 것이다.</w:t>
      </w:r>
      <w:r w:rsidR="009615BC">
        <w:rPr>
          <w:iCs/>
        </w:rPr>
        <w:t xml:space="preserve"> </w:t>
      </w:r>
      <w:r w:rsidR="009615BC">
        <w:rPr>
          <w:rFonts w:hint="eastAsia"/>
          <w:iCs/>
        </w:rPr>
        <w:t xml:space="preserve">예를 들어 </w:t>
      </w:r>
      <w:r w:rsidR="008C1F75">
        <w:rPr>
          <w:rFonts w:hint="eastAsia"/>
          <w:iCs/>
        </w:rPr>
        <w:t>반응물이 평형상태에 첨가되면 반응이 정반응으로 치우쳐 반응물의 양을 줄이는 방향으로 화학 반응이 일어나는 것이다.</w:t>
      </w:r>
      <w:r w:rsidR="008C1F75">
        <w:rPr>
          <w:iCs/>
        </w:rPr>
        <w:t xml:space="preserve"> </w:t>
      </w:r>
      <w:r w:rsidR="00A2071B">
        <w:rPr>
          <w:rFonts w:hint="eastAsia"/>
          <w:iCs/>
        </w:rPr>
        <w:t>만약 부피가 줄어들면 입자수가 줄어드는 방향으로 반응이 치우친다.</w:t>
      </w:r>
      <w:r w:rsidR="00A2071B">
        <w:rPr>
          <w:iCs/>
        </w:rPr>
        <w:t xml:space="preserve"> </w:t>
      </w:r>
      <w:r w:rsidR="00A2071B">
        <w:rPr>
          <w:rFonts w:hint="eastAsia"/>
          <w:iCs/>
        </w:rPr>
        <w:t>온도는 유일하게 평형상수를 변화시키는 요인이다.</w:t>
      </w:r>
      <w:r w:rsidR="00A2071B">
        <w:rPr>
          <w:iCs/>
        </w:rPr>
        <w:t xml:space="preserve"> </w:t>
      </w:r>
      <w:r w:rsidR="00A2071B">
        <w:rPr>
          <w:rFonts w:hint="eastAsia"/>
          <w:iCs/>
        </w:rPr>
        <w:t>흡열반응에서는 온도가 높아지면 정 반응 쪽으로 반응이 치우치게 된다.</w:t>
      </w:r>
      <w:r w:rsidR="00A2071B">
        <w:rPr>
          <w:iCs/>
        </w:rPr>
        <w:t xml:space="preserve"> </w:t>
      </w:r>
      <w:r w:rsidR="007156FF">
        <w:rPr>
          <w:rFonts w:hint="eastAsia"/>
          <w:iCs/>
        </w:rPr>
        <w:t xml:space="preserve">이를 이용하여 </w:t>
      </w:r>
      <w:proofErr w:type="spellStart"/>
      <w:r w:rsidR="007156FF">
        <w:rPr>
          <w:rFonts w:hint="eastAsia"/>
          <w:iCs/>
        </w:rPr>
        <w:t>수득률을</w:t>
      </w:r>
      <w:proofErr w:type="spellEnd"/>
      <w:r w:rsidR="007156FF">
        <w:rPr>
          <w:rFonts w:hint="eastAsia"/>
          <w:iCs/>
        </w:rPr>
        <w:t xml:space="preserve"> 높일 수 있다.</w:t>
      </w:r>
      <w:r w:rsidR="007156FF">
        <w:rPr>
          <w:iCs/>
        </w:rPr>
        <w:t xml:space="preserve"> </w:t>
      </w:r>
      <w:r w:rsidR="007156FF">
        <w:rPr>
          <w:rFonts w:hint="eastAsia"/>
          <w:iCs/>
        </w:rPr>
        <w:t xml:space="preserve">대표적으로 </w:t>
      </w:r>
      <w:proofErr w:type="spellStart"/>
      <w:r w:rsidR="007156FF">
        <w:rPr>
          <w:rFonts w:hint="eastAsia"/>
          <w:iCs/>
        </w:rPr>
        <w:t>하버법은</w:t>
      </w:r>
      <w:proofErr w:type="spellEnd"/>
      <w:r w:rsidR="007156FF">
        <w:rPr>
          <w:rFonts w:hint="eastAsia"/>
          <w:iCs/>
        </w:rPr>
        <w:t xml:space="preserve"> 낮고 높은 온도에서 생성물을 지속하여 제거해 줌으로써 </w:t>
      </w:r>
      <w:proofErr w:type="spellStart"/>
      <w:r w:rsidR="007156FF">
        <w:rPr>
          <w:rFonts w:hint="eastAsia"/>
          <w:iCs/>
        </w:rPr>
        <w:t>수득률을</w:t>
      </w:r>
      <w:proofErr w:type="spellEnd"/>
      <w:r w:rsidR="007156FF">
        <w:rPr>
          <w:rFonts w:hint="eastAsia"/>
          <w:iCs/>
        </w:rPr>
        <w:t xml:space="preserve"> 높였다.</w:t>
      </w:r>
      <w:r w:rsidR="007156FF">
        <w:rPr>
          <w:iCs/>
        </w:rPr>
        <w:t xml:space="preserve"> </w:t>
      </w:r>
    </w:p>
    <w:p w14:paraId="596B99D1" w14:textId="0FF8D346" w:rsidR="00AC6620" w:rsidRDefault="00AC6620">
      <w:pPr>
        <w:rPr>
          <w:iCs/>
        </w:rPr>
      </w:pPr>
    </w:p>
    <w:p w14:paraId="57CDF0EE" w14:textId="357C5043" w:rsidR="00AC6620" w:rsidRDefault="00AC6620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4.7 The Direction of Change in Chemical Reactions: Thermodynamic Explanation</w:t>
      </w:r>
    </w:p>
    <w:p w14:paraId="7D1FE989" w14:textId="6BB8827B" w:rsidR="00AC6620" w:rsidRDefault="00AC6620">
      <w:pPr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이제 열역학으로 설명을 해 보자.</w:t>
      </w:r>
      <w:r>
        <w:rPr>
          <w:iCs/>
        </w:rPr>
        <w:t xml:space="preserve"> </w:t>
      </w:r>
      <w:r>
        <w:rPr>
          <w:rFonts w:hint="eastAsia"/>
          <w:iCs/>
        </w:rPr>
        <w:t xml:space="preserve">위의 식에서 우리는 </w:t>
      </w:r>
      <m:oMath>
        <m:r>
          <w:rPr>
            <w:rFonts w:ascii="Cambria Math" w:hAnsi="Cambria Math"/>
          </w:rPr>
          <m:t>K=</m:t>
        </m:r>
        <m:r>
          <m:rPr>
            <m:sty m:val="p"/>
          </m:rPr>
          <w:rPr>
            <w:rFonts w:ascii="Cambria Math" w:hAnsi="Cambria Math"/>
          </w:rPr>
          <m:t>exp⁡</m:t>
        </m:r>
        <m: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°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]</m:t>
        </m:r>
        <m:r>
          <m:rPr>
            <m:sty m:val="p"/>
          </m:rPr>
          <w:rPr>
            <w:rFonts w:ascii="Cambria Math" w:hAnsi="Cambria Math"/>
          </w:rPr>
          <m:t>exp⁡</m:t>
        </m:r>
        <m: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-∆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°</m:t>
                </m:r>
              </m:sup>
            </m:sSup>
          </m:num>
          <m:den>
            <m:r>
              <w:rPr>
                <w:rFonts w:ascii="Cambria Math" w:hAnsi="Cambria Math"/>
              </w:rPr>
              <m:t>RT</m:t>
            </m:r>
          </m:den>
        </m:f>
        <m:r>
          <w:rPr>
            <w:rFonts w:ascii="Cambria Math" w:hAnsi="Cambria Math"/>
          </w:rPr>
          <m:t>]</m:t>
        </m:r>
      </m:oMath>
      <w:r>
        <w:rPr>
          <w:rFonts w:hint="eastAsia"/>
          <w:iCs/>
        </w:rPr>
        <w:t>이 됨을 알 수 있다.</w:t>
      </w:r>
      <w:r>
        <w:rPr>
          <w:iCs/>
        </w:rPr>
        <w:t xml:space="preserve"> </w:t>
      </w:r>
      <w:r>
        <w:rPr>
          <w:rFonts w:hint="eastAsia"/>
          <w:iCs/>
        </w:rPr>
        <w:t xml:space="preserve">즉 큰 평형상수 값을 얻기 위해서는 엔트로피 변화가 커야 하며, </w:t>
      </w:r>
      <w:proofErr w:type="spellStart"/>
      <w:r>
        <w:rPr>
          <w:rFonts w:hint="eastAsia"/>
          <w:iCs/>
        </w:rPr>
        <w:t>엔탈피</w:t>
      </w:r>
      <w:proofErr w:type="spellEnd"/>
      <w:r>
        <w:rPr>
          <w:rFonts w:hint="eastAsia"/>
          <w:iCs/>
        </w:rPr>
        <w:t xml:space="preserve"> 변화가 음수이고 큰 값을 가져야 함을 알 수 있다.</w:t>
      </w:r>
      <w:r>
        <w:rPr>
          <w:iCs/>
        </w:rPr>
        <w:t xml:space="preserve"> </w:t>
      </w:r>
      <w:r w:rsidR="00F31BBF">
        <w:rPr>
          <w:rFonts w:hint="eastAsia"/>
          <w:iCs/>
        </w:rPr>
        <w:t>위 식을 이용해 다른 온도에서 평형상수 값을 구할 수 있다</w:t>
      </w:r>
      <w:r w:rsidR="00F31BBF">
        <w:rPr>
          <w:iCs/>
        </w:rPr>
        <w:t xml:space="preserve">. </w:t>
      </w:r>
      <w:r w:rsidR="00F31BBF">
        <w:rPr>
          <w:rFonts w:hint="eastAsia"/>
          <w:iCs/>
        </w:rPr>
        <w:t xml:space="preserve">이를 </w:t>
      </w:r>
      <w:proofErr w:type="spellStart"/>
      <w:r w:rsidR="00F31BBF">
        <w:rPr>
          <w:rFonts w:hint="eastAsia"/>
          <w:iCs/>
        </w:rPr>
        <w:t>반트호프식이라</w:t>
      </w:r>
      <w:proofErr w:type="spellEnd"/>
      <w:r w:rsidR="00F31BBF">
        <w:rPr>
          <w:rFonts w:hint="eastAsia"/>
          <w:iCs/>
        </w:rPr>
        <w:t xml:space="preserve"> 하고 이는 </w:t>
      </w:r>
      <m:oMath>
        <m:func>
          <m:funcPr>
            <m:ctrlPr>
              <w:rPr>
                <w:rFonts w:ascii="Cambria Math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</m:func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°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]</m:t>
        </m:r>
      </m:oMath>
      <w:r w:rsidR="00F31BBF">
        <w:rPr>
          <w:rFonts w:hint="eastAsia"/>
          <w:iCs/>
        </w:rPr>
        <w:t>로 나타난다.</w:t>
      </w:r>
      <w:r w:rsidR="00F31BBF">
        <w:rPr>
          <w:iCs/>
        </w:rPr>
        <w:t xml:space="preserve"> </w:t>
      </w:r>
      <w:r w:rsidR="00F31BBF">
        <w:rPr>
          <w:rFonts w:hint="eastAsia"/>
          <w:iCs/>
        </w:rPr>
        <w:t>이 식을 이용하면 흡열반응과 발열 반응에서 온도에 따른 평형상수가 어떻게 변화하는지 유추할 수 있다.</w:t>
      </w:r>
      <w:r w:rsidR="00F31BBF">
        <w:rPr>
          <w:iCs/>
        </w:rPr>
        <w:t xml:space="preserve"> </w:t>
      </w:r>
      <w:r w:rsidR="00F31BBF">
        <w:rPr>
          <w:rFonts w:hint="eastAsia"/>
          <w:iCs/>
        </w:rPr>
        <w:t xml:space="preserve">제일 처음에 다루었던 물의 증발에 대한 화학식으로 생각하면 끓는점에서 기압은 </w:t>
      </w:r>
      <w:r w:rsidR="00F31BBF">
        <w:rPr>
          <w:iCs/>
        </w:rPr>
        <w:t>1</w:t>
      </w:r>
      <w:r w:rsidR="00F31BBF">
        <w:rPr>
          <w:rFonts w:hint="eastAsia"/>
          <w:iCs/>
        </w:rPr>
        <w:t>기압임을 이용해 특정온도에서 증기압을 구할 수 있다.</w:t>
      </w:r>
      <w:r w:rsidR="00F31BBF">
        <w:rPr>
          <w:iCs/>
        </w:rPr>
        <w:t xml:space="preserve"> </w:t>
      </w:r>
    </w:p>
    <w:p w14:paraId="2072AC2F" w14:textId="6A445885" w:rsidR="00027DC9" w:rsidRDefault="00027DC9">
      <w:pPr>
        <w:rPr>
          <w:iCs/>
        </w:rPr>
      </w:pPr>
    </w:p>
    <w:p w14:paraId="5B04D12A" w14:textId="59F0936B" w:rsidR="00027DC9" w:rsidRDefault="00027DC9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4.8 Distribution of a Single Species Between Immiscible Phase: Extraction and Separation Processes</w:t>
      </w:r>
    </w:p>
    <w:p w14:paraId="7D545432" w14:textId="7DD026FB" w:rsidR="00027DC9" w:rsidRPr="00D44A59" w:rsidRDefault="00027DC9">
      <w:pPr>
        <w:rPr>
          <w:rFonts w:hint="eastAsia"/>
          <w:i/>
          <w:iCs/>
        </w:rPr>
      </w:pPr>
      <w:r>
        <w:rPr>
          <w:iCs/>
        </w:rPr>
        <w:lastRenderedPageBreak/>
        <w:tab/>
      </w:r>
      <w:r>
        <w:rPr>
          <w:rFonts w:hint="eastAsia"/>
          <w:iCs/>
        </w:rPr>
        <w:t>불 균일 평형은 용매가 다른 두 용액의 평형을 이야기</w:t>
      </w:r>
      <w:r>
        <w:rPr>
          <w:iCs/>
        </w:rPr>
        <w:t>한다</w:t>
      </w:r>
      <w:r>
        <w:rPr>
          <w:rFonts w:hint="eastAsia"/>
          <w:iCs/>
        </w:rPr>
        <w:t>.</w:t>
      </w:r>
      <w:r>
        <w:rPr>
          <w:iCs/>
        </w:rPr>
        <w:t xml:space="preserve"> </w:t>
      </w:r>
      <w:r>
        <w:rPr>
          <w:rFonts w:hint="eastAsia"/>
          <w:iCs/>
        </w:rPr>
        <w:t>이</w:t>
      </w:r>
      <w:r>
        <w:rPr>
          <w:iCs/>
        </w:rPr>
        <w:t xml:space="preserve"> </w:t>
      </w:r>
      <w:r>
        <w:rPr>
          <w:rFonts w:hint="eastAsia"/>
          <w:iCs/>
        </w:rPr>
        <w:t>평형상수의 크기에 따라 용질이 어떠한</w:t>
      </w:r>
      <w:r>
        <w:rPr>
          <w:iCs/>
        </w:rPr>
        <w:t xml:space="preserve"> </w:t>
      </w:r>
      <w:r>
        <w:rPr>
          <w:rFonts w:hint="eastAsia"/>
          <w:iCs/>
        </w:rPr>
        <w:t>용매에 더 잘 녹는지 알 수 있다.</w:t>
      </w:r>
      <w:r>
        <w:rPr>
          <w:iCs/>
        </w:rPr>
        <w:t xml:space="preserve"> </w:t>
      </w:r>
      <w:r w:rsidR="003F09F9">
        <w:rPr>
          <w:rFonts w:hint="eastAsia"/>
          <w:iCs/>
        </w:rPr>
        <w:t xml:space="preserve">이를 이용한 예시로 서로 다른 용질이 같은 용매에 움직이는 농도와 유지되는 농도의 비를 이용한 </w:t>
      </w:r>
      <w:proofErr w:type="spellStart"/>
      <w:r w:rsidR="003F09F9">
        <w:rPr>
          <w:rFonts w:hint="eastAsia"/>
          <w:iCs/>
        </w:rPr>
        <w:t>크로마토그래피가</w:t>
      </w:r>
      <w:proofErr w:type="spellEnd"/>
      <w:r w:rsidR="003F09F9">
        <w:rPr>
          <w:rFonts w:hint="eastAsia"/>
          <w:iCs/>
        </w:rPr>
        <w:t xml:space="preserve"> 있다.</w:t>
      </w:r>
      <w:r w:rsidR="003F09F9">
        <w:rPr>
          <w:iCs/>
        </w:rPr>
        <w:t xml:space="preserve"> </w:t>
      </w:r>
    </w:p>
    <w:sectPr w:rsidR="00027DC9" w:rsidRPr="00D44A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11"/>
    <w:rsid w:val="00006409"/>
    <w:rsid w:val="0000679A"/>
    <w:rsid w:val="00013CA8"/>
    <w:rsid w:val="00017BB5"/>
    <w:rsid w:val="00027DC9"/>
    <w:rsid w:val="00067A1A"/>
    <w:rsid w:val="000A222D"/>
    <w:rsid w:val="00154CE1"/>
    <w:rsid w:val="00175BD9"/>
    <w:rsid w:val="00193749"/>
    <w:rsid w:val="001A77F2"/>
    <w:rsid w:val="001D0AC9"/>
    <w:rsid w:val="00230A70"/>
    <w:rsid w:val="002964CD"/>
    <w:rsid w:val="003037BB"/>
    <w:rsid w:val="00310B62"/>
    <w:rsid w:val="003705D9"/>
    <w:rsid w:val="003A0809"/>
    <w:rsid w:val="003A1376"/>
    <w:rsid w:val="003C535D"/>
    <w:rsid w:val="003E3346"/>
    <w:rsid w:val="003F09F9"/>
    <w:rsid w:val="00425EC8"/>
    <w:rsid w:val="004A396C"/>
    <w:rsid w:val="004A43C5"/>
    <w:rsid w:val="004D444A"/>
    <w:rsid w:val="0054469B"/>
    <w:rsid w:val="005806EA"/>
    <w:rsid w:val="00646F69"/>
    <w:rsid w:val="0066292C"/>
    <w:rsid w:val="00664B5E"/>
    <w:rsid w:val="00695A11"/>
    <w:rsid w:val="006B7D84"/>
    <w:rsid w:val="007108DD"/>
    <w:rsid w:val="007156FF"/>
    <w:rsid w:val="0074311E"/>
    <w:rsid w:val="00764FB0"/>
    <w:rsid w:val="007A1438"/>
    <w:rsid w:val="007B297F"/>
    <w:rsid w:val="007C4F23"/>
    <w:rsid w:val="007D135D"/>
    <w:rsid w:val="007E0B62"/>
    <w:rsid w:val="008077F3"/>
    <w:rsid w:val="00890A97"/>
    <w:rsid w:val="008B3CC2"/>
    <w:rsid w:val="008C1F75"/>
    <w:rsid w:val="008D2397"/>
    <w:rsid w:val="009157AE"/>
    <w:rsid w:val="00941E02"/>
    <w:rsid w:val="009615BC"/>
    <w:rsid w:val="009922C1"/>
    <w:rsid w:val="009C175F"/>
    <w:rsid w:val="009D0DC0"/>
    <w:rsid w:val="00A2071B"/>
    <w:rsid w:val="00A30200"/>
    <w:rsid w:val="00A644B2"/>
    <w:rsid w:val="00AC6620"/>
    <w:rsid w:val="00AF5185"/>
    <w:rsid w:val="00AF5D3C"/>
    <w:rsid w:val="00B6653E"/>
    <w:rsid w:val="00BB010A"/>
    <w:rsid w:val="00C63A06"/>
    <w:rsid w:val="00CA2280"/>
    <w:rsid w:val="00CE5D9C"/>
    <w:rsid w:val="00D03053"/>
    <w:rsid w:val="00D055EF"/>
    <w:rsid w:val="00D23B96"/>
    <w:rsid w:val="00D30DB9"/>
    <w:rsid w:val="00D40DBE"/>
    <w:rsid w:val="00D44A59"/>
    <w:rsid w:val="00D80A31"/>
    <w:rsid w:val="00DA227F"/>
    <w:rsid w:val="00DC3F38"/>
    <w:rsid w:val="00DF0762"/>
    <w:rsid w:val="00DF3336"/>
    <w:rsid w:val="00E03FAA"/>
    <w:rsid w:val="00E86F74"/>
    <w:rsid w:val="00E9493F"/>
    <w:rsid w:val="00EA699C"/>
    <w:rsid w:val="00F31BBF"/>
    <w:rsid w:val="00F3235F"/>
    <w:rsid w:val="00F3430D"/>
    <w:rsid w:val="00FE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C6F2"/>
  <w15:chartTrackingRefBased/>
  <w15:docId w15:val="{A31AAA38-6AE6-4AB4-BB4F-5AF1D69F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A3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0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B665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3B2B3-2DF7-4EA4-9D6A-6FD3518AB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3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재형</dc:creator>
  <cp:keywords/>
  <dc:description/>
  <cp:lastModifiedBy>장 재형</cp:lastModifiedBy>
  <cp:revision>74</cp:revision>
  <dcterms:created xsi:type="dcterms:W3CDTF">2020-04-25T14:01:00Z</dcterms:created>
  <dcterms:modified xsi:type="dcterms:W3CDTF">2020-06-08T02:06:00Z</dcterms:modified>
</cp:coreProperties>
</file>