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D73243" w:rsidTr="00D73243">
        <w:trPr>
          <w:trHeight w:val="132"/>
        </w:trPr>
        <w:tc>
          <w:tcPr>
            <w:tcW w:w="5382" w:type="dxa"/>
          </w:tcPr>
          <w:p w:rsidR="00D73243" w:rsidRPr="00D73243" w:rsidRDefault="00D73243" w:rsidP="00321A5D">
            <w:pPr>
              <w:rPr>
                <w:szCs w:val="20"/>
              </w:rPr>
            </w:pPr>
            <w:r w:rsidRPr="00842BE9">
              <w:rPr>
                <w:rFonts w:hint="eastAsia"/>
                <w:szCs w:val="20"/>
              </w:rPr>
              <w:t>C</w:t>
            </w:r>
            <w:r w:rsidRPr="00842BE9">
              <w:rPr>
                <w:szCs w:val="20"/>
              </w:rPr>
              <w:t xml:space="preserve">hapter </w:t>
            </w:r>
            <w:r w:rsidR="004C6D08">
              <w:rPr>
                <w:szCs w:val="20"/>
              </w:rPr>
              <w:t>4</w:t>
            </w:r>
            <w:r w:rsidRPr="00842BE9">
              <w:rPr>
                <w:szCs w:val="20"/>
              </w:rPr>
              <w:t xml:space="preserve">. </w:t>
            </w:r>
            <w:r w:rsidR="004C6D08">
              <w:rPr>
                <w:rFonts w:hint="eastAsia"/>
                <w:szCs w:val="20"/>
              </w:rPr>
              <w:t>I</w:t>
            </w:r>
            <w:r w:rsidR="004C6D08">
              <w:rPr>
                <w:szCs w:val="20"/>
              </w:rPr>
              <w:t>ntroduction to Quantum Mechanics</w:t>
            </w:r>
          </w:p>
        </w:tc>
        <w:tc>
          <w:tcPr>
            <w:tcW w:w="3634" w:type="dxa"/>
          </w:tcPr>
          <w:p w:rsidR="00D73243" w:rsidRDefault="00D73243" w:rsidP="00321A5D">
            <w:pPr>
              <w:rPr>
                <w:szCs w:val="20"/>
              </w:rPr>
            </w:pPr>
            <w:r w:rsidRPr="00842BE9">
              <w:rPr>
                <w:rFonts w:hint="eastAsia"/>
                <w:szCs w:val="20"/>
              </w:rPr>
              <w:t>학생 번호 :</w:t>
            </w:r>
            <w:r w:rsidRPr="00842BE9">
              <w:rPr>
                <w:szCs w:val="20"/>
              </w:rPr>
              <w:t xml:space="preserve"> 20200548</w:t>
            </w:r>
            <w:r>
              <w:rPr>
                <w:szCs w:val="20"/>
              </w:rPr>
              <w:t xml:space="preserve"> </w:t>
            </w:r>
            <w:r w:rsidRPr="00842BE9">
              <w:rPr>
                <w:rFonts w:hint="eastAsia"/>
                <w:szCs w:val="20"/>
              </w:rPr>
              <w:t xml:space="preserve">이름 </w:t>
            </w:r>
            <w:r w:rsidRPr="00842BE9">
              <w:rPr>
                <w:szCs w:val="20"/>
              </w:rPr>
              <w:t xml:space="preserve">: </w:t>
            </w:r>
            <w:r w:rsidRPr="00842BE9">
              <w:rPr>
                <w:rFonts w:hint="eastAsia"/>
                <w:szCs w:val="20"/>
              </w:rPr>
              <w:t>장재</w:t>
            </w:r>
            <w:r>
              <w:rPr>
                <w:rFonts w:hint="eastAsia"/>
                <w:szCs w:val="20"/>
              </w:rPr>
              <w:t>형</w:t>
            </w:r>
          </w:p>
        </w:tc>
      </w:tr>
    </w:tbl>
    <w:p w:rsidR="00B20DBC" w:rsidRDefault="00411D6A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>4</w:t>
      </w:r>
      <w:r>
        <w:rPr>
          <w:szCs w:val="20"/>
        </w:rPr>
        <w:t>.1 Preliminaries: Wave Motion and Light</w:t>
      </w:r>
    </w:p>
    <w:p w:rsidR="002E7A02" w:rsidRDefault="002E7A02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파동</w:t>
      </w:r>
    </w:p>
    <w:p w:rsidR="002E7A02" w:rsidRDefault="00411D6A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파동의 요소는 진폭,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파장,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그리고 진동수가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파장은 두 마루사이의 거리로 </w:t>
      </w:r>
      <m:oMath>
        <m:r>
          <w:rPr>
            <w:rFonts w:ascii="Cambria Math" w:hAnsi="Cambria Math"/>
            <w:szCs w:val="20"/>
          </w:rPr>
          <m:t>λ</m:t>
        </m:r>
      </m:oMath>
      <w:r>
        <w:rPr>
          <w:rFonts w:hint="eastAsia"/>
          <w:szCs w:val="20"/>
        </w:rPr>
        <w:t>문자로,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진동수는 초당 진동횟수로 </w:t>
      </w:r>
      <m:oMath>
        <m:r>
          <w:rPr>
            <w:rFonts w:ascii="Cambria Math" w:hAnsi="Cambria Math"/>
            <w:szCs w:val="20"/>
          </w:rPr>
          <m:t>ν</m:t>
        </m:r>
      </m:oMath>
      <w:r>
        <w:rPr>
          <w:rFonts w:hint="eastAsia"/>
          <w:szCs w:val="20"/>
        </w:rPr>
        <w:t>로 표기한다.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빛은 전기장과 자기장의 성분으로,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두 성분이 직교하여 진동하며 발생한다.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이때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빛의 속력은 이동거리를 경과한 시간으로 나눈 값임으로 </w:t>
      </w:r>
      <m:oMath>
        <m:r>
          <w:rPr>
            <w:rFonts w:ascii="Cambria Math" w:hAnsi="Cambria Math"/>
            <w:szCs w:val="20"/>
          </w:rPr>
          <m:t>c=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λ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ν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-1</m:t>
                </m:r>
              </m:sup>
            </m:sSup>
          </m:den>
        </m:f>
        <m:r>
          <w:rPr>
            <w:rFonts w:ascii="Cambria Math" w:hAnsi="Cambria Math"/>
            <w:szCs w:val="20"/>
          </w:rPr>
          <m:t>=νλ</m:t>
        </m:r>
      </m:oMath>
      <w:r>
        <w:rPr>
          <w:rFonts w:hint="eastAsia"/>
          <w:szCs w:val="20"/>
        </w:rPr>
        <w:t>로 표현된다.</w:t>
      </w:r>
      <w:r>
        <w:rPr>
          <w:szCs w:val="20"/>
        </w:rPr>
        <w:t xml:space="preserve"> </w:t>
      </w:r>
    </w:p>
    <w:p w:rsidR="002E7A02" w:rsidRDefault="002E7A02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2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빛</w:t>
      </w:r>
    </w:p>
    <w:p w:rsidR="00594CE5" w:rsidRDefault="00411D6A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 xml:space="preserve">전기장의 파동함수는 </w:t>
      </w:r>
      <m:oMath>
        <m:r>
          <w:rPr>
            <w:rFonts w:ascii="Cambria Math" w:hAnsi="Cambria Math"/>
            <w:szCs w:val="20"/>
          </w:rPr>
          <m:t>E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x,t</m:t>
            </m:r>
          </m:e>
        </m:d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Cs w:val="20"/>
          </w:rPr>
          <m:t>cos⁡[2π(</m:t>
        </m:r>
        <m:f>
          <m:fPr>
            <m:ctrlPr>
              <w:rPr>
                <w:rFonts w:ascii="Cambria Math" w:hAnsi="Cambria Math"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x</m:t>
            </m:r>
          </m:num>
          <m:den>
            <m:r>
              <w:rPr>
                <w:rFonts w:ascii="Cambria Math" w:hAnsi="Cambria Math"/>
                <w:szCs w:val="20"/>
              </w:rPr>
              <m:t>λ</m:t>
            </m:r>
          </m:den>
        </m:f>
        <m:r>
          <m:rPr>
            <m:sty m:val="p"/>
          </m:rPr>
          <w:rPr>
            <w:rFonts w:ascii="Cambria Math" w:hAnsi="Cambria Math"/>
            <w:szCs w:val="20"/>
          </w:rPr>
          <m:t>-νt)]</m:t>
        </m:r>
      </m:oMath>
      <w:r w:rsidR="00594CE5">
        <w:rPr>
          <w:szCs w:val="20"/>
        </w:rPr>
        <w:t xml:space="preserve">로 </w:t>
      </w:r>
      <w:r w:rsidR="00594CE5">
        <w:rPr>
          <w:rFonts w:hint="eastAsia"/>
          <w:szCs w:val="20"/>
        </w:rPr>
        <w:t xml:space="preserve">나타나며 자기장의 함수도 전기장과 비슷하게(진폭의 최댓값이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B</m:t>
            </m:r>
          </m:e>
          <m:sub>
            <m:r>
              <w:rPr>
                <w:rFonts w:ascii="Cambria Math" w:hAnsi="Cambria Math"/>
                <w:szCs w:val="20"/>
              </w:rPr>
              <m:t>max</m:t>
            </m:r>
          </m:sub>
        </m:sSub>
      </m:oMath>
      <w:r w:rsidR="00594CE5">
        <w:rPr>
          <w:rFonts w:hint="eastAsia"/>
          <w:szCs w:val="20"/>
        </w:rPr>
        <w:t xml:space="preserve">인 </w:t>
      </w:r>
      <m:oMath>
        <m:r>
          <w:rPr>
            <w:rFonts w:ascii="Cambria Math" w:hAnsi="Cambria Math"/>
            <w:szCs w:val="20"/>
          </w:rPr>
          <m:t>B(x,t)</m:t>
        </m:r>
      </m:oMath>
      <w:r w:rsidR="00594CE5">
        <w:rPr>
          <w:szCs w:val="20"/>
        </w:rPr>
        <w:t xml:space="preserve">에 </w:t>
      </w:r>
      <w:r w:rsidR="00594CE5">
        <w:rPr>
          <w:rFonts w:hint="eastAsia"/>
          <w:szCs w:val="20"/>
        </w:rPr>
        <w:t>대한 파동함수로</w:t>
      </w:r>
      <w:r w:rsidR="00594CE5">
        <w:rPr>
          <w:szCs w:val="20"/>
        </w:rPr>
        <w:t>)</w:t>
      </w:r>
      <w:r w:rsidR="00594CE5">
        <w:rPr>
          <w:rFonts w:hint="eastAsia"/>
          <w:szCs w:val="20"/>
        </w:rPr>
        <w:t xml:space="preserve"> 나타난다.</w:t>
      </w:r>
      <w:r w:rsidR="00594CE5">
        <w:rPr>
          <w:szCs w:val="20"/>
        </w:rPr>
        <w:t xml:space="preserve"> </w:t>
      </w:r>
      <w:r w:rsidR="00594CE5">
        <w:rPr>
          <w:rFonts w:hint="eastAsia"/>
          <w:szCs w:val="20"/>
        </w:rPr>
        <w:t xml:space="preserve">이 두 파동함수의 벡터합이 빛이 되며 이때 빛의 속력은 </w:t>
      </w:r>
      <m:oMath>
        <m:r>
          <w:rPr>
            <w:rFonts w:ascii="Cambria Math" w:hAnsi="Cambria Math"/>
            <w:szCs w:val="20"/>
          </w:rPr>
          <m:t>c=νλ=2.997×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Cs w:val="20"/>
              </w:rPr>
              <m:t>8</m:t>
            </m:r>
          </m:sup>
        </m:sSup>
        <m:r>
          <w:rPr>
            <w:rFonts w:ascii="Cambria Math" w:hAnsi="Cambria Math"/>
            <w:szCs w:val="20"/>
          </w:rPr>
          <m:t>m/s</m:t>
        </m:r>
      </m:oMath>
      <w:r w:rsidR="00594CE5">
        <w:rPr>
          <w:rFonts w:hint="eastAsia"/>
          <w:szCs w:val="20"/>
        </w:rPr>
        <w:t>로 나타난다.</w:t>
      </w:r>
      <w:r w:rsidR="00594CE5">
        <w:rPr>
          <w:szCs w:val="20"/>
        </w:rPr>
        <w:t xml:space="preserve"> </w:t>
      </w:r>
      <w:r w:rsidR="00594CE5">
        <w:rPr>
          <w:rFonts w:hint="eastAsia"/>
          <w:szCs w:val="20"/>
        </w:rPr>
        <w:t>빛은 파장과 진폭에 따라 가시광선</w:t>
      </w:r>
      <w:r w:rsidR="00594CE5">
        <w:rPr>
          <w:szCs w:val="20"/>
        </w:rPr>
        <w:t xml:space="preserve">, </w:t>
      </w:r>
      <w:r w:rsidR="00594CE5">
        <w:rPr>
          <w:rFonts w:hint="eastAsia"/>
          <w:szCs w:val="20"/>
        </w:rPr>
        <w:t>자외선,</w:t>
      </w:r>
      <w:r w:rsidR="00594CE5">
        <w:rPr>
          <w:szCs w:val="20"/>
        </w:rPr>
        <w:t xml:space="preserve"> </w:t>
      </w:r>
      <w:r w:rsidR="00594CE5">
        <w:rPr>
          <w:rFonts w:hint="eastAsia"/>
          <w:szCs w:val="20"/>
        </w:rPr>
        <w:t>적외선 등 다양한 종류로 분류된다.</w:t>
      </w:r>
    </w:p>
    <w:p w:rsidR="00411D6A" w:rsidRDefault="00594CE5" w:rsidP="00411D6A">
      <w:pPr>
        <w:spacing w:line="240" w:lineRule="auto"/>
        <w:rPr>
          <w:szCs w:val="20"/>
        </w:rPr>
      </w:pPr>
      <w:r>
        <w:rPr>
          <w:noProof/>
          <w:szCs w:val="20"/>
        </w:rPr>
        <w:drawing>
          <wp:inline distT="0" distB="0" distL="0" distR="0">
            <wp:extent cx="3330055" cy="2000250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720" cy="200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CE5" w:rsidRDefault="00594CE5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파동은 간섭을 일으킨다.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같은 위상을 가진 파동이 겹치면 보강간섭을 일으켜 두 파동 진폭의 합 가지는 파장을(밝은 부분</w:t>
      </w:r>
      <w:r>
        <w:rPr>
          <w:szCs w:val="20"/>
        </w:rPr>
        <w:t>)</w:t>
      </w:r>
      <w:r>
        <w:rPr>
          <w:rFonts w:hint="eastAsia"/>
          <w:szCs w:val="20"/>
        </w:rPr>
        <w:t>을 만들며 반대의 위상을 가진 파동이 겹치면 상쇄간섭을 일으켜 두 파동의 차를 가지는 파장을(어두운 부분</w:t>
      </w:r>
      <w:r>
        <w:rPr>
          <w:szCs w:val="20"/>
        </w:rPr>
        <w:t>)</w:t>
      </w:r>
      <w:r>
        <w:rPr>
          <w:rFonts w:hint="eastAsia"/>
          <w:szCs w:val="20"/>
        </w:rPr>
        <w:t>을 만든다.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이는 영의 이중 슬릿 실험에서 관찰할 수 있다.</w:t>
      </w:r>
      <w:r>
        <w:rPr>
          <w:noProof/>
          <w:szCs w:val="20"/>
        </w:rPr>
        <w:drawing>
          <wp:inline distT="0" distB="0" distL="0" distR="0">
            <wp:extent cx="3267075" cy="1494918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43" cy="150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CE5" w:rsidRDefault="00594CE5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4</w:t>
      </w:r>
      <w:r>
        <w:rPr>
          <w:szCs w:val="20"/>
        </w:rPr>
        <w:t>.2 Evidence for Energy Quantization in Atoms</w:t>
      </w:r>
    </w:p>
    <w:p w:rsidR="002E7A02" w:rsidRDefault="002E7A02" w:rsidP="00411D6A">
      <w:pPr>
        <w:spacing w:line="240" w:lineRule="auto"/>
        <w:rPr>
          <w:rFonts w:hint="eastAsia"/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흑체복사</w:t>
      </w:r>
    </w:p>
    <w:p w:rsidR="002E7A02" w:rsidRDefault="00594CE5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흑체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복사는 모든 물질이 열의 형태로 에너지를 방출한다는 사실에 기반한 이론이다.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흑체 복사에서는 온도가 높은 물체일수록 </w:t>
      </w:r>
      <w:r w:rsidR="00FA34A8">
        <w:rPr>
          <w:rFonts w:hint="eastAsia"/>
          <w:szCs w:val="20"/>
        </w:rPr>
        <w:t>방사 강도의 최대값이 높은 진동수로</w:t>
      </w:r>
      <w:r w:rsidR="00FA34A8">
        <w:rPr>
          <w:szCs w:val="20"/>
        </w:rPr>
        <w:t>(</w:t>
      </w:r>
      <w:r w:rsidR="00FA34A8">
        <w:rPr>
          <w:rFonts w:hint="eastAsia"/>
          <w:szCs w:val="20"/>
        </w:rPr>
        <w:t>낮은 파장의</w:t>
      </w:r>
      <w:r w:rsidR="00FA34A8">
        <w:rPr>
          <w:szCs w:val="20"/>
        </w:rPr>
        <w:t xml:space="preserve">) </w:t>
      </w:r>
      <w:r w:rsidR="00FA34A8">
        <w:rPr>
          <w:rFonts w:hint="eastAsia"/>
          <w:szCs w:val="20"/>
        </w:rPr>
        <w:t>이동한다.</w:t>
      </w:r>
      <w:r w:rsidR="00FA34A8">
        <w:rPr>
          <w:szCs w:val="20"/>
        </w:rPr>
        <w:t xml:space="preserve"> </w:t>
      </w:r>
      <w:r w:rsidR="00FA34A8">
        <w:rPr>
          <w:rFonts w:hint="eastAsia"/>
          <w:szCs w:val="20"/>
        </w:rPr>
        <w:t>또</w:t>
      </w:r>
      <w:r w:rsidR="00FA34A8">
        <w:rPr>
          <w:rFonts w:hint="eastAsia"/>
          <w:szCs w:val="20"/>
        </w:rPr>
        <w:lastRenderedPageBreak/>
        <w:t>한 진동수가 매우 높다면 방사 강도는 0으로 수렴한다.</w:t>
      </w:r>
      <w:r w:rsidR="00FA34A8">
        <w:rPr>
          <w:szCs w:val="20"/>
        </w:rPr>
        <w:t xml:space="preserve"> </w:t>
      </w:r>
    </w:p>
    <w:p w:rsidR="002E7A02" w:rsidRDefault="002E7A02" w:rsidP="00411D6A">
      <w:pPr>
        <w:spacing w:line="240" w:lineRule="auto"/>
        <w:rPr>
          <w:rFonts w:hint="eastAsia"/>
          <w:szCs w:val="20"/>
        </w:rPr>
      </w:pPr>
      <w:r>
        <w:rPr>
          <w:rFonts w:hint="eastAsia"/>
          <w:szCs w:val="20"/>
        </w:rPr>
        <w:t>2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레일리 진스 근사와 자외선 파탄</w:t>
      </w:r>
    </w:p>
    <w:p w:rsidR="002E7A02" w:rsidRDefault="00FA34A8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 xml:space="preserve">고전역학에 따라 진동수 </w:t>
      </w:r>
      <m:oMath>
        <m:r>
          <w:rPr>
            <w:rFonts w:ascii="Cambria Math" w:hAnsi="Cambria Math"/>
            <w:szCs w:val="20"/>
          </w:rPr>
          <m:t>ν</m:t>
        </m:r>
      </m:oMath>
      <w:r>
        <w:rPr>
          <w:rFonts w:hint="eastAsia"/>
          <w:szCs w:val="20"/>
        </w:rPr>
        <w:t>에 따른 방사강도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ρ</m:t>
            </m:r>
          </m:e>
          <m:sub>
            <m:r>
              <w:rPr>
                <w:rFonts w:ascii="Cambria Math" w:hAnsi="Cambria Math"/>
                <w:szCs w:val="20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ν</m:t>
            </m:r>
          </m:e>
        </m:d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8π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B</m:t>
                </m:r>
              </m:sub>
            </m:sSub>
            <m:r>
              <w:rPr>
                <w:rFonts w:ascii="Cambria Math" w:hAnsi="Cambria Math"/>
                <w:szCs w:val="20"/>
              </w:rPr>
              <m:t>T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ν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c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3</m:t>
                </m:r>
              </m:sup>
            </m:sSup>
          </m:den>
        </m:f>
      </m:oMath>
      <w:r>
        <w:rPr>
          <w:szCs w:val="20"/>
        </w:rPr>
        <w:t xml:space="preserve">로 </w:t>
      </w:r>
      <w:r>
        <w:rPr>
          <w:rFonts w:hint="eastAsia"/>
          <w:szCs w:val="20"/>
        </w:rPr>
        <w:t>나타난다</w:t>
      </w:r>
      <w:r>
        <w:rPr>
          <w:szCs w:val="20"/>
        </w:rPr>
        <w:t xml:space="preserve">. </w:t>
      </w:r>
      <m:oMath>
        <m:r>
          <w:rPr>
            <w:rFonts w:ascii="Cambria Math" w:hAnsi="Cambria Math"/>
            <w:szCs w:val="20"/>
          </w:rPr>
          <m:t>c=νλ</m:t>
        </m:r>
      </m:oMath>
      <w:r w:rsidR="000B2E3B">
        <w:rPr>
          <w:rFonts w:hint="eastAsia"/>
          <w:szCs w:val="20"/>
        </w:rPr>
        <w:t xml:space="preserve">에 의하여 방사강도는 </w:t>
      </w:r>
      <m:oMath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λ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</m:oMath>
      <w:r w:rsidR="000B2E3B">
        <w:rPr>
          <w:rFonts w:hint="eastAsia"/>
          <w:szCs w:val="20"/>
        </w:rPr>
        <w:t>에 반비례함을 알 수 있다.</w:t>
      </w:r>
      <w:r w:rsidR="000B2E3B">
        <w:rPr>
          <w:szCs w:val="20"/>
        </w:rPr>
        <w:t xml:space="preserve"> </w:t>
      </w:r>
      <w:r w:rsidR="000B2E3B">
        <w:rPr>
          <w:rFonts w:hint="eastAsia"/>
          <w:szCs w:val="20"/>
        </w:rPr>
        <w:t>즉,</w:t>
      </w:r>
      <w:r w:rsidR="000B2E3B">
        <w:rPr>
          <w:szCs w:val="20"/>
        </w:rPr>
        <w:t xml:space="preserve"> </w:t>
      </w:r>
      <w:r w:rsidR="000B2E3B">
        <w:rPr>
          <w:rFonts w:hint="eastAsia"/>
          <w:szCs w:val="20"/>
        </w:rPr>
        <w:t xml:space="preserve">파장이 </w:t>
      </w:r>
      <w:r w:rsidR="000B2E3B">
        <w:rPr>
          <w:szCs w:val="20"/>
        </w:rPr>
        <w:t>0</w:t>
      </w:r>
      <w:r w:rsidR="000B2E3B">
        <w:rPr>
          <w:rFonts w:hint="eastAsia"/>
          <w:szCs w:val="20"/>
        </w:rPr>
        <w:t>에 수렴하게 된다면 강도는 무한대로 발산하게 된다는 말이지만 실험값은 그러지 않는다.</w:t>
      </w:r>
      <w:r w:rsidR="000B2E3B">
        <w:rPr>
          <w:szCs w:val="20"/>
        </w:rPr>
        <w:t xml:space="preserve"> </w:t>
      </w:r>
      <w:r w:rsidR="000B2E3B">
        <w:rPr>
          <w:rFonts w:hint="eastAsia"/>
          <w:szCs w:val="20"/>
        </w:rPr>
        <w:t>이러한 현상을 자외선 파탄이라고 말한다.</w:t>
      </w:r>
      <w:r w:rsidR="000B2E3B">
        <w:rPr>
          <w:szCs w:val="20"/>
        </w:rPr>
        <w:t xml:space="preserve"> </w:t>
      </w:r>
    </w:p>
    <w:p w:rsidR="002E7A02" w:rsidRDefault="002E7A02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플랑크 복사</w:t>
      </w:r>
    </w:p>
    <w:p w:rsidR="00594CE5" w:rsidRDefault="000B2E3B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이에 대하여 플랑크는 양자화된 에너지만을 잃고 얻는다고 가정하였다.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이때 총 에너지를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ε</m:t>
            </m:r>
          </m:e>
          <m:sub>
            <m:r>
              <w:rPr>
                <w:rFonts w:ascii="Cambria Math" w:hAnsi="Cambria Math"/>
                <w:szCs w:val="20"/>
              </w:rPr>
              <m:t>osc</m:t>
            </m:r>
          </m:sub>
        </m:sSub>
        <m:r>
          <w:rPr>
            <w:rFonts w:ascii="Cambria Math" w:hAnsi="Cambria Math"/>
            <w:szCs w:val="20"/>
          </w:rPr>
          <m:t>=nhν</m:t>
        </m:r>
      </m:oMath>
      <w:r>
        <w:rPr>
          <w:rFonts w:hint="eastAsia"/>
          <w:szCs w:val="20"/>
        </w:rPr>
        <w:t xml:space="preserve">라 하며 방사강도는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ρ</m:t>
            </m:r>
          </m:e>
          <m:sub>
            <m:r>
              <w:rPr>
                <w:rFonts w:ascii="Cambria Math" w:hAnsi="Cambria Math"/>
                <w:szCs w:val="20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ν</m:t>
            </m:r>
          </m:e>
        </m:d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8πh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v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c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3</m:t>
                </m:r>
              </m:sup>
            </m:sSup>
          </m:den>
        </m:f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hv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</w:rPr>
                      <m:t>T</m:t>
                    </m:r>
                  </m:den>
                </m:f>
              </m:sup>
            </m:sSup>
            <m:r>
              <w:rPr>
                <w:rFonts w:ascii="Cambria Math" w:hAnsi="Cambria Math"/>
                <w:szCs w:val="20"/>
              </w:rPr>
              <m:t>-1</m:t>
            </m:r>
          </m:den>
        </m:f>
      </m:oMath>
      <w:r>
        <w:rPr>
          <w:szCs w:val="20"/>
        </w:rPr>
        <w:t xml:space="preserve">로 </w:t>
      </w:r>
      <w:r>
        <w:rPr>
          <w:rFonts w:hint="eastAsia"/>
          <w:szCs w:val="20"/>
        </w:rPr>
        <w:t>나타난다.</w:t>
      </w:r>
      <w:r>
        <w:rPr>
          <w:szCs w:val="20"/>
        </w:rPr>
        <w:t xml:space="preserve"> </w:t>
      </w:r>
      <w:r w:rsidR="007F4318">
        <w:rPr>
          <w:rFonts w:hint="eastAsia"/>
          <w:szCs w:val="20"/>
        </w:rPr>
        <w:t xml:space="preserve">이때 온도가 엄청 높게 된다면 위 식은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ρ</m:t>
            </m:r>
          </m:e>
          <m:sub>
            <m:r>
              <w:rPr>
                <w:rFonts w:ascii="Cambria Math" w:hAnsi="Cambria Math"/>
                <w:szCs w:val="20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ν</m:t>
            </m:r>
          </m:e>
        </m:d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8π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B</m:t>
                </m:r>
              </m:sub>
            </m:sSub>
            <m:r>
              <w:rPr>
                <w:rFonts w:ascii="Cambria Math" w:hAnsi="Cambria Math"/>
                <w:szCs w:val="20"/>
              </w:rPr>
              <m:t>T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ν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c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3</m:t>
                </m:r>
              </m:sup>
            </m:sSup>
          </m:den>
        </m:f>
      </m:oMath>
      <w:r w:rsidR="007F4318">
        <w:rPr>
          <w:rFonts w:hint="eastAsia"/>
          <w:szCs w:val="20"/>
        </w:rPr>
        <w:t>의 형식으로 고전역학에서 유도한 식과 같게 나타난다</w:t>
      </w:r>
      <w:r w:rsidR="007F4318">
        <w:rPr>
          <w:szCs w:val="20"/>
        </w:rPr>
        <w:t xml:space="preserve">. </w:t>
      </w:r>
      <w:r w:rsidR="007F4318">
        <w:rPr>
          <w:rFonts w:hint="eastAsia"/>
          <w:szCs w:val="20"/>
        </w:rPr>
        <w:t xml:space="preserve">플랑크 폭사를 이용하여 알 수 있는 것은 계의 에너지는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ε</m:t>
            </m:r>
          </m:e>
          <m:sub>
            <m:r>
              <w:rPr>
                <w:rFonts w:ascii="Cambria Math" w:hAnsi="Cambria Math"/>
                <w:szCs w:val="20"/>
              </w:rPr>
              <m:t>osc</m:t>
            </m:r>
          </m:sub>
        </m:sSub>
        <m:r>
          <w:rPr>
            <w:rFonts w:ascii="Cambria Math" w:hAnsi="Cambria Math"/>
            <w:szCs w:val="20"/>
          </w:rPr>
          <m:t>=nhν</m:t>
        </m:r>
      </m:oMath>
      <w:r w:rsidR="007F4318">
        <w:rPr>
          <w:rFonts w:hint="eastAsia"/>
          <w:szCs w:val="20"/>
        </w:rPr>
        <w:t>로 양자화 되어있다는 사실이다.</w:t>
      </w:r>
      <w:r w:rsidR="007F4318">
        <w:rPr>
          <w:szCs w:val="20"/>
        </w:rPr>
        <w:t xml:space="preserve"> </w:t>
      </w:r>
      <w:r w:rsidR="007F4318">
        <w:rPr>
          <w:rFonts w:hint="eastAsia"/>
          <w:szCs w:val="20"/>
        </w:rPr>
        <w:t>이것은</w:t>
      </w:r>
      <w:r w:rsidR="007F4318">
        <w:rPr>
          <w:szCs w:val="20"/>
        </w:rPr>
        <w:t xml:space="preserve"> </w:t>
      </w:r>
      <w:r w:rsidR="007F4318">
        <w:rPr>
          <w:rFonts w:hint="eastAsia"/>
          <w:szCs w:val="20"/>
        </w:rPr>
        <w:t>양자화된 에너지의 차이만을 흡수,</w:t>
      </w:r>
      <w:r w:rsidR="007F4318">
        <w:rPr>
          <w:szCs w:val="20"/>
        </w:rPr>
        <w:t xml:space="preserve"> </w:t>
      </w:r>
      <w:r w:rsidR="007F4318">
        <w:rPr>
          <w:rFonts w:hint="eastAsia"/>
          <w:szCs w:val="20"/>
        </w:rPr>
        <w:t>방출하고 온도가 충분히 높아야 높은 에너지의 상태에서 방출이 가능하다는 것을 의미한다</w:t>
      </w:r>
      <w:r w:rsidR="007F4318">
        <w:rPr>
          <w:szCs w:val="20"/>
        </w:rPr>
        <w:t xml:space="preserve">. </w:t>
      </w:r>
      <w:r w:rsidR="007F4318">
        <w:rPr>
          <w:rFonts w:hint="eastAsia"/>
          <w:szCs w:val="20"/>
        </w:rPr>
        <w:t>우리는 이것을 흥분된 샘플의 방출 스펙트럼이나 흡수하는 샘플의 흡수 스펙트럼을 얻음으로 알 수 있다.</w:t>
      </w:r>
      <w:r w:rsidR="007F4318">
        <w:rPr>
          <w:szCs w:val="20"/>
        </w:rPr>
        <w:t xml:space="preserve"> </w:t>
      </w:r>
      <w:r w:rsidR="007F4318">
        <w:rPr>
          <w:rFonts w:hint="eastAsia"/>
          <w:szCs w:val="20"/>
        </w:rPr>
        <w:t xml:space="preserve">발머계열의 방출 스펙트럼의 진동수는 </w:t>
      </w:r>
      <m:oMath>
        <m:r>
          <w:rPr>
            <w:rFonts w:ascii="Cambria Math" w:hAnsi="Cambria Math"/>
            <w:szCs w:val="20"/>
          </w:rPr>
          <m:t>v=[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4</m:t>
            </m:r>
          </m:den>
        </m:f>
        <m:r>
          <w:rPr>
            <w:rFonts w:ascii="Cambria Math" w:hAnsi="Cambria Math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0"/>
          </w:rPr>
          <m:t>]×3.29×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Cs w:val="20"/>
              </w:rPr>
              <m:t>15</m:t>
            </m:r>
          </m:sup>
        </m:sSup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Cs w:val="20"/>
              </w:rPr>
              <m:t>-1</m:t>
            </m:r>
          </m:sup>
        </m:sSup>
      </m:oMath>
      <w:r w:rsidR="007F4318">
        <w:rPr>
          <w:szCs w:val="20"/>
        </w:rPr>
        <w:t xml:space="preserve">로 </w:t>
      </w:r>
      <w:r w:rsidR="007F4318">
        <w:rPr>
          <w:rFonts w:hint="eastAsia"/>
          <w:szCs w:val="20"/>
        </w:rPr>
        <w:t>나타난다.</w:t>
      </w:r>
      <w:r w:rsidR="007F4318">
        <w:rPr>
          <w:szCs w:val="20"/>
        </w:rPr>
        <w:t xml:space="preserve"> </w:t>
      </w:r>
      <w:r w:rsidR="007F4318">
        <w:rPr>
          <w:rFonts w:hint="eastAsia"/>
          <w:szCs w:val="20"/>
        </w:rPr>
        <w:t xml:space="preserve">처음에너지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i</m:t>
            </m:r>
          </m:sub>
        </m:sSub>
      </m:oMath>
      <w:r w:rsidR="007F4318">
        <w:rPr>
          <w:rFonts w:hint="eastAsia"/>
          <w:szCs w:val="20"/>
        </w:rPr>
        <w:t>,</w:t>
      </w:r>
      <w:r w:rsidR="007F4318">
        <w:rPr>
          <w:szCs w:val="20"/>
        </w:rPr>
        <w:t xml:space="preserve"> </w:t>
      </w:r>
      <w:r w:rsidR="007F4318">
        <w:rPr>
          <w:rFonts w:hint="eastAsia"/>
          <w:szCs w:val="20"/>
        </w:rPr>
        <w:t xml:space="preserve">나중에너지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f</m:t>
            </m:r>
          </m:sub>
        </m:sSub>
      </m:oMath>
      <w:r w:rsidR="007F4318">
        <w:rPr>
          <w:rFonts w:hint="eastAsia"/>
          <w:szCs w:val="20"/>
        </w:rPr>
        <w:t xml:space="preserve">를 가진다면 </w:t>
      </w:r>
      <m:oMath>
        <m:r>
          <w:rPr>
            <w:rFonts w:ascii="Cambria Math" w:hAnsi="Cambria Math"/>
            <w:szCs w:val="20"/>
          </w:rPr>
          <m:t>∆E=hv</m:t>
        </m:r>
      </m:oMath>
      <w:r w:rsidR="007F4318">
        <w:rPr>
          <w:rFonts w:hint="eastAsia"/>
          <w:szCs w:val="20"/>
        </w:rPr>
        <w:t xml:space="preserve">로 나타남으로 진동수 </w:t>
      </w:r>
      <m:oMath>
        <m:r>
          <w:rPr>
            <w:rFonts w:ascii="Cambria Math" w:hAnsi="Cambria Math"/>
            <w:szCs w:val="20"/>
          </w:rPr>
          <m:t>v=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Cs w:val="20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f</m:t>
                </m:r>
              </m:sub>
            </m:sSub>
            <m:r>
              <w:rPr>
                <w:rFonts w:ascii="Cambria Math" w:hAnsi="Cambria Math"/>
                <w:szCs w:val="20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Cs w:val="20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Cs w:val="20"/>
              </w:rPr>
              <m:t>h</m:t>
            </m:r>
          </m:den>
        </m:f>
      </m:oMath>
      <w:r w:rsidR="007F4318">
        <w:rPr>
          <w:szCs w:val="20"/>
        </w:rPr>
        <w:t xml:space="preserve">로 </w:t>
      </w:r>
      <w:r w:rsidR="007F4318">
        <w:rPr>
          <w:rFonts w:hint="eastAsia"/>
          <w:szCs w:val="20"/>
        </w:rPr>
        <w:t>나타난다</w:t>
      </w:r>
      <w:r w:rsidR="007F4318">
        <w:rPr>
          <w:szCs w:val="20"/>
        </w:rPr>
        <w:t>.</w:t>
      </w:r>
    </w:p>
    <w:p w:rsidR="007F4318" w:rsidRDefault="00824BF0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4</w:t>
      </w:r>
      <w:r>
        <w:rPr>
          <w:szCs w:val="20"/>
        </w:rPr>
        <w:t xml:space="preserve">.3 </w:t>
      </w:r>
      <w:r>
        <w:rPr>
          <w:rFonts w:hint="eastAsia"/>
          <w:szCs w:val="20"/>
        </w:rPr>
        <w:t>T</w:t>
      </w:r>
      <w:r>
        <w:rPr>
          <w:szCs w:val="20"/>
        </w:rPr>
        <w:t>he Bohr Model: Predicting Discrete Energy Levels in Atoms</w:t>
      </w:r>
    </w:p>
    <w:p w:rsidR="00207301" w:rsidRDefault="00207301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보어의 원자모형</w:t>
      </w:r>
    </w:p>
    <w:p w:rsidR="00824BF0" w:rsidRDefault="00CA14A1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고전역학을 사용하면 전자는 나선으로 회전을 하며 에너지를 잃다가 원자핵에 충돌해 소멸하게 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하지만 실제 원자는 일정한 거리</w:t>
      </w:r>
      <w:r>
        <w:rPr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r</m:t>
        </m:r>
      </m:oMath>
      <w:r>
        <w:rPr>
          <w:rFonts w:hint="eastAsia"/>
          <w:szCs w:val="20"/>
        </w:rPr>
        <w:t>의 반경으로 원운동을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보어는 이러한 특징을 물리적으로 해석하였다.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전자가 가지는 에너지는  </w:t>
      </w:r>
      <m:oMath>
        <m:r>
          <w:rPr>
            <w:rFonts w:ascii="Cambria Math" w:hAnsi="Cambria Math"/>
            <w:szCs w:val="20"/>
          </w:rPr>
          <m:t>E=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Cs w:val="20"/>
              </w:rPr>
              <m:t>e</m:t>
            </m:r>
          </m:sub>
        </m:sSub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v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  <m:r>
          <w:rPr>
            <w:rFonts w:ascii="Cambria Math" w:hAnsi="Cambria Math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Z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r>
              <w:rPr>
                <w:rFonts w:ascii="Cambria Math" w:hAnsi="Cambria Math"/>
                <w:szCs w:val="20"/>
              </w:rPr>
              <m:t>r</m:t>
            </m:r>
          </m:den>
        </m:f>
      </m:oMath>
      <w:r>
        <w:rPr>
          <w:szCs w:val="20"/>
        </w:rPr>
        <w:t>이</w:t>
      </w:r>
      <w:r>
        <w:rPr>
          <w:rFonts w:hint="eastAsia"/>
          <w:szCs w:val="20"/>
        </w:rPr>
        <w:t>며 전자의 쿨롱힘과 구심력의 크기가 같음으로</w:t>
      </w:r>
      <m:oMath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Z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Cs w:val="20"/>
              </w:rPr>
              <m:t>e</m:t>
            </m:r>
          </m:sub>
        </m:sSub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v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r</m:t>
            </m:r>
          </m:den>
        </m:f>
      </m:oMath>
      <w:r>
        <w:rPr>
          <w:szCs w:val="20"/>
        </w:rPr>
        <w:t xml:space="preserve">가 </w:t>
      </w:r>
      <w:r>
        <w:rPr>
          <w:rFonts w:hint="eastAsia"/>
          <w:szCs w:val="20"/>
        </w:rPr>
        <w:t>성립한다.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각운동량 또한 보존되며 보어는 각운동량이 양자화 되어 있다고 설명하였다.</w:t>
      </w:r>
      <w:r>
        <w:rPr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L=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Cs w:val="20"/>
              </w:rPr>
              <m:t>e</m:t>
            </m:r>
          </m:sub>
        </m:sSub>
        <m:r>
          <w:rPr>
            <w:rFonts w:ascii="Cambria Math" w:hAnsi="Cambria Math"/>
            <w:szCs w:val="20"/>
          </w:rPr>
          <m:t>vr=n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h</m:t>
            </m:r>
          </m:num>
          <m:den>
            <m:r>
              <w:rPr>
                <w:rFonts w:ascii="Cambria Math" w:hAnsi="Cambria Math"/>
                <w:szCs w:val="20"/>
              </w:rPr>
              <m:t>2π</m:t>
            </m:r>
          </m:den>
        </m:f>
      </m:oMath>
      <w:r>
        <w:rPr>
          <w:rFonts w:hint="eastAsia"/>
          <w:szCs w:val="20"/>
        </w:rPr>
        <w:t>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위에서 나열한 식들을 속도에 대하여 정리하면 </w:t>
      </w:r>
      <m:oMath>
        <m:r>
          <w:rPr>
            <w:rFonts w:ascii="Cambria Math" w:hAnsi="Cambria Math"/>
            <w:szCs w:val="20"/>
          </w:rPr>
          <m:t>v=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nh</m:t>
            </m:r>
          </m:num>
          <m:den>
            <m:r>
              <w:rPr>
                <w:rFonts w:ascii="Cambria Math" w:hAnsi="Cambria Math"/>
                <w:szCs w:val="20"/>
              </w:rPr>
              <m:t>2π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e</m:t>
                </m:r>
              </m:sub>
            </m:sSub>
            <m:r>
              <w:rPr>
                <w:rFonts w:ascii="Cambria Math" w:hAnsi="Cambria Math"/>
                <w:szCs w:val="20"/>
              </w:rPr>
              <m:t>r</m:t>
            </m:r>
          </m:den>
        </m:f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Z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r>
              <w:rPr>
                <w:rFonts w:ascii="Cambria Math" w:hAnsi="Cambria Math"/>
                <w:szCs w:val="20"/>
              </w:rPr>
              <m:t>nh</m:t>
            </m:r>
          </m:den>
        </m:f>
      </m:oMath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n</m:t>
            </m:r>
          </m:sub>
        </m:sSub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h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πZ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e</m:t>
                </m:r>
              </m:sub>
            </m:sSub>
          </m:den>
        </m:f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Z</m:t>
            </m:r>
          </m:den>
        </m:f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Cs w:val="20"/>
              </w:rPr>
              <m:t>0</m:t>
            </m:r>
          </m:sub>
        </m:sSub>
      </m:oMath>
      <w:r w:rsidR="004048DB">
        <w:rPr>
          <w:rFonts w:hint="eastAsia"/>
          <w:szCs w:val="20"/>
        </w:rPr>
        <w:t>,</w:t>
      </w:r>
      <w:r w:rsidR="004048DB">
        <w:rPr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E=-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Z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8π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h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0"/>
          </w:rPr>
          <m:t>=-2.18×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Cs w:val="20"/>
              </w:rPr>
              <m:t>-18</m:t>
            </m:r>
          </m:sup>
        </m:sSup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Z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0"/>
          </w:rPr>
          <m:t>J</m:t>
        </m:r>
      </m:oMath>
      <w:r w:rsidR="004048DB">
        <w:rPr>
          <w:rFonts w:hint="eastAsia"/>
          <w:szCs w:val="20"/>
        </w:rPr>
        <w:t>으로</w:t>
      </w:r>
      <w:r w:rsidR="004048DB">
        <w:rPr>
          <w:szCs w:val="20"/>
        </w:rPr>
        <w:t xml:space="preserve"> 정리된다. </w:t>
      </w:r>
      <w:r w:rsidR="004048DB">
        <w:rPr>
          <w:rFonts w:hint="eastAsia"/>
          <w:szCs w:val="20"/>
        </w:rPr>
        <w:t>이제 보어모델에서 방출 스펙트럼과 흡수 스펙트럼에 대해 알아보자</w:t>
      </w:r>
      <w:r w:rsidR="004048DB">
        <w:rPr>
          <w:szCs w:val="20"/>
        </w:rPr>
        <w:t xml:space="preserve">. </w:t>
      </w:r>
      <w:r w:rsidR="004048DB">
        <w:rPr>
          <w:rFonts w:hint="eastAsia"/>
          <w:szCs w:val="20"/>
        </w:rPr>
        <w:t xml:space="preserve">방출 스펙트럼의 진동수 </w:t>
      </w:r>
      <m:oMath>
        <m:r>
          <w:rPr>
            <w:rFonts w:ascii="Cambria Math" w:hAnsi="Cambria Math"/>
            <w:szCs w:val="20"/>
          </w:rPr>
          <m:t>v=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0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8π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h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0"/>
          </w:rPr>
          <m:t>(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Cs w:val="2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f</m:t>
                </m:r>
              </m:sub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Cs w:val="2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szCs w:val="20"/>
          </w:rPr>
          <m:t>)</m:t>
        </m:r>
      </m:oMath>
      <w:r w:rsidR="0017438D">
        <w:rPr>
          <w:rFonts w:hint="eastAsia"/>
          <w:szCs w:val="20"/>
        </w:rPr>
        <w:t>이 되며 흡수 스펙트럼의 진동수는 부호가 바뀐다.</w:t>
      </w:r>
      <w:r w:rsidR="0017438D">
        <w:rPr>
          <w:szCs w:val="20"/>
        </w:rPr>
        <w:t xml:space="preserve"> </w:t>
      </w:r>
      <w:r w:rsidR="0017438D">
        <w:rPr>
          <w:rFonts w:hint="eastAsia"/>
          <w:szCs w:val="20"/>
        </w:rPr>
        <w:t xml:space="preserve">보어원자모형에 의하여 </w:t>
      </w:r>
      <m:oMath>
        <m:r>
          <w:rPr>
            <w:rFonts w:ascii="Cambria Math" w:hAnsi="Cambria Math"/>
            <w:szCs w:val="20"/>
          </w:rPr>
          <m:t>n=1</m:t>
        </m:r>
      </m:oMath>
      <w:r w:rsidR="0017438D">
        <w:rPr>
          <w:szCs w:val="20"/>
        </w:rPr>
        <w:t xml:space="preserve">로 </w:t>
      </w:r>
      <w:r w:rsidR="0017438D">
        <w:rPr>
          <w:rFonts w:hint="eastAsia"/>
          <w:szCs w:val="20"/>
        </w:rPr>
        <w:t xml:space="preserve">전이하는 계열을 라이먼 계열, </w:t>
      </w:r>
      <m:oMath>
        <m:r>
          <w:rPr>
            <w:rFonts w:ascii="Cambria Math" w:hAnsi="Cambria Math"/>
            <w:szCs w:val="20"/>
          </w:rPr>
          <m:t xml:space="preserve"> n=2</m:t>
        </m:r>
      </m:oMath>
      <w:r w:rsidR="0017438D">
        <w:rPr>
          <w:szCs w:val="20"/>
        </w:rPr>
        <w:t xml:space="preserve">로 </w:t>
      </w:r>
      <w:r w:rsidR="0017438D">
        <w:rPr>
          <w:rFonts w:hint="eastAsia"/>
          <w:szCs w:val="20"/>
        </w:rPr>
        <w:t>전이하는 계열을 발머 계열,</w:t>
      </w:r>
      <w:r w:rsidR="0017438D">
        <w:rPr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n=3</m:t>
        </m:r>
      </m:oMath>
      <w:r w:rsidR="0017438D">
        <w:rPr>
          <w:szCs w:val="20"/>
        </w:rPr>
        <w:t xml:space="preserve">로 </w:t>
      </w:r>
      <w:r w:rsidR="0017438D">
        <w:rPr>
          <w:rFonts w:hint="eastAsia"/>
          <w:szCs w:val="20"/>
        </w:rPr>
        <w:t>전이하는 계열을 파셴 계열로 부른다</w:t>
      </w:r>
      <w:r w:rsidR="0017438D">
        <w:rPr>
          <w:szCs w:val="20"/>
        </w:rPr>
        <w:t>.</w:t>
      </w:r>
    </w:p>
    <w:p w:rsidR="008B23DE" w:rsidRDefault="008B23DE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4</w:t>
      </w:r>
      <w:r>
        <w:rPr>
          <w:szCs w:val="20"/>
        </w:rPr>
        <w:t xml:space="preserve">.4 </w:t>
      </w:r>
      <w:r>
        <w:rPr>
          <w:rFonts w:hint="eastAsia"/>
          <w:szCs w:val="20"/>
        </w:rPr>
        <w:t>E</w:t>
      </w:r>
      <w:r>
        <w:rPr>
          <w:szCs w:val="20"/>
        </w:rPr>
        <w:t>vidence of Wave-Particle Duality</w:t>
      </w:r>
    </w:p>
    <w:p w:rsidR="00207301" w:rsidRDefault="00207301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빛의 이중성과 광전효과</w:t>
      </w:r>
    </w:p>
    <w:p w:rsidR="00207301" w:rsidRDefault="008B23DE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물질의 이중성을 알아보기 위해 아인슈타인의 광전효과부터 알아보자.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아인슈타인의 광전효과는 전극에 빛을 쬐면 광전류가 발생하는 것을 이용한다.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 현상에서 빛이 일정한 진동수이상의 값을 가지면 세기에 상관없이 광전류가 흐른다는 것이다.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이에 대하여 아인슈타인은 광전자의 최대 운동에너지에 대하여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max</m:t>
            </m:r>
          </m:sub>
        </m:sSub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  <m:r>
          <w:rPr>
            <w:rFonts w:ascii="Cambria Math" w:hAnsi="Cambria Math"/>
            <w:szCs w:val="20"/>
          </w:rPr>
          <m:t>m</m:t>
        </m:r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Cs w:val="20"/>
              </w:rPr>
              <m:t>e</m:t>
            </m:r>
          </m:sub>
          <m:sup>
            <m:r>
              <w:rPr>
                <w:rFonts w:ascii="Cambria Math" w:hAnsi="Cambria Math"/>
                <w:szCs w:val="20"/>
              </w:rPr>
              <m:t>2</m:t>
            </m:r>
          </m:sup>
        </m:sSubSup>
        <m:r>
          <w:rPr>
            <w:rFonts w:ascii="Cambria Math" w:hAnsi="Cambria Math"/>
            <w:szCs w:val="20"/>
          </w:rPr>
          <m:t>=hv-∅</m:t>
        </m:r>
      </m:oMath>
      <w:r w:rsidR="00C9761D">
        <w:rPr>
          <w:szCs w:val="20"/>
        </w:rPr>
        <w:t xml:space="preserve">로 </w:t>
      </w:r>
      <w:r w:rsidR="00C9761D">
        <w:rPr>
          <w:rFonts w:hint="eastAsia"/>
          <w:szCs w:val="20"/>
        </w:rPr>
        <w:t>나타냈으며,</w:t>
      </w:r>
      <w:r w:rsidR="00C9761D">
        <w:rPr>
          <w:szCs w:val="20"/>
        </w:rPr>
        <w:t xml:space="preserve"> </w:t>
      </w:r>
      <w:r w:rsidR="00C9761D">
        <w:rPr>
          <w:rFonts w:hint="eastAsia"/>
          <w:szCs w:val="20"/>
        </w:rPr>
        <w:t xml:space="preserve">이때의 </w:t>
      </w:r>
      <m:oMath>
        <m:r>
          <w:rPr>
            <w:rFonts w:ascii="Cambria Math" w:hAnsi="Cambria Math"/>
            <w:szCs w:val="20"/>
          </w:rPr>
          <m:t>∅</m:t>
        </m:r>
      </m:oMath>
      <w:r w:rsidR="00C9761D">
        <w:rPr>
          <w:rFonts w:hint="eastAsia"/>
          <w:szCs w:val="20"/>
        </w:rPr>
        <w:t xml:space="preserve">는 일함수로써 단자 표면의 </w:t>
      </w:r>
      <w:r w:rsidR="00C9761D">
        <w:rPr>
          <w:rFonts w:hint="eastAsia"/>
          <w:szCs w:val="20"/>
        </w:rPr>
        <w:lastRenderedPageBreak/>
        <w:t>전자가 뛰어 넘어야 할 에너지를 말한다.</w:t>
      </w:r>
      <w:r w:rsidR="00C9761D">
        <w:rPr>
          <w:szCs w:val="20"/>
        </w:rPr>
        <w:t xml:space="preserve"> </w:t>
      </w:r>
      <w:r w:rsidR="00C9761D">
        <w:rPr>
          <w:rFonts w:hint="eastAsia"/>
          <w:szCs w:val="20"/>
        </w:rPr>
        <w:t>이렇게 광전효과는 파동이 입자의 성질을 가질 수 있다는 것을 증명한다.</w:t>
      </w:r>
      <w:r w:rsidR="00C9761D">
        <w:rPr>
          <w:szCs w:val="20"/>
        </w:rPr>
        <w:t xml:space="preserve"> </w:t>
      </w:r>
    </w:p>
    <w:p w:rsidR="00207301" w:rsidRDefault="00207301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2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드브로이 물질파</w:t>
      </w:r>
    </w:p>
    <w:p w:rsidR="008B23DE" w:rsidRDefault="00C9761D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입자가 파동의 성질을 가질 수 있다는 것을 알아보기 위해 정상파에 대해 알아보자.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줄의 길이가 </w:t>
      </w:r>
      <m:oMath>
        <m:r>
          <w:rPr>
            <w:rFonts w:ascii="Cambria Math" w:hAnsi="Cambria Math"/>
            <w:szCs w:val="20"/>
          </w:rPr>
          <m:t>L</m:t>
        </m:r>
      </m:oMath>
      <w:r>
        <w:rPr>
          <w:rFonts w:hint="eastAsia"/>
          <w:szCs w:val="20"/>
        </w:rPr>
        <w:t xml:space="preserve">인 기타에서의 정상파의 파장은 </w:t>
      </w:r>
      <m:oMath>
        <m:r>
          <w:rPr>
            <w:rFonts w:ascii="Cambria Math" w:hAnsi="Cambria Math"/>
            <w:szCs w:val="20"/>
          </w:rPr>
          <m:t>λ=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2L</m:t>
            </m:r>
          </m:num>
          <m:den>
            <m:r>
              <w:rPr>
                <w:rFonts w:ascii="Cambria Math" w:hAnsi="Cambria Math"/>
                <w:szCs w:val="20"/>
              </w:rPr>
              <m:t>n</m:t>
            </m:r>
          </m:den>
        </m:f>
      </m:oMath>
      <w:r>
        <w:rPr>
          <w:szCs w:val="20"/>
        </w:rPr>
        <w:t xml:space="preserve">을 </w:t>
      </w:r>
      <w:r>
        <w:rPr>
          <w:rFonts w:hint="eastAsia"/>
          <w:szCs w:val="20"/>
        </w:rPr>
        <w:t>보여준다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 xml:space="preserve">이때 보어의 원자모형에서 전자가 파동성을 가진다고 가정하고 정상파의 개념을 돌입하면 </w:t>
      </w:r>
      <m:oMath>
        <m:r>
          <w:rPr>
            <w:rFonts w:ascii="Cambria Math" w:hAnsi="Cambria Math"/>
            <w:szCs w:val="20"/>
          </w:rPr>
          <m:t>nλ=2πr</m:t>
        </m:r>
      </m:oMath>
      <w:r w:rsidR="00277064">
        <w:rPr>
          <w:rFonts w:hint="eastAsia"/>
          <w:szCs w:val="20"/>
        </w:rPr>
        <w:t>이 성립한다</w:t>
      </w:r>
      <w:r w:rsidR="00277064">
        <w:rPr>
          <w:szCs w:val="20"/>
        </w:rPr>
        <w:t xml:space="preserve">. </w:t>
      </w:r>
      <w:r w:rsidR="00277064">
        <w:rPr>
          <w:rFonts w:hint="eastAsia"/>
          <w:szCs w:val="20"/>
        </w:rPr>
        <w:t xml:space="preserve">각운동량 보존을 다시 사용한다면 </w:t>
      </w:r>
      <m:oMath>
        <m:r>
          <w:rPr>
            <w:rFonts w:ascii="Cambria Math" w:hAnsi="Cambria Math"/>
            <w:szCs w:val="20"/>
          </w:rPr>
          <m:t>λ=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e</m:t>
                </m:r>
              </m:sub>
            </m:sSub>
            <m:r>
              <w:rPr>
                <w:rFonts w:ascii="Cambria Math" w:hAnsi="Cambria Math"/>
                <w:szCs w:val="20"/>
              </w:rPr>
              <m:t>v</m:t>
            </m:r>
          </m:den>
        </m:f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h</m:t>
            </m:r>
          </m:num>
          <m:den>
            <m:r>
              <w:rPr>
                <w:rFonts w:ascii="Cambria Math" w:hAnsi="Cambria Math"/>
                <w:szCs w:val="20"/>
              </w:rPr>
              <m:t>p</m:t>
            </m:r>
          </m:den>
        </m:f>
      </m:oMath>
      <w:r w:rsidR="00277064">
        <w:rPr>
          <w:szCs w:val="20"/>
        </w:rPr>
        <w:t xml:space="preserve">가 </w:t>
      </w:r>
      <w:r w:rsidR="00277064">
        <w:rPr>
          <w:rFonts w:hint="eastAsia"/>
          <w:szCs w:val="20"/>
        </w:rPr>
        <w:t>된다.</w:t>
      </w:r>
      <w:r w:rsidR="00277064">
        <w:rPr>
          <w:szCs w:val="20"/>
        </w:rPr>
        <w:t xml:space="preserve"> </w:t>
      </w:r>
      <w:r w:rsidR="00277064">
        <w:rPr>
          <w:rFonts w:hint="eastAsia"/>
          <w:szCs w:val="20"/>
        </w:rPr>
        <w:t>이것을 드브로이 물질파의 파장이라고 한다.</w:t>
      </w:r>
      <w:r w:rsidR="00277064">
        <w:rPr>
          <w:szCs w:val="20"/>
        </w:rPr>
        <w:t xml:space="preserve"> </w:t>
      </w:r>
      <w:r w:rsidR="009E7FB6">
        <w:rPr>
          <w:rFonts w:hint="eastAsia"/>
          <w:szCs w:val="20"/>
        </w:rPr>
        <w:t xml:space="preserve">전자 또한 파장의 성질을 가짐으로 </w:t>
      </w:r>
      <w:r w:rsidR="00604AFE">
        <w:rPr>
          <w:rFonts w:hint="eastAsia"/>
          <w:szCs w:val="20"/>
        </w:rPr>
        <w:t xml:space="preserve">전자의 회절을 이용해서 </w:t>
      </w:r>
      <w:r w:rsidR="00AF3963">
        <w:rPr>
          <w:rFonts w:hint="eastAsia"/>
          <w:szCs w:val="20"/>
        </w:rPr>
        <w:t>고체물질에서의 원자간 거리를 구할 수 있다.</w:t>
      </w:r>
      <w:r w:rsidR="00E1704F">
        <w:rPr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T=eV=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Cs w:val="20"/>
              </w:rPr>
              <m:t>e</m:t>
            </m:r>
          </m:sub>
        </m:sSub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v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p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e</m:t>
                </m:r>
              </m:sub>
            </m:sSub>
          </m:den>
        </m:f>
        <m:r>
          <w:rPr>
            <w:rFonts w:ascii="Cambria Math" w:hAnsi="Cambria Math"/>
            <w:szCs w:val="20"/>
          </w:rPr>
          <m:t xml:space="preserve"> </m:t>
        </m:r>
      </m:oMath>
      <w:r w:rsidR="00E1704F">
        <w:rPr>
          <w:szCs w:val="20"/>
        </w:rPr>
        <w:t xml:space="preserve">임으로 </w:t>
      </w:r>
      <m:oMath>
        <m:r>
          <w:rPr>
            <w:rFonts w:ascii="Cambria Math" w:hAnsi="Cambria Math"/>
            <w:szCs w:val="20"/>
          </w:rPr>
          <m:t>λ=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h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0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szCs w:val="20"/>
                  </w:rPr>
                  <m:t>eV</m:t>
                </m:r>
              </m:e>
            </m:rad>
          </m:den>
        </m:f>
      </m:oMath>
      <w:r w:rsidR="00BC5AAC">
        <w:rPr>
          <w:szCs w:val="20"/>
        </w:rPr>
        <w:t xml:space="preserve">로 </w:t>
      </w:r>
      <w:r w:rsidR="00BC5AAC">
        <w:rPr>
          <w:rFonts w:hint="eastAsia"/>
          <w:szCs w:val="20"/>
        </w:rPr>
        <w:t xml:space="preserve">표현하고 </w:t>
      </w:r>
      <w:r w:rsidR="00AF3963">
        <w:rPr>
          <w:rFonts w:hint="eastAsia"/>
          <w:szCs w:val="20"/>
        </w:rPr>
        <w:t xml:space="preserve">파동의 </w:t>
      </w:r>
      <w:r w:rsidR="00E1704F">
        <w:rPr>
          <w:rFonts w:hint="eastAsia"/>
          <w:szCs w:val="20"/>
        </w:rPr>
        <w:t xml:space="preserve">간섭이 일어나는 부분의 각도를 알면 두 파장의 경로차 </w:t>
      </w:r>
      <m:oMath>
        <m:r>
          <m:rPr>
            <m:sty m:val="p"/>
          </m:rPr>
          <w:rPr>
            <w:rFonts w:ascii="Cambria Math" w:hAnsi="Cambria Math"/>
            <w:szCs w:val="20"/>
          </w:rPr>
          <m:t>Δ</m:t>
        </m:r>
        <m:r>
          <w:rPr>
            <w:rFonts w:ascii="Cambria Math" w:hAnsi="Cambria Math"/>
            <w:szCs w:val="20"/>
          </w:rPr>
          <m:t>=</m:t>
        </m:r>
        <m:r>
          <m:rPr>
            <m:sty m:val="p"/>
          </m:rPr>
          <w:rPr>
            <w:rFonts w:ascii="Cambria Math" w:hAnsi="Cambria Math"/>
            <w:szCs w:val="20"/>
          </w:rPr>
          <m:t>a</m:t>
        </m:r>
        <m:func>
          <m:funcPr>
            <m:ctrlPr>
              <w:rPr>
                <w:rFonts w:ascii="Cambria Math" w:hAnsi="Cambria Math"/>
                <w:i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0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θ</m:t>
                </m:r>
              </m:e>
            </m:d>
          </m:e>
        </m:func>
        <m:r>
          <w:rPr>
            <w:rFonts w:ascii="Cambria Math" w:hAnsi="Cambria Math"/>
            <w:szCs w:val="20"/>
          </w:rPr>
          <m:t>=nλ</m:t>
        </m:r>
      </m:oMath>
      <w:r w:rsidR="00E1704F">
        <w:rPr>
          <w:rFonts w:hint="eastAsia"/>
          <w:szCs w:val="20"/>
        </w:rPr>
        <w:t>를 이용하면 된다.</w:t>
      </w:r>
    </w:p>
    <w:p w:rsidR="0085215B" w:rsidRDefault="0085215B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4</w:t>
      </w:r>
      <w:r>
        <w:rPr>
          <w:szCs w:val="20"/>
        </w:rPr>
        <w:t xml:space="preserve">.5 </w:t>
      </w:r>
      <w:r>
        <w:rPr>
          <w:rFonts w:hint="eastAsia"/>
          <w:szCs w:val="20"/>
        </w:rPr>
        <w:t>T</w:t>
      </w:r>
      <w:r>
        <w:rPr>
          <w:szCs w:val="20"/>
        </w:rPr>
        <w:t>he Schrodinger Equation</w:t>
      </w:r>
    </w:p>
    <w:p w:rsidR="00207301" w:rsidRDefault="00207301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슈뢰딩거 방정식</w:t>
      </w:r>
    </w:p>
    <w:p w:rsidR="0085215B" w:rsidRDefault="0085215B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 xml:space="preserve">슈뢰딩거는 전자의 파동적 성질을 설명하기 위해 </w:t>
      </w:r>
      <w:r w:rsidR="00061391">
        <w:rPr>
          <w:rFonts w:hint="eastAsia"/>
          <w:szCs w:val="20"/>
        </w:rPr>
        <w:t>슈뢰딩거 방정식을 도입하였다.</w:t>
      </w:r>
      <w:r w:rsidR="00061391">
        <w:rPr>
          <w:szCs w:val="20"/>
        </w:rPr>
        <w:t xml:space="preserve"> </w:t>
      </w:r>
      <w:r w:rsidR="00061391">
        <w:rPr>
          <w:rFonts w:hint="eastAsia"/>
          <w:szCs w:val="20"/>
        </w:rPr>
        <w:t xml:space="preserve">파동함수는 </w:t>
      </w:r>
      <m:oMath>
        <m:r>
          <w:rPr>
            <w:rFonts w:ascii="Cambria Math" w:hAnsi="Cambria Math"/>
            <w:szCs w:val="20"/>
          </w:rPr>
          <m:t>ψ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x</m:t>
            </m:r>
          </m:e>
        </m:d>
        <m:r>
          <w:rPr>
            <w:rFonts w:ascii="Cambria Math" w:hAnsi="Cambria Math"/>
            <w:szCs w:val="20"/>
          </w:rPr>
          <m:t>=Asin(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2πx</m:t>
            </m:r>
          </m:num>
          <m:den>
            <m:r>
              <w:rPr>
                <w:rFonts w:ascii="Cambria Math" w:hAnsi="Cambria Math"/>
                <w:szCs w:val="20"/>
              </w:rPr>
              <m:t>λ</m:t>
            </m:r>
          </m:den>
        </m:f>
        <m:r>
          <w:rPr>
            <w:rFonts w:ascii="Cambria Math" w:hAnsi="Cambria Math"/>
            <w:szCs w:val="20"/>
          </w:rPr>
          <m:t>)</m:t>
        </m:r>
      </m:oMath>
      <w:r w:rsidR="00061391">
        <w:rPr>
          <w:rFonts w:hint="eastAsia"/>
          <w:szCs w:val="20"/>
        </w:rPr>
        <w:t xml:space="preserve">로 나타나며 이 파동함수의 이계도함수는 </w:t>
      </w:r>
      <m:oMath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d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Cs w:val="20"/>
              </w:rPr>
              <m:t>ψ(x)</m:t>
            </m:r>
          </m:num>
          <m:den>
            <m:r>
              <w:rPr>
                <w:rFonts w:ascii="Cambria Math" w:hAnsi="Cambria Math"/>
                <w:szCs w:val="20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0"/>
          </w:rPr>
          <m:t>=-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λ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  <m:r>
          <w:rPr>
            <w:rFonts w:ascii="Cambria Math" w:hAnsi="Cambria Math"/>
            <w:szCs w:val="20"/>
          </w:rPr>
          <m:t>ψ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x</m:t>
            </m:r>
          </m:e>
        </m:d>
        <m:r>
          <w:rPr>
            <w:rFonts w:ascii="Cambria Math" w:hAnsi="Cambria Math"/>
            <w:szCs w:val="20"/>
          </w:rPr>
          <m:t>=-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Cs w:val="20"/>
                  </w:rPr>
                  <m:t>2πp</m:t>
                </m:r>
              </m:num>
              <m:den>
                <m:r>
                  <w:rPr>
                    <w:rFonts w:ascii="Cambria Math" w:hAnsi="Cambria Math"/>
                    <w:szCs w:val="20"/>
                  </w:rPr>
                  <m:t>h</m:t>
                </m:r>
              </m:den>
            </m:f>
            <m:r>
              <w:rPr>
                <w:rFonts w:ascii="Cambria Math" w:hAnsi="Cambria Math"/>
                <w:szCs w:val="20"/>
              </w:rPr>
              <m:t>)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  <m:r>
          <w:rPr>
            <w:rFonts w:ascii="Cambria Math" w:hAnsi="Cambria Math"/>
            <w:szCs w:val="20"/>
          </w:rPr>
          <m:t>ψ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x</m:t>
            </m:r>
          </m:e>
        </m:d>
      </m:oMath>
      <w:r w:rsidR="00061391">
        <w:rPr>
          <w:szCs w:val="20"/>
        </w:rPr>
        <w:t xml:space="preserve">이다. </w:t>
      </w:r>
      <w:r w:rsidR="00061391">
        <w:rPr>
          <w:rFonts w:hint="eastAsia"/>
          <w:szCs w:val="20"/>
        </w:rPr>
        <w:t xml:space="preserve">위 식을 조정하자면 </w:t>
      </w:r>
      <m:oMath>
        <m:r>
          <w:rPr>
            <w:rFonts w:ascii="Cambria Math" w:hAnsi="Cambria Math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h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8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π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Cs w:val="20"/>
              </w:rPr>
              <m:t>m</m:t>
            </m:r>
          </m:den>
        </m:f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d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Cs w:val="20"/>
              </w:rPr>
              <m:t>ψ</m:t>
            </m:r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0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p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2m</m:t>
            </m:r>
          </m:den>
        </m:f>
        <m:r>
          <w:rPr>
            <w:rFonts w:ascii="Cambria Math" w:hAnsi="Cambria Math"/>
            <w:szCs w:val="20"/>
          </w:rPr>
          <m:t>ψ(x)</m:t>
        </m:r>
      </m:oMath>
      <w:r w:rsidR="002639C9">
        <w:rPr>
          <w:rFonts w:hint="eastAsia"/>
          <w:szCs w:val="20"/>
        </w:rPr>
        <w:t xml:space="preserve">이 되며 이는 곧 </w:t>
      </w:r>
      <m:oMath>
        <m:r>
          <w:rPr>
            <w:rFonts w:ascii="Cambria Math" w:hAnsi="Cambria Math"/>
            <w:szCs w:val="20"/>
          </w:rPr>
          <m:t>Eψ(x)=-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h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8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π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Cs w:val="20"/>
              </w:rPr>
              <m:t>m</m:t>
            </m:r>
          </m:den>
        </m:f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d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Cs w:val="20"/>
              </w:rPr>
              <m:t>ψ</m:t>
            </m:r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0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0"/>
          </w:rPr>
          <m:t>+Vψ(x)</m:t>
        </m:r>
      </m:oMath>
      <w:r w:rsidR="002639C9">
        <w:rPr>
          <w:rFonts w:hint="eastAsia"/>
          <w:szCs w:val="20"/>
        </w:rPr>
        <w:t>이 성립한다</w:t>
      </w:r>
      <w:r w:rsidR="002639C9">
        <w:rPr>
          <w:szCs w:val="20"/>
        </w:rPr>
        <w:t xml:space="preserve">. </w:t>
      </w:r>
      <w:r w:rsidR="00D23CF6">
        <w:rPr>
          <w:rFonts w:hint="eastAsia"/>
          <w:szCs w:val="20"/>
        </w:rPr>
        <w:t>슈뢰딩거 방정식의 해석으로 가장 널리 통용되고 있는 것은 보어해석이 있다.</w:t>
      </w:r>
      <w:r w:rsidR="00D23CF6">
        <w:rPr>
          <w:szCs w:val="20"/>
        </w:rPr>
        <w:t xml:space="preserve"> </w:t>
      </w:r>
      <w:r w:rsidR="00D23CF6">
        <w:rPr>
          <w:rFonts w:hint="eastAsia"/>
          <w:szCs w:val="20"/>
        </w:rPr>
        <w:t>이것은 슈뢰딩거 함수의 제곱평균 값이 확률성을 이룬다는 해석으로 이것이 성립하기 위하여</w:t>
      </w:r>
      <w:r w:rsidR="00D23CF6">
        <w:rPr>
          <w:szCs w:val="20"/>
        </w:rPr>
        <w:t xml:space="preserve"> </w:t>
      </w:r>
      <w:r w:rsidR="00D23CF6">
        <w:rPr>
          <w:rFonts w:hint="eastAsia"/>
          <w:szCs w:val="20"/>
        </w:rPr>
        <w:t xml:space="preserve">전체 적분값은 </w:t>
      </w:r>
      <w:r w:rsidR="00D23CF6">
        <w:rPr>
          <w:szCs w:val="20"/>
        </w:rPr>
        <w:t>1</w:t>
      </w:r>
      <w:r w:rsidR="00D23CF6">
        <w:rPr>
          <w:rFonts w:hint="eastAsia"/>
          <w:szCs w:val="20"/>
        </w:rPr>
        <w:t xml:space="preserve">의 값을 가지며 연속성을 가지고 양끝에서 확률함수는 </w:t>
      </w:r>
      <w:r w:rsidR="00D23CF6">
        <w:rPr>
          <w:szCs w:val="20"/>
        </w:rPr>
        <w:t>0</w:t>
      </w:r>
      <w:r w:rsidR="00D23CF6">
        <w:rPr>
          <w:rFonts w:hint="eastAsia"/>
          <w:szCs w:val="20"/>
        </w:rPr>
        <w:t>으로 수렴한다</w:t>
      </w:r>
      <w:r w:rsidR="00D23CF6">
        <w:rPr>
          <w:szCs w:val="20"/>
        </w:rPr>
        <w:t xml:space="preserve">. </w:t>
      </w:r>
      <w:r w:rsidR="00D23CF6">
        <w:rPr>
          <w:rFonts w:hint="eastAsia"/>
          <w:szCs w:val="20"/>
        </w:rPr>
        <w:t>이러한 조건을 경계 조건이라 한다.</w:t>
      </w:r>
    </w:p>
    <w:p w:rsidR="006376F5" w:rsidRDefault="006376F5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4</w:t>
      </w:r>
      <w:r>
        <w:rPr>
          <w:szCs w:val="20"/>
        </w:rPr>
        <w:t xml:space="preserve">.6 </w:t>
      </w:r>
      <w:r>
        <w:rPr>
          <w:rFonts w:hint="eastAsia"/>
          <w:szCs w:val="20"/>
        </w:rPr>
        <w:t>Q</w:t>
      </w:r>
      <w:r>
        <w:rPr>
          <w:szCs w:val="20"/>
        </w:rPr>
        <w:t>uantum Mechanics of Particle-in-a-Box-Models</w:t>
      </w:r>
    </w:p>
    <w:p w:rsidR="00207301" w:rsidRDefault="00207301" w:rsidP="00411D6A">
      <w:pPr>
        <w:spacing w:line="240" w:lineRule="auto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상자 속 입자의 슈뢰딩거 방정식</w:t>
      </w:r>
    </w:p>
    <w:p w:rsidR="00207301" w:rsidRPr="00207301" w:rsidRDefault="00207301" w:rsidP="00411D6A">
      <w:pPr>
        <w:spacing w:line="240" w:lineRule="auto"/>
        <w:rPr>
          <w:rFonts w:hint="eastAsia"/>
          <w:szCs w:val="20"/>
        </w:rPr>
      </w:pPr>
      <w:r>
        <w:rPr>
          <w:noProof/>
          <w:szCs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3263265</wp:posOffset>
            </wp:positionH>
            <wp:positionV relativeFrom="paragraph">
              <wp:posOffset>74930</wp:posOffset>
            </wp:positionV>
            <wp:extent cx="2922905" cy="1600200"/>
            <wp:effectExtent l="0" t="0" r="0" b="0"/>
            <wp:wrapTight wrapText="bothSides">
              <wp:wrapPolygon edited="0">
                <wp:start x="0" y="0"/>
                <wp:lineTo x="0" y="21343"/>
                <wp:lineTo x="21398" y="21343"/>
                <wp:lineTo x="21398" y="0"/>
                <wp:lineTo x="0" y="0"/>
              </wp:wrapPolygon>
            </wp:wrapTight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778">
        <w:rPr>
          <w:rFonts w:hint="eastAsia"/>
          <w:szCs w:val="20"/>
        </w:rPr>
        <w:t xml:space="preserve">길이가 </w:t>
      </w:r>
      <m:oMath>
        <m:r>
          <w:rPr>
            <w:rFonts w:ascii="Cambria Math" w:hAnsi="Cambria Math"/>
            <w:szCs w:val="20"/>
          </w:rPr>
          <m:t>L</m:t>
        </m:r>
      </m:oMath>
      <w:r w:rsidR="002B0778">
        <w:rPr>
          <w:rFonts w:hint="eastAsia"/>
          <w:szCs w:val="20"/>
        </w:rPr>
        <w:t xml:space="preserve">이며 이 구간에서 퍼텐셜에너지가 </w:t>
      </w:r>
      <w:r w:rsidR="002B0778">
        <w:rPr>
          <w:szCs w:val="20"/>
        </w:rPr>
        <w:t>0</w:t>
      </w:r>
      <w:r w:rsidR="002B0778">
        <w:rPr>
          <w:rFonts w:hint="eastAsia"/>
          <w:szCs w:val="20"/>
        </w:rPr>
        <w:t>인</w:t>
      </w:r>
      <w:r w:rsidR="002B0778">
        <w:rPr>
          <w:szCs w:val="20"/>
        </w:rPr>
        <w:t xml:space="preserve"> </w:t>
      </w:r>
      <w:r w:rsidR="002B0778">
        <w:rPr>
          <w:rFonts w:hint="eastAsia"/>
          <w:szCs w:val="20"/>
        </w:rPr>
        <w:t>상자를 생각해보자.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우리는 이러한 상태를 가정함으로 파동 방정식의 해를 구할 수 있다.</w:t>
      </w:r>
      <w:r w:rsidR="002B0778">
        <w:rPr>
          <w:szCs w:val="20"/>
        </w:rPr>
        <w:t xml:space="preserve"> </w:t>
      </w:r>
      <w:r w:rsidR="002B0778">
        <w:rPr>
          <w:rFonts w:hint="eastAsia"/>
          <w:szCs w:val="20"/>
        </w:rPr>
        <w:t xml:space="preserve">이 </w:t>
      </w:r>
      <m:oMath>
        <m:r>
          <w:rPr>
            <w:rFonts w:ascii="Cambria Math" w:hAnsi="Cambria Math"/>
            <w:szCs w:val="20"/>
          </w:rPr>
          <m:t>L</m:t>
        </m:r>
      </m:oMath>
      <w:r w:rsidR="002B0778">
        <w:rPr>
          <w:rFonts w:hint="eastAsia"/>
          <w:szCs w:val="20"/>
        </w:rPr>
        <w:t>구간</w:t>
      </w:r>
      <w:r w:rsidR="002B0778">
        <w:rPr>
          <w:szCs w:val="20"/>
        </w:rPr>
        <w:t xml:space="preserve"> </w:t>
      </w:r>
      <w:r w:rsidR="002B0778">
        <w:rPr>
          <w:rFonts w:hint="eastAsia"/>
          <w:szCs w:val="20"/>
        </w:rPr>
        <w:t xml:space="preserve">안에서 위의 에너지식은 </w:t>
      </w:r>
      <m:oMath>
        <m:r>
          <w:rPr>
            <w:rFonts w:ascii="Cambria Math" w:hAnsi="Cambria Math"/>
            <w:szCs w:val="20"/>
          </w:rPr>
          <m:t>Eψ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x</m:t>
            </m:r>
          </m:e>
        </m:d>
        <m:r>
          <w:rPr>
            <w:rFonts w:ascii="Cambria Math" w:hAnsi="Cambria Math"/>
            <w:szCs w:val="20"/>
          </w:rPr>
          <m:t>=-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h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8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π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Cs w:val="20"/>
              </w:rPr>
              <m:t>m</m:t>
            </m:r>
          </m:den>
        </m:f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d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Cs w:val="20"/>
              </w:rPr>
              <m:t>ψ</m:t>
            </m:r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0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</m:oMath>
      <w:r w:rsidR="002B0778">
        <w:rPr>
          <w:rFonts w:hint="eastAsia"/>
          <w:szCs w:val="20"/>
        </w:rPr>
        <w:t xml:space="preserve">임으로 </w:t>
      </w:r>
      <m:oMath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d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Cs w:val="20"/>
              </w:rPr>
              <m:t>ψ</m:t>
            </m:r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Cs w:val="20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0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0"/>
          </w:rPr>
          <m:t>=-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8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π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Cs w:val="20"/>
              </w:rPr>
              <m:t>mE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h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0"/>
          </w:rPr>
          <m:t>ψ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x</m:t>
            </m:r>
          </m:e>
        </m:d>
      </m:oMath>
      <w:r w:rsidR="002B0778">
        <w:rPr>
          <w:rFonts w:hint="eastAsia"/>
          <w:szCs w:val="20"/>
        </w:rPr>
        <w:t>를 성립한다.</w:t>
      </w:r>
      <w:r w:rsidR="002B0778">
        <w:rPr>
          <w:szCs w:val="20"/>
        </w:rPr>
        <w:t xml:space="preserve"> </w:t>
      </w:r>
      <w:r w:rsidR="00B351F3">
        <w:rPr>
          <w:rFonts w:hint="eastAsia"/>
          <w:szCs w:val="20"/>
        </w:rPr>
        <w:t xml:space="preserve">경계조건에 의해 </w:t>
      </w:r>
      <m:oMath>
        <m:r>
          <w:rPr>
            <w:rFonts w:ascii="Cambria Math" w:hAnsi="Cambria Math"/>
            <w:szCs w:val="20"/>
          </w:rPr>
          <m:t>x=0,L</m:t>
        </m:r>
      </m:oMath>
      <w:r w:rsidR="00B351F3">
        <w:rPr>
          <w:rFonts w:hint="eastAsia"/>
          <w:szCs w:val="20"/>
        </w:rPr>
        <w:t xml:space="preserve">인 곳에서 파동함수는 </w:t>
      </w:r>
      <w:r w:rsidR="00B351F3">
        <w:rPr>
          <w:szCs w:val="20"/>
        </w:rPr>
        <w:t>0</w:t>
      </w:r>
      <w:r w:rsidR="00B351F3">
        <w:rPr>
          <w:rFonts w:hint="eastAsia"/>
          <w:szCs w:val="20"/>
        </w:rPr>
        <w:t xml:space="preserve">이 되는 것과 함수 제곱의 합이 </w:t>
      </w:r>
      <w:r w:rsidR="00B351F3">
        <w:rPr>
          <w:szCs w:val="20"/>
        </w:rPr>
        <w:t>1</w:t>
      </w:r>
      <w:r w:rsidR="00B351F3">
        <w:rPr>
          <w:rFonts w:hint="eastAsia"/>
          <w:szCs w:val="20"/>
        </w:rPr>
        <w:t>이 됨을 앎으로 파동함수는 다음과 같이 구해진다.</w:t>
      </w:r>
      <w:r w:rsidR="00B351F3">
        <w:rPr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ψ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x</m:t>
            </m:r>
          </m:e>
        </m:d>
        <m:r>
          <w:rPr>
            <w:rFonts w:ascii="Cambria Math" w:hAnsi="Cambria Math"/>
            <w:szCs w:val="20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Cs w:val="20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Cs w:val="20"/>
                  </w:rPr>
                  <m:t>L</m:t>
                </m:r>
              </m:den>
            </m:f>
          </m:e>
        </m:rad>
        <m:func>
          <m:funcPr>
            <m:ctrlPr>
              <w:rPr>
                <w:rFonts w:ascii="Cambria Math" w:hAnsi="Cambria Math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0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nπx</m:t>
                    </m:r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L</m:t>
                    </m:r>
                  </m:den>
                </m:f>
              </m:e>
            </m:d>
          </m:e>
        </m:func>
      </m:oMath>
      <w:r>
        <w:rPr>
          <w:rFonts w:hint="eastAsia"/>
          <w:szCs w:val="20"/>
        </w:rPr>
        <w:t>.</w:t>
      </w:r>
      <w:r w:rsidR="00B351F3">
        <w:rPr>
          <w:rFonts w:hint="eastAsia"/>
          <w:szCs w:val="20"/>
        </w:rPr>
        <w:t xml:space="preserve"> 이식의 이계도함수와 원래의 이계도함수를 이용하면 에너지는 다음과 같다.</w:t>
      </w:r>
      <w:r w:rsidR="00B351F3">
        <w:rPr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E=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h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8m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L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</m:oMath>
      <w:r>
        <w:rPr>
          <w:szCs w:val="20"/>
        </w:rPr>
        <w:t xml:space="preserve">. </w:t>
      </w:r>
      <w:r>
        <w:rPr>
          <w:rFonts w:hint="eastAsia"/>
          <w:szCs w:val="20"/>
        </w:rPr>
        <w:t xml:space="preserve">오른쪽 그림과 같이 파동함수는 변수 </w:t>
      </w:r>
      <m:oMath>
        <m:r>
          <w:rPr>
            <w:rFonts w:ascii="Cambria Math" w:hAnsi="Cambria Math"/>
            <w:szCs w:val="20"/>
          </w:rPr>
          <m:t>n</m:t>
        </m:r>
      </m:oMath>
      <w:r>
        <w:rPr>
          <w:rFonts w:hint="eastAsia"/>
          <w:szCs w:val="20"/>
        </w:rPr>
        <w:t xml:space="preserve">에 따라 다음과 같은 함수를 보이며 파동함수의 제곱을 한 확률이 </w:t>
      </w:r>
      <w:r w:rsidR="00D84CAC">
        <w:rPr>
          <w:rFonts w:hint="eastAsia"/>
          <w:szCs w:val="20"/>
        </w:rPr>
        <w:t>위 그림과 같이 나타나게 된다.</w:t>
      </w:r>
      <w:bookmarkStart w:id="0" w:name="_GoBack"/>
      <w:bookmarkEnd w:id="0"/>
    </w:p>
    <w:sectPr w:rsidR="00207301" w:rsidRPr="002073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E06EB" w:rsidRDefault="00CE06EB" w:rsidP="00411D6A">
      <w:pPr>
        <w:spacing w:after="0" w:line="240" w:lineRule="auto"/>
      </w:pPr>
      <w:r>
        <w:separator/>
      </w:r>
    </w:p>
  </w:endnote>
  <w:endnote w:type="continuationSeparator" w:id="0">
    <w:p w:rsidR="00CE06EB" w:rsidRDefault="00CE06EB" w:rsidP="0041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E06EB" w:rsidRDefault="00CE06EB" w:rsidP="00411D6A">
      <w:pPr>
        <w:spacing w:after="0" w:line="240" w:lineRule="auto"/>
      </w:pPr>
      <w:r>
        <w:separator/>
      </w:r>
    </w:p>
  </w:footnote>
  <w:footnote w:type="continuationSeparator" w:id="0">
    <w:p w:rsidR="00CE06EB" w:rsidRDefault="00CE06EB" w:rsidP="00411D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B7"/>
    <w:rsid w:val="00057C47"/>
    <w:rsid w:val="00061391"/>
    <w:rsid w:val="000B2E3B"/>
    <w:rsid w:val="000C535A"/>
    <w:rsid w:val="000C7B30"/>
    <w:rsid w:val="0012263B"/>
    <w:rsid w:val="00133CEF"/>
    <w:rsid w:val="00164BE7"/>
    <w:rsid w:val="00166F45"/>
    <w:rsid w:val="0017438D"/>
    <w:rsid w:val="00176608"/>
    <w:rsid w:val="001F106C"/>
    <w:rsid w:val="00207301"/>
    <w:rsid w:val="002639C9"/>
    <w:rsid w:val="00277064"/>
    <w:rsid w:val="002B0778"/>
    <w:rsid w:val="002B38B2"/>
    <w:rsid w:val="002E7A02"/>
    <w:rsid w:val="00321A5D"/>
    <w:rsid w:val="003363B7"/>
    <w:rsid w:val="003D4CBB"/>
    <w:rsid w:val="004048DB"/>
    <w:rsid w:val="00411D6A"/>
    <w:rsid w:val="004335AD"/>
    <w:rsid w:val="00450948"/>
    <w:rsid w:val="00452D2B"/>
    <w:rsid w:val="00471B2A"/>
    <w:rsid w:val="004C6D08"/>
    <w:rsid w:val="004C7CA0"/>
    <w:rsid w:val="0052277D"/>
    <w:rsid w:val="00555F24"/>
    <w:rsid w:val="0057292A"/>
    <w:rsid w:val="00594CE5"/>
    <w:rsid w:val="005958B4"/>
    <w:rsid w:val="00604AFE"/>
    <w:rsid w:val="006376F5"/>
    <w:rsid w:val="007A0671"/>
    <w:rsid w:val="007F4318"/>
    <w:rsid w:val="008240D3"/>
    <w:rsid w:val="00824BF0"/>
    <w:rsid w:val="0085215B"/>
    <w:rsid w:val="00892747"/>
    <w:rsid w:val="008B23DE"/>
    <w:rsid w:val="008E6DA5"/>
    <w:rsid w:val="009560FA"/>
    <w:rsid w:val="00985331"/>
    <w:rsid w:val="009D2C5D"/>
    <w:rsid w:val="009E7FB6"/>
    <w:rsid w:val="00A14F4C"/>
    <w:rsid w:val="00A86C21"/>
    <w:rsid w:val="00AF3963"/>
    <w:rsid w:val="00B20DBC"/>
    <w:rsid w:val="00B24CCD"/>
    <w:rsid w:val="00B311C9"/>
    <w:rsid w:val="00B351F3"/>
    <w:rsid w:val="00BC5AAC"/>
    <w:rsid w:val="00C75098"/>
    <w:rsid w:val="00C9761D"/>
    <w:rsid w:val="00CA0D18"/>
    <w:rsid w:val="00CA14A1"/>
    <w:rsid w:val="00CE06EB"/>
    <w:rsid w:val="00D23CF6"/>
    <w:rsid w:val="00D73243"/>
    <w:rsid w:val="00D84CAC"/>
    <w:rsid w:val="00E1704F"/>
    <w:rsid w:val="00E25800"/>
    <w:rsid w:val="00E67D0D"/>
    <w:rsid w:val="00F279E1"/>
    <w:rsid w:val="00F4575A"/>
    <w:rsid w:val="00FA34A8"/>
    <w:rsid w:val="00FB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95BE5"/>
  <w15:chartTrackingRefBased/>
  <w15:docId w15:val="{97B2D8AD-581E-43C0-A894-8BA9FE71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3B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67D0D"/>
    <w:rPr>
      <w:color w:val="808080"/>
    </w:rPr>
  </w:style>
  <w:style w:type="table" w:styleId="a4">
    <w:name w:val="Table Grid"/>
    <w:basedOn w:val="a1"/>
    <w:uiPriority w:val="39"/>
    <w:rsid w:val="00D73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411D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11D6A"/>
  </w:style>
  <w:style w:type="paragraph" w:styleId="a6">
    <w:name w:val="footer"/>
    <w:basedOn w:val="a"/>
    <w:link w:val="Char0"/>
    <w:uiPriority w:val="99"/>
    <w:unhideWhenUsed/>
    <w:rsid w:val="00411D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11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3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42</cp:revision>
  <dcterms:created xsi:type="dcterms:W3CDTF">2020-03-19T06:54:00Z</dcterms:created>
  <dcterms:modified xsi:type="dcterms:W3CDTF">2020-03-27T10:03:00Z</dcterms:modified>
</cp:coreProperties>
</file>