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8C2164" w:rsidTr="00706EF9">
        <w:trPr>
          <w:trHeight w:val="132"/>
        </w:trPr>
        <w:tc>
          <w:tcPr>
            <w:tcW w:w="5382" w:type="dxa"/>
          </w:tcPr>
          <w:p w:rsidR="008C2164" w:rsidRPr="00D73243" w:rsidRDefault="008C2164" w:rsidP="00706EF9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C</w:t>
            </w:r>
            <w:r w:rsidRPr="00842BE9">
              <w:rPr>
                <w:szCs w:val="20"/>
              </w:rPr>
              <w:t xml:space="preserve">hapter </w:t>
            </w:r>
            <w:r>
              <w:rPr>
                <w:szCs w:val="20"/>
              </w:rPr>
              <w:t xml:space="preserve">5. </w:t>
            </w:r>
            <w:r>
              <w:rPr>
                <w:rFonts w:hint="eastAsia"/>
                <w:szCs w:val="20"/>
              </w:rPr>
              <w:t xml:space="preserve">Quantum </w:t>
            </w:r>
            <w:r>
              <w:rPr>
                <w:szCs w:val="20"/>
              </w:rPr>
              <w:t>Mechanics and Atomic Structure</w:t>
            </w:r>
          </w:p>
        </w:tc>
        <w:tc>
          <w:tcPr>
            <w:tcW w:w="3634" w:type="dxa"/>
          </w:tcPr>
          <w:p w:rsidR="008C2164" w:rsidRDefault="008C2164" w:rsidP="00706EF9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학생 번호 :</w:t>
            </w:r>
            <w:r w:rsidRPr="00842BE9">
              <w:rPr>
                <w:szCs w:val="20"/>
              </w:rPr>
              <w:t xml:space="preserve"> 20200548</w:t>
            </w:r>
            <w:r>
              <w:rPr>
                <w:szCs w:val="20"/>
              </w:rPr>
              <w:t xml:space="preserve"> </w:t>
            </w:r>
            <w:r w:rsidRPr="00842BE9">
              <w:rPr>
                <w:rFonts w:hint="eastAsia"/>
                <w:szCs w:val="20"/>
              </w:rPr>
              <w:t xml:space="preserve">이름 </w:t>
            </w:r>
            <w:r w:rsidRPr="00842BE9">
              <w:rPr>
                <w:szCs w:val="20"/>
              </w:rPr>
              <w:t xml:space="preserve">: </w:t>
            </w:r>
            <w:r w:rsidRPr="00842BE9">
              <w:rPr>
                <w:rFonts w:hint="eastAsia"/>
                <w:szCs w:val="20"/>
              </w:rPr>
              <w:t>장재</w:t>
            </w:r>
            <w:r>
              <w:rPr>
                <w:rFonts w:hint="eastAsia"/>
                <w:szCs w:val="20"/>
              </w:rPr>
              <w:t>형</w:t>
            </w:r>
          </w:p>
        </w:tc>
      </w:tr>
    </w:tbl>
    <w:p w:rsidR="0094002E" w:rsidRDefault="008C2164">
      <w:r>
        <w:rPr>
          <w:rFonts w:hint="eastAsia"/>
        </w:rPr>
        <w:t>5</w:t>
      </w:r>
      <w:r>
        <w:t>.1 The hydrogen Atom</w:t>
      </w:r>
    </w:p>
    <w:p w:rsidR="00114990" w:rsidRDefault="0011499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수소 원자</w:t>
      </w:r>
    </w:p>
    <w:p w:rsidR="00114990" w:rsidRDefault="008C2164">
      <w:r>
        <w:rPr>
          <w:rFonts w:hint="eastAsia"/>
        </w:rPr>
        <w:t>여러 개의 전자를 가지는 일반적인 원자는 전자의 가리움으로 인하여 고려할 것이 많기 때문에 먼저 수소를 이용하여 슈뢰딩거 방정식을 사용해 보자.</w:t>
      </w:r>
      <w:r>
        <w:t xml:space="preserve"> </w:t>
      </w:r>
      <w:r w:rsidR="001858E0">
        <w:rPr>
          <w:rFonts w:hint="eastAsia"/>
        </w:rPr>
        <w:t>수소원자에서는 모든 각도에 대해 쿨롱 포텐셜이 같으며 등방성 대칭을 가진다.</w:t>
      </w:r>
      <w:r w:rsidR="001858E0">
        <w:t xml:space="preserve"> </w:t>
      </w:r>
      <w:r w:rsidR="001858E0">
        <w:rPr>
          <w:rFonts w:hint="eastAsia"/>
        </w:rPr>
        <w:t>먼저 에너지는 슈뢰딩거 방정식의 풀이에서 찾은 에너지를 본다면 등방성 대칭에 의해 양자화된 값을 가진다.</w:t>
      </w:r>
      <w:r w:rsidR="001858E0">
        <w:t xml:space="preserve"> </w:t>
      </w:r>
      <w:r>
        <w:t>2</w:t>
      </w:r>
      <w:r>
        <w:rPr>
          <w:rFonts w:hint="eastAsia"/>
        </w:rPr>
        <w:t xml:space="preserve">차원 평면이 아닌 입체에서 슈뢰딩거 방정식은 각 축의 요소로 표현하는 것이 불편하기 때문에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축으로부터 각도 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 w:rsidR="001858E0">
        <w:rPr>
          <w:rFonts w:hint="eastAsia"/>
        </w:rPr>
        <w:t xml:space="preserve">축으로부터 각도 </w:t>
      </w:r>
      <m:oMath>
        <m:r>
          <w:rPr>
            <w:rFonts w:ascii="Cambria Math" w:hAnsi="Cambria Math"/>
          </w:rPr>
          <m:t>θ</m:t>
        </m:r>
      </m:oMath>
      <w:r w:rsidR="001858E0">
        <w:rPr>
          <w:rFonts w:hint="eastAsia"/>
        </w:rPr>
        <w:t>,</w:t>
      </w:r>
      <w:r w:rsidR="001858E0">
        <w:t xml:space="preserve"> </w:t>
      </w:r>
      <w:r w:rsidR="001858E0">
        <w:rPr>
          <w:rFonts w:hint="eastAsia"/>
        </w:rPr>
        <w:t xml:space="preserve">그리고 원점으로부터의 거리 </w:t>
      </w:r>
      <m:oMath>
        <m:r>
          <w:rPr>
            <w:rFonts w:ascii="Cambria Math" w:hAnsi="Cambria Math"/>
          </w:rPr>
          <m:t>r</m:t>
        </m:r>
      </m:oMath>
      <w:r w:rsidR="001858E0">
        <w:rPr>
          <w:rFonts w:hint="eastAsia"/>
        </w:rPr>
        <w:t>로 표현한다.</w:t>
      </w:r>
      <w:r w:rsidR="001858E0">
        <w:t xml:space="preserve"> </w:t>
      </w:r>
      <w:r w:rsidR="001858E0">
        <w:rPr>
          <w:rFonts w:hint="eastAsia"/>
        </w:rPr>
        <w:t xml:space="preserve">그렇다면 파동함수는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nlm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r,θ,ϕ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nl</m:t>
            </m:r>
          </m:sub>
        </m:sSub>
        <m:r>
          <w:rPr>
            <w:rFonts w:ascii="Cambria Math" w:hAnsi="Cambria Math"/>
          </w:rPr>
          <m:t>(r)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lm</m:t>
            </m:r>
          </m:sub>
        </m:sSub>
        <m:r>
          <w:rPr>
            <w:rFonts w:ascii="Cambria Math" w:hAnsi="Cambria Math"/>
          </w:rPr>
          <m:t>(θ,ϕ)</m:t>
        </m:r>
      </m:oMath>
      <w:r w:rsidR="001858E0">
        <w:t xml:space="preserve">로 </w:t>
      </w:r>
      <w:r w:rsidR="001858E0">
        <w:rPr>
          <w:rFonts w:hint="eastAsia"/>
        </w:rPr>
        <w:t xml:space="preserve">나타나며 </w:t>
      </w:r>
      <w:r w:rsidR="00811552">
        <w:rPr>
          <w:rFonts w:hint="eastAsia"/>
        </w:rPr>
        <w:t xml:space="preserve">앞의 </w:t>
      </w:r>
      <m:oMath>
        <m:r>
          <w:rPr>
            <w:rFonts w:ascii="Cambria Math" w:hAnsi="Cambria Math"/>
          </w:rPr>
          <m:t>r</m:t>
        </m:r>
      </m:oMath>
      <w:r w:rsidR="00811552">
        <w:rPr>
          <w:rFonts w:hint="eastAsia"/>
        </w:rPr>
        <w:t>에 대한 함수는 반지름에 대한 부분을,</w:t>
      </w:r>
      <w:r w:rsidR="00811552">
        <w:t xml:space="preserve"> </w:t>
      </w:r>
      <m:oMath>
        <m:r>
          <w:rPr>
            <w:rFonts w:ascii="Cambria Math" w:hAnsi="Cambria Math"/>
          </w:rPr>
          <m:t>θ</m:t>
        </m:r>
      </m:oMath>
      <w:r w:rsidR="00811552">
        <w:rPr>
          <w:rFonts w:hint="eastAsia"/>
        </w:rPr>
        <w:t xml:space="preserve">와 </w:t>
      </w:r>
      <m:oMath>
        <m:r>
          <w:rPr>
            <w:rFonts w:ascii="Cambria Math" w:hAnsi="Cambria Math"/>
          </w:rPr>
          <m:t>ϕ</m:t>
        </m:r>
      </m:oMath>
      <w:r w:rsidR="00811552">
        <w:rPr>
          <w:rFonts w:hint="eastAsia"/>
        </w:rPr>
        <w:t>에 대한 함수는 각도에 대한 부분이다.</w:t>
      </w:r>
      <w:r w:rsidR="00811552">
        <w:t xml:space="preserve"> </w:t>
      </w:r>
      <w:r w:rsidR="00811552">
        <w:rPr>
          <w:rFonts w:hint="eastAsia"/>
        </w:rPr>
        <w:t>이 식의 제곱은 확률 밀도라고 표현하며 이는 원자의 특정 부위에 전자가 위치할 확률을 나타낸다.</w:t>
      </w:r>
      <w:r w:rsidR="00811552">
        <w:t xml:space="preserve"> </w:t>
      </w:r>
      <w:r w:rsidR="00B77060">
        <w:rPr>
          <w:rFonts w:hint="eastAsia"/>
        </w:rPr>
        <w:t>양자수에는 주양자수,</w:t>
      </w:r>
      <w:r w:rsidR="00B77060">
        <w:t xml:space="preserve"> </w:t>
      </w:r>
      <w:r w:rsidR="00B77060">
        <w:rPr>
          <w:rFonts w:hint="eastAsia"/>
        </w:rPr>
        <w:t>방위양자수,</w:t>
      </w:r>
      <w:r w:rsidR="00B77060">
        <w:t xml:space="preserve"> </w:t>
      </w:r>
      <w:r w:rsidR="00B77060">
        <w:rPr>
          <w:rFonts w:hint="eastAsia"/>
        </w:rPr>
        <w:t>자기양자수,</w:t>
      </w:r>
      <w:r w:rsidR="00B77060">
        <w:t xml:space="preserve"> </w:t>
      </w:r>
      <w:r w:rsidR="00B77060">
        <w:rPr>
          <w:rFonts w:hint="eastAsia"/>
        </w:rPr>
        <w:t>스핀양자수가 있다.</w:t>
      </w:r>
      <w:r w:rsidR="00D623B6">
        <w:t xml:space="preserve"> </w:t>
      </w:r>
      <w:r w:rsidR="00D623B6">
        <w:rPr>
          <w:rFonts w:hint="eastAsia"/>
        </w:rPr>
        <w:t>주 양자수는 에너지를 결정한다.</w:t>
      </w:r>
      <w:r w:rsidR="00B77060">
        <w:t xml:space="preserve"> </w:t>
      </w:r>
      <w:r w:rsidR="00B77060">
        <w:rPr>
          <w:rFonts w:hint="eastAsia"/>
        </w:rPr>
        <w:t xml:space="preserve">자기 양자수는 원자의 각운동량의 크기를 결정하는 양자수로 </w:t>
      </w:r>
      <w:r w:rsidR="00B77060">
        <w:t>0~</w:t>
      </w:r>
      <m:oMath>
        <m:r>
          <w:rPr>
            <w:rFonts w:ascii="Cambria Math" w:hAnsi="Cambria Math"/>
          </w:rPr>
          <m:t xml:space="preserve"> n-1</m:t>
        </m:r>
      </m:oMath>
      <w:r w:rsidR="00B77060">
        <w:rPr>
          <w:rFonts w:hint="eastAsia"/>
        </w:rPr>
        <w:t>까지의 정수 값을 가진다.</w:t>
      </w:r>
      <w:r w:rsidR="00B77060">
        <w:t xml:space="preserve"> </w:t>
      </w:r>
      <w:r w:rsidR="00B77060">
        <w:rPr>
          <w:rFonts w:hint="eastAsia"/>
        </w:rPr>
        <w:t>이는 곧 오비탈의 모양을 결정한다.</w:t>
      </w:r>
      <w:r w:rsidR="00B77060">
        <w:t xml:space="preserve"> </w:t>
      </w:r>
      <w:r w:rsidR="00B77060">
        <w:rPr>
          <w:rFonts w:hint="eastAsia"/>
        </w:rPr>
        <w:t xml:space="preserve">자기양자수는 </w:t>
      </w:r>
      <m:oMath>
        <m:r>
          <w:rPr>
            <w:rFonts w:ascii="Cambria Math" w:hAnsi="Cambria Math"/>
          </w:rPr>
          <m:t>-l~l</m:t>
        </m:r>
      </m:oMath>
      <w:r w:rsidR="00B77060">
        <w:rPr>
          <w:rFonts w:hint="eastAsia"/>
        </w:rPr>
        <w:t>까지의 정수 값을 가지며 방향을 결정한다.</w:t>
      </w:r>
      <w:r w:rsidR="00B77060">
        <w:t xml:space="preserve"> </w:t>
      </w:r>
      <w:r w:rsidR="00B77060">
        <w:rPr>
          <w:rFonts w:hint="eastAsia"/>
        </w:rPr>
        <w:t xml:space="preserve">주양자수의 값 </w:t>
      </w:r>
      <m:oMath>
        <m:r>
          <w:rPr>
            <w:rFonts w:ascii="Cambria Math" w:hAnsi="Cambria Math"/>
          </w:rPr>
          <m:t xml:space="preserve"> n</m:t>
        </m:r>
      </m:oMath>
      <w:r w:rsidR="00B77060">
        <w:rPr>
          <w:rFonts w:hint="eastAsia"/>
        </w:rPr>
        <w:t xml:space="preserve">에 대하여 가질 수 있는 양자 수 조합의 가짓수는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77060">
        <w:rPr>
          <w:rFonts w:hint="eastAsia"/>
        </w:rPr>
        <w:t xml:space="preserve">개를 가진다. </w:t>
      </w:r>
    </w:p>
    <w:p w:rsidR="00114990" w:rsidRDefault="00114990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s오비탈</w:t>
      </w:r>
    </w:p>
    <w:p w:rsidR="008C2164" w:rsidRDefault="009F22E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901950" cy="1743075"/>
            <wp:effectExtent l="0" t="0" r="0" b="952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F71">
        <w:rPr>
          <w:rFonts w:hint="eastAsia"/>
        </w:rPr>
        <w:t xml:space="preserve">방위양자수가 </w:t>
      </w:r>
      <w:r w:rsidR="00ED7F71">
        <w:t>0</w:t>
      </w:r>
      <w:r w:rsidR="00ED7F71">
        <w:rPr>
          <w:rFonts w:hint="eastAsia"/>
        </w:rPr>
        <w:t>인 s오비탈부터 살펴보도록 하자.</w:t>
      </w:r>
      <w:r w:rsidR="00ED7F71">
        <w:t xml:space="preserve"> </w:t>
      </w:r>
      <w:r w:rsidR="00ED7F71">
        <w:rPr>
          <w:rFonts w:hint="eastAsia"/>
        </w:rPr>
        <w:t xml:space="preserve">방위양자수와 자기양자수 모두 </w:t>
      </w:r>
      <w:r w:rsidR="00ED7F71">
        <w:t>0</w:t>
      </w:r>
      <w:r w:rsidR="00ED7F71">
        <w:rPr>
          <w:rFonts w:hint="eastAsia"/>
        </w:rPr>
        <w:t xml:space="preserve">의 값을 가짐으로 </w:t>
      </w:r>
      <w:r w:rsidR="009839C4">
        <w:rPr>
          <w:rFonts w:hint="eastAsia"/>
        </w:rPr>
        <w:t xml:space="preserve">파동함수의 각도에 대한 부분이 </w:t>
      </w:r>
      <w:r w:rsidR="009839C4">
        <w:t>0</w:t>
      </w:r>
      <w:r w:rsidR="009839C4">
        <w:rPr>
          <w:rFonts w:hint="eastAsia"/>
        </w:rPr>
        <w:t>이되어 등방성 대칭을 이룬다.</w:t>
      </w:r>
      <w:r w:rsidR="009839C4">
        <w:t xml:space="preserve"> </w:t>
      </w:r>
      <w:r>
        <w:rPr>
          <w:rFonts w:hint="eastAsia"/>
        </w:rPr>
        <w:t>이제 다양한 수의 주양자수에 대해 생각을 해 보자.</w:t>
      </w:r>
      <w:r>
        <w:t xml:space="preserve"> </w:t>
      </w:r>
      <w:r>
        <w:rPr>
          <w:rFonts w:hint="eastAsia"/>
        </w:rPr>
        <w:t xml:space="preserve">주양자수가 </w:t>
      </w:r>
      <w:r>
        <w:t>1</w:t>
      </w:r>
      <w:r>
        <w:rPr>
          <w:rFonts w:hint="eastAsia"/>
        </w:rPr>
        <w:t>일때는(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)</w:t>
      </w:r>
      <w:r>
        <w:rPr>
          <w:rFonts w:hint="eastAsia"/>
        </w:rPr>
        <w:t xml:space="preserve"> 노드를 가지지 않고 지수적으로 감소하는 함수를 보이지만 주양자수가 </w:t>
      </w:r>
      <w:r>
        <w:t>2</w:t>
      </w:r>
      <w:r>
        <w:rPr>
          <w:rFonts w:hint="eastAsia"/>
        </w:rPr>
        <w:t>일때는(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>
        <w:t>)</w:t>
      </w:r>
      <w:r>
        <w:rPr>
          <w:rFonts w:hint="eastAsia"/>
        </w:rPr>
        <w:t xml:space="preserve"> 노드를 거쳐 파동함수가 음이 되는 부분이 생긴다.</w:t>
      </w:r>
      <w:r>
        <w:t xml:space="preserve"> </w:t>
      </w:r>
      <w:r>
        <w:rPr>
          <w:rFonts w:hint="eastAsia"/>
        </w:rPr>
        <w:t xml:space="preserve">확률성의 개념을 생각하여 거리에 대한 확률밀도는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nl</m:t>
            </m:r>
          </m:sub>
        </m:sSub>
      </m:oMath>
      <w:r>
        <w:rPr>
          <w:rFonts w:hint="eastAsia"/>
        </w:rPr>
        <w:t>이 되며</w:t>
      </w:r>
      <w:r>
        <w:t xml:space="preserve"> </w:t>
      </w:r>
      <w:r>
        <w:rPr>
          <w:rFonts w:hint="eastAsia"/>
        </w:rPr>
        <w:t xml:space="preserve">그림과 같이 나타남을 알 수 있다. </w:t>
      </w:r>
    </w:p>
    <w:p w:rsidR="00114990" w:rsidRDefault="00114990">
      <w:r>
        <w:rPr>
          <w:rFonts w:hint="eastAsia"/>
        </w:rPr>
        <w:t>3</w:t>
      </w:r>
      <w:r>
        <w:t>. p</w:t>
      </w:r>
      <w:r>
        <w:rPr>
          <w:rFonts w:hint="eastAsia"/>
        </w:rPr>
        <w:t>오비탈</w:t>
      </w:r>
    </w:p>
    <w:p w:rsidR="00F35158" w:rsidRDefault="009F22EF">
      <w:r>
        <w:rPr>
          <w:rFonts w:hint="eastAsia"/>
        </w:rPr>
        <w:t xml:space="preserve">방위양자수가 </w:t>
      </w:r>
      <w:r>
        <w:t>1</w:t>
      </w:r>
      <w:r>
        <w:rPr>
          <w:rFonts w:hint="eastAsia"/>
        </w:rPr>
        <w:t xml:space="preserve">인 </w:t>
      </w:r>
      <w:r>
        <w:t>p</w:t>
      </w:r>
      <w:r>
        <w:rPr>
          <w:rFonts w:hint="eastAsia"/>
        </w:rPr>
        <w:t>오비탈에 대해 알아보자.</w:t>
      </w:r>
      <w:r w:rsidR="00BF1CDB">
        <w:t xml:space="preserve"> </w:t>
      </w:r>
      <w:r w:rsidR="00BF1CDB">
        <w:rPr>
          <w:rFonts w:hint="eastAsia"/>
        </w:rPr>
        <w:t xml:space="preserve">파동함수는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210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r,θ,ϕ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θ,ϕ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b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 w:rsidR="00AC2180">
        <w:rPr>
          <w:rFonts w:hint="eastAsia"/>
        </w:rPr>
        <w:t>로 나타난다.</w:t>
      </w:r>
      <w:r w:rsidR="00AC2180">
        <w:t xml:space="preserve"> </w:t>
      </w:r>
      <m:oMath>
        <m:r>
          <w:rPr>
            <w:rFonts w:ascii="Cambria Math" w:hAnsi="Cambria Math"/>
          </w:rPr>
          <m:t>ϕ=0</m:t>
        </m:r>
      </m:oMath>
      <w:r w:rsidR="00AC2180">
        <w:rPr>
          <w:rFonts w:hint="eastAsia"/>
        </w:rPr>
        <w:t xml:space="preserve">일때는 </w:t>
      </w:r>
      <m:oMath>
        <m:r>
          <w:rPr>
            <w:rFonts w:ascii="Cambria Math" w:hAnsi="Cambria Math"/>
          </w:rPr>
          <m:t>z</m:t>
        </m:r>
      </m:oMath>
      <w:r w:rsidR="00AC2180">
        <w:rPr>
          <w:rFonts w:hint="eastAsia"/>
        </w:rPr>
        <w:t>축에 대해 대칭을 이룬다는 것을</w:t>
      </w:r>
      <w:r w:rsidR="00AC218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AC2180">
        <w:rPr>
          <w:rFonts w:hint="eastAsia"/>
        </w:rPr>
        <w:t>은 원점 외의 노드는 존재하지 않는다는 것을,</w:t>
      </w:r>
      <w:r w:rsidR="00AC2180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 w:rsidR="00AC2180">
        <w:rPr>
          <w:rFonts w:hint="eastAsia"/>
        </w:rPr>
        <w:t>에서 축을 알 수 있다.</w:t>
      </w:r>
      <w:r w:rsidR="00AC2180">
        <w:t xml:space="preserve"> </w:t>
      </w:r>
      <w:r w:rsidR="00AC2180">
        <w:rPr>
          <w:rFonts w:hint="eastAsia"/>
        </w:rPr>
        <w:t xml:space="preserve">방위양자수가 1임으로 이 오비탈은 </w:t>
      </w:r>
      <w:r w:rsidR="00AC2180">
        <w:t>3</w:t>
      </w:r>
      <w:r w:rsidR="00AC2180">
        <w:rPr>
          <w:rFonts w:hint="eastAsia"/>
        </w:rPr>
        <w:t>개의 자기양자수를 가진다.</w:t>
      </w:r>
      <w:r w:rsidR="00F04D7D">
        <w:t xml:space="preserve"> +1</w:t>
      </w:r>
      <w:r w:rsidR="00F04D7D">
        <w:rPr>
          <w:rFonts w:hint="eastAsia"/>
        </w:rPr>
        <w:t xml:space="preserve">의 자기양자수와 </w:t>
      </w:r>
      <w:r w:rsidR="00F04D7D">
        <w:t>-1</w:t>
      </w:r>
      <w:r w:rsidR="00F04D7D">
        <w:rPr>
          <w:rFonts w:hint="eastAsia"/>
        </w:rPr>
        <w:t xml:space="preserve">의 자기양자수에 대한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2p</m:t>
            </m:r>
          </m:e>
          <m:sub>
            <m:r>
              <w:rPr>
                <w:rFonts w:ascii="Cambria Math" w:hAnsi="Cambria Math"/>
              </w:rPr>
              <m:t>+1</m:t>
            </m:r>
          </m:sub>
        </m:sSub>
      </m:oMath>
      <w:r w:rsidR="00F04D7D">
        <w:rPr>
          <w:rFonts w:hint="eastAsia"/>
        </w:rPr>
        <w:t xml:space="preserve">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2p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</m:oMath>
      <w:r w:rsidR="00F04D7D">
        <w:rPr>
          <w:rFonts w:hint="eastAsia"/>
        </w:rPr>
        <w:t xml:space="preserve">의 선형적인 합은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F04D7D">
        <w:t xml:space="preserve">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F04D7D">
        <w:rPr>
          <w:rFonts w:hint="eastAsia"/>
        </w:rPr>
        <w:t>오비탈을 형성한다.</w:t>
      </w:r>
      <w:r w:rsidR="00F04D7D">
        <w:t xml:space="preserve"> </w:t>
      </w:r>
      <w:r w:rsidR="00F04D7D">
        <w:rPr>
          <w:rFonts w:hint="eastAsia"/>
        </w:rPr>
        <w:t xml:space="preserve">이는 방향에 대한 요소만 다를 뿐 다른 것은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FE4F71">
        <w:rPr>
          <w:rFonts w:hint="eastAsia"/>
        </w:rPr>
        <w:t>와</w:t>
      </w:r>
      <w:r w:rsidR="00F04D7D">
        <w:rPr>
          <w:rFonts w:hint="eastAsia"/>
        </w:rPr>
        <w:t xml:space="preserve"> 같다.</w:t>
      </w:r>
    </w:p>
    <w:p w:rsidR="00114990" w:rsidRDefault="00114990">
      <w:r>
        <w:t xml:space="preserve">4. </w:t>
      </w:r>
      <w:r>
        <w:rPr>
          <w:rFonts w:hint="eastAsia"/>
        </w:rPr>
        <w:t>d오비탈</w:t>
      </w:r>
    </w:p>
    <w:p w:rsidR="009F22EF" w:rsidRDefault="00F35158">
      <w:r>
        <w:rPr>
          <w:rFonts w:hint="eastAsia"/>
        </w:rPr>
        <w:lastRenderedPageBreak/>
        <w:t xml:space="preserve">방위양자수가 </w:t>
      </w:r>
      <w:r>
        <w:t>2</w:t>
      </w:r>
      <w:r>
        <w:rPr>
          <w:rFonts w:hint="eastAsia"/>
        </w:rPr>
        <w:t>인 d오비탈에 대해 알아보자.</w:t>
      </w:r>
      <w:r>
        <w:t xml:space="preserve"> </w:t>
      </w:r>
      <w:r w:rsidR="009F75BF">
        <w:rPr>
          <w:rFonts w:hint="eastAsia"/>
        </w:rPr>
        <w:t xml:space="preserve">이 오비탈은 </w:t>
      </w:r>
      <w:r w:rsidR="009F75BF">
        <w:t>5</w:t>
      </w:r>
      <w:r w:rsidR="009F75BF">
        <w:rPr>
          <w:rFonts w:hint="eastAsia"/>
        </w:rPr>
        <w:t>개의 자기양자수를 가</w:t>
      </w:r>
      <w:r w:rsidR="00923597">
        <w:rPr>
          <w:rFonts w:hint="eastAsia"/>
        </w:rPr>
        <w:t xml:space="preserve">지며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 w:rsidR="00923597">
        <w:rPr>
          <w:rFonts w:hint="eastAsia"/>
        </w:rPr>
        <w:t>,</w:t>
      </w:r>
      <w:r w:rsidR="0092359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="00923597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yz</m:t>
            </m:r>
          </m:sub>
        </m:sSub>
      </m:oMath>
      <w:r w:rsidR="00923597">
        <w:rPr>
          <w:rFonts w:hint="eastAsia"/>
        </w:rPr>
        <w:t>,</w:t>
      </w:r>
      <w:r w:rsidR="0092359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xz</m:t>
            </m:r>
          </m:sub>
        </m:sSub>
      </m:oMath>
      <w:r w:rsidR="00923597">
        <w:rPr>
          <w:rFonts w:hint="eastAsia"/>
        </w:rPr>
        <w:t>,</w:t>
      </w:r>
      <w:r w:rsidR="0092359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 w:rsidR="00923597">
        <w:t xml:space="preserve">의 </w:t>
      </w:r>
      <w:r w:rsidR="00923597">
        <w:rPr>
          <w:rFonts w:hint="eastAsia"/>
        </w:rPr>
        <w:t>오비탈을 가진다.</w:t>
      </w:r>
      <w:r w:rsidR="00923597">
        <w:t xml:space="preserve"> </w:t>
      </w:r>
      <w:r w:rsidR="00C81EBF">
        <w:t>d</w:t>
      </w:r>
      <w:r w:rsidR="00C81EBF">
        <w:rPr>
          <w:rFonts w:hint="eastAsia"/>
        </w:rPr>
        <w:t xml:space="preserve">오비탈은 평면의 </w:t>
      </w:r>
      <w:r w:rsidR="00C81EBF">
        <w:t>2</w:t>
      </w:r>
      <w:r w:rsidR="00C81EBF">
        <w:rPr>
          <w:rFonts w:hint="eastAsia"/>
        </w:rPr>
        <w:t>개의 노드를</w:t>
      </w:r>
      <w:r w:rsidR="00C81EBF">
        <w:t xml:space="preserve"> </w:t>
      </w:r>
      <w:r w:rsidR="00C81EBF">
        <w:rPr>
          <w:rFonts w:hint="eastAsia"/>
        </w:rPr>
        <w:t>가진다.</w:t>
      </w:r>
      <w:r w:rsidR="00C81EB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C81EBF">
        <w:rPr>
          <w:rFonts w:hint="eastAsia"/>
        </w:rPr>
        <w:t xml:space="preserve">에서 </w:t>
      </w:r>
      <m:oMath>
        <m:r>
          <w:rPr>
            <w:rFonts w:ascii="Cambria Math" w:hAnsi="Cambria Math"/>
          </w:rPr>
          <m:t>n-3</m:t>
        </m:r>
      </m:oMath>
      <w:r w:rsidR="00C81EBF">
        <w:t xml:space="preserve">의 </w:t>
      </w:r>
      <w:r w:rsidR="00C81EBF">
        <w:rPr>
          <w:rFonts w:hint="eastAsia"/>
        </w:rPr>
        <w:t xml:space="preserve">거리에 대한 노드를 가지며 총 </w:t>
      </w:r>
      <m:oMath>
        <m:r>
          <w:rPr>
            <w:rFonts w:ascii="Cambria Math" w:hAnsi="Cambria Math"/>
          </w:rPr>
          <m:t>n-1</m:t>
        </m:r>
      </m:oMath>
      <w:r w:rsidR="00C81EBF">
        <w:rPr>
          <w:rFonts w:hint="eastAsia"/>
        </w:rPr>
        <w:t>의 노드 수를 가진다.</w:t>
      </w:r>
      <w:r w:rsidR="00AD025D">
        <w:t xml:space="preserve"> </w:t>
      </w:r>
      <w:r w:rsidR="00CA176D">
        <w:rPr>
          <w:rFonts w:hint="eastAsia"/>
        </w:rPr>
        <w:t xml:space="preserve">각 오비탈 내에서 거리의 평균값은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nl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{1+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l(l+1)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]}</m:t>
        </m:r>
      </m:oMath>
      <w:r w:rsidR="00CA176D">
        <w:t xml:space="preserve">로 </w:t>
      </w:r>
      <w:r w:rsidR="00CA176D">
        <w:rPr>
          <w:rFonts w:hint="eastAsia"/>
        </w:rPr>
        <w:t>나타낸다.</w:t>
      </w:r>
    </w:p>
    <w:p w:rsidR="00114990" w:rsidRDefault="00114990">
      <w:pPr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스핀양자수</w:t>
      </w:r>
    </w:p>
    <w:p w:rsidR="00B44E60" w:rsidRDefault="00B44E60">
      <w:r>
        <w:rPr>
          <w:rFonts w:hint="eastAsia"/>
        </w:rPr>
        <w:t>스핀양자수는 전자의 두가지 스핀상태를 나타낸다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는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 xml:space="preserve">과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의 값 만을 가진다.</w:t>
      </w:r>
    </w:p>
    <w:p w:rsidR="00B44E60" w:rsidRDefault="00594292"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S</w:t>
      </w:r>
      <w:r>
        <w:t>hell Model for Many-Electron Atoms</w:t>
      </w:r>
    </w:p>
    <w:p w:rsidR="00114990" w:rsidRDefault="0011499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다 전자 원자에서의 껍질 모형</w:t>
      </w:r>
    </w:p>
    <w:p w:rsidR="00594292" w:rsidRDefault="00A069C2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023745" cy="1657350"/>
            <wp:effectExtent l="0" t="0" r="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292">
        <w:rPr>
          <w:rFonts w:hint="eastAsia"/>
        </w:rPr>
        <w:t>헬륨원자를 생각해보자.</w:t>
      </w:r>
      <w:r w:rsidR="00594292">
        <w:t xml:space="preserve"> </w:t>
      </w:r>
      <w:r w:rsidR="00594292">
        <w:rPr>
          <w:rFonts w:hint="eastAsia"/>
        </w:rPr>
        <w:t xml:space="preserve">헬륨원자 내에서는 </w:t>
      </w:r>
      <w:r w:rsidR="00C84949">
        <w:t>2</w:t>
      </w:r>
      <w:r w:rsidR="00C84949">
        <w:rPr>
          <w:rFonts w:hint="eastAsia"/>
        </w:rPr>
        <w:t>개의 전자가 있고 각 전자는 원자 핵에 의한 인력도 받지만 서로 간의 척력 또한 발생한다.</w:t>
      </w:r>
      <w:r w:rsidR="00C84949">
        <w:t xml:space="preserve"> </w:t>
      </w:r>
      <w:r w:rsidR="00C84949">
        <w:rPr>
          <w:rFonts w:hint="eastAsia"/>
        </w:rPr>
        <w:t>이를 해결하기 위해 유효핵전하의 개념을 도입</w:t>
      </w:r>
      <w:r w:rsidR="00C84949">
        <w:t>하였었고</w:t>
      </w:r>
      <w:r w:rsidR="00C84949">
        <w:rPr>
          <w:rFonts w:hint="eastAsia"/>
        </w:rPr>
        <w:t xml:space="preserve"> 이는 인력과 척력에 대한 모든 힘을 고려한 핵 전하이다.</w:t>
      </w:r>
      <w:r w:rsidR="00C84949">
        <w:t xml:space="preserve"> </w:t>
      </w:r>
      <w:r w:rsidR="003C6EFD">
        <w:rPr>
          <w:rFonts w:hint="eastAsia"/>
        </w:rPr>
        <w:t xml:space="preserve">이로 인해 </w:t>
      </w:r>
      <w:r>
        <w:rPr>
          <w:rFonts w:hint="eastAsia"/>
        </w:rPr>
        <w:t xml:space="preserve">가리움 효과가 발생하며 </w:t>
      </w:r>
      <w:r>
        <w:t>p, d, f</w:t>
      </w:r>
      <w:r>
        <w:rPr>
          <w:rFonts w:hint="eastAsia"/>
        </w:rPr>
        <w:t>오비탈의 각에 대한 비대칭성에 의해 많은 전자를 가지는 원자의 에너지 그래프는 다음 그림과 같다.</w:t>
      </w:r>
    </w:p>
    <w:p w:rsidR="00C54B01" w:rsidRDefault="00C54B01">
      <w:r>
        <w:rPr>
          <w:rFonts w:hint="eastAsia"/>
        </w:rPr>
        <w:t>5</w:t>
      </w:r>
      <w:r>
        <w:t>.3 Aufbau Principle and Electron Configurations</w:t>
      </w:r>
    </w:p>
    <w:p w:rsidR="00114990" w:rsidRDefault="0011499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쌓음 원리</w:t>
      </w:r>
    </w:p>
    <w:p w:rsidR="00C54B01" w:rsidRDefault="00625472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990725" cy="2314575"/>
            <wp:effectExtent l="0" t="0" r="9525" b="952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8DD">
        <w:rPr>
          <w:rFonts w:hint="eastAsia"/>
        </w:rPr>
        <w:t xml:space="preserve">전자의 배치에 가장 큰 관여를 하는 두 규칙은 </w:t>
      </w:r>
      <w:r w:rsidR="00760DFB">
        <w:rPr>
          <w:rFonts w:hint="eastAsia"/>
        </w:rPr>
        <w:t xml:space="preserve">파울리 </w:t>
      </w:r>
      <w:r w:rsidR="001928DD">
        <w:rPr>
          <w:rFonts w:hint="eastAsia"/>
        </w:rPr>
        <w:t>베타원리</w:t>
      </w:r>
      <w:r w:rsidR="00760DFB">
        <w:rPr>
          <w:rFonts w:hint="eastAsia"/>
        </w:rPr>
        <w:t>와 훈트 규칙</w:t>
      </w:r>
      <w:r w:rsidR="001928DD">
        <w:rPr>
          <w:rFonts w:hint="eastAsia"/>
        </w:rPr>
        <w:t>이다.</w:t>
      </w:r>
      <w:r w:rsidR="001928DD">
        <w:t xml:space="preserve"> </w:t>
      </w:r>
      <w:r w:rsidR="001928DD">
        <w:rPr>
          <w:rFonts w:hint="eastAsia"/>
        </w:rPr>
        <w:t xml:space="preserve">먼저 </w:t>
      </w:r>
      <w:r w:rsidR="00760DFB">
        <w:rPr>
          <w:rFonts w:hint="eastAsia"/>
        </w:rPr>
        <w:t xml:space="preserve">파울리 베타원리는 </w:t>
      </w:r>
      <w:r w:rsidR="001928DD">
        <w:rPr>
          <w:rFonts w:hint="eastAsia"/>
        </w:rPr>
        <w:t>어떠한 전자도 한 원자내에서 서로 같은 양자수를 가지지 못한다는 규칙이다.</w:t>
      </w:r>
      <w:r w:rsidR="001928DD">
        <w:t xml:space="preserve"> </w:t>
      </w:r>
      <w:r w:rsidR="001928DD">
        <w:rPr>
          <w:rFonts w:hint="eastAsia"/>
        </w:rPr>
        <w:t>이것은 즉,</w:t>
      </w:r>
      <w:r w:rsidR="001928DD">
        <w:t xml:space="preserve"> </w:t>
      </w:r>
      <w:r w:rsidR="00760DFB">
        <w:rPr>
          <w:rFonts w:hint="eastAsia"/>
        </w:rPr>
        <w:t>하나의 오비탈에 스핀이 다른 두 전자가 포함된다는 것을 말한다.</w:t>
      </w:r>
      <w:r w:rsidR="00760DFB">
        <w:t xml:space="preserve"> </w:t>
      </w:r>
      <w:r w:rsidR="00760DFB">
        <w:rPr>
          <w:rFonts w:hint="eastAsia"/>
        </w:rPr>
        <w:t>훈트 규칙은 하나의 오비탈에 쌍으로 전자가 들어가기 전에 홀전자수가 많도록 전자를 배치한다는 규칙이다.</w:t>
      </w:r>
      <w:r w:rsidR="00760DFB">
        <w:t xml:space="preserve"> </w:t>
      </w:r>
      <w:r w:rsidR="004C3E4E">
        <w:rPr>
          <w:rFonts w:hint="eastAsia"/>
        </w:rPr>
        <w:t xml:space="preserve">수소는 </w:t>
      </w:r>
      <m:oMath>
        <m:r>
          <w:rPr>
            <w:rFonts w:ascii="Cambria Math" w:hAnsi="Cambria Math"/>
          </w:rPr>
          <m:t>1s</m:t>
        </m:r>
      </m:oMath>
      <w:r w:rsidR="004C3E4E">
        <w:rPr>
          <w:rFonts w:hint="eastAsia"/>
        </w:rPr>
        <w:t>오비탈에 전자 한 개,</w:t>
      </w:r>
      <w:r w:rsidR="004C3E4E">
        <w:t xml:space="preserve"> </w:t>
      </w:r>
      <w:r w:rsidR="004C3E4E">
        <w:rPr>
          <w:rFonts w:hint="eastAsia"/>
        </w:rPr>
        <w:t xml:space="preserve">헬륨은 </w:t>
      </w:r>
      <m:oMath>
        <m:r>
          <w:rPr>
            <w:rFonts w:ascii="Cambria Math" w:hAnsi="Cambria Math"/>
          </w:rPr>
          <m:t>1s</m:t>
        </m:r>
      </m:oMath>
      <w:r w:rsidR="004C3E4E">
        <w:rPr>
          <w:rFonts w:hint="eastAsia"/>
        </w:rPr>
        <w:t>오비탈에 전자 두 개가,</w:t>
      </w:r>
      <w:r w:rsidR="004C3E4E">
        <w:t xml:space="preserve"> </w:t>
      </w:r>
      <w:r w:rsidR="004C3E4E">
        <w:rPr>
          <w:rFonts w:hint="eastAsia"/>
        </w:rPr>
        <w:t xml:space="preserve">그 이후 리튬은 </w:t>
      </w:r>
      <m:oMath>
        <m:r>
          <w:rPr>
            <w:rFonts w:ascii="Cambria Math" w:hAnsi="Cambria Math"/>
          </w:rPr>
          <m:t>1s</m:t>
        </m:r>
      </m:oMath>
      <w:r w:rsidR="004C3E4E">
        <w:rPr>
          <w:rFonts w:hint="eastAsia"/>
        </w:rPr>
        <w:t>오비탈에 전자 두 개,</w:t>
      </w:r>
      <w:r w:rsidR="004C3E4E">
        <w:t xml:space="preserve"> </w:t>
      </w:r>
      <m:oMath>
        <m:r>
          <w:rPr>
            <w:rFonts w:ascii="Cambria Math" w:hAnsi="Cambria Math"/>
          </w:rPr>
          <m:t>2s</m:t>
        </m:r>
      </m:oMath>
      <w:r w:rsidR="004C3E4E">
        <w:rPr>
          <w:rFonts w:hint="eastAsia"/>
        </w:rPr>
        <w:t>오비탈에 전자를 한 개 가진다.</w:t>
      </w:r>
      <w:r w:rsidR="004C3E4E">
        <w:t xml:space="preserve"> </w:t>
      </w:r>
      <w:r w:rsidR="004C3E4E">
        <w:rPr>
          <w:rFonts w:hint="eastAsia"/>
        </w:rPr>
        <w:t xml:space="preserve">탄소의 경우를 보자 탄소의 전자배치는 </w:t>
      </w:r>
      <m:oMath>
        <m:r>
          <w:rPr>
            <w:rFonts w:ascii="Cambria Math" w:hAnsi="Cambria Math"/>
          </w:rPr>
          <m:t>[Be]2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4C3E4E">
        <w:rPr>
          <w:rFonts w:hint="eastAsia"/>
        </w:rPr>
        <w:t xml:space="preserve">나 </w:t>
      </w:r>
      <m:oMath>
        <m:r>
          <w:rPr>
            <w:rFonts w:ascii="Cambria Math" w:hAnsi="Cambria Math"/>
          </w:rPr>
          <m:t>[Be]2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4C3E4E">
        <w:rPr>
          <w:rFonts w:hint="eastAsia"/>
        </w:rPr>
        <w:t>이 될 수 있다.</w:t>
      </w:r>
      <w:r w:rsidR="004C3E4E">
        <w:t xml:space="preserve"> </w:t>
      </w:r>
      <w:r w:rsidR="004C3E4E">
        <w:rPr>
          <w:rFonts w:hint="eastAsia"/>
        </w:rPr>
        <w:t>훈트 규칙에 따라 전자쌍이 같이 한 오비탈에 존재한다면 척력이</w:t>
      </w:r>
      <w:r w:rsidR="004C3E4E">
        <w:t xml:space="preserve"> </w:t>
      </w:r>
      <w:r w:rsidR="004C3E4E">
        <w:rPr>
          <w:rFonts w:hint="eastAsia"/>
        </w:rPr>
        <w:t xml:space="preserve">생김으로 혼전자쌍이 많도록 </w:t>
      </w:r>
      <m:oMath>
        <m:r>
          <w:rPr>
            <w:rFonts w:ascii="Cambria Math" w:hAnsi="Cambria Math"/>
          </w:rPr>
          <m:t>[Be]2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4C3E4E">
        <w:rPr>
          <w:rFonts w:hint="eastAsia"/>
        </w:rPr>
        <w:t>의 전자배치를 가진다.</w:t>
      </w:r>
      <w:r w:rsidR="004C3E4E">
        <w:t xml:space="preserve"> </w:t>
      </w:r>
    </w:p>
    <w:p w:rsidR="00114990" w:rsidRDefault="0011499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홀전자와 원자의 성질</w:t>
      </w:r>
    </w:p>
    <w:p w:rsidR="004C3E4E" w:rsidRDefault="004C3E4E">
      <w:r>
        <w:rPr>
          <w:rFonts w:hint="eastAsia"/>
        </w:rPr>
        <w:t>홀전자의 유무에 따라 상자성</w:t>
      </w:r>
      <w:r>
        <w:t xml:space="preserve">, </w:t>
      </w:r>
      <w:r>
        <w:rPr>
          <w:rFonts w:hint="eastAsia"/>
        </w:rPr>
        <w:t>강자성,</w:t>
      </w:r>
      <w:r>
        <w:t xml:space="preserve"> </w:t>
      </w:r>
      <w:r>
        <w:rPr>
          <w:rFonts w:hint="eastAsia"/>
        </w:rPr>
        <w:t>반자성의 성질을 가진다.</w:t>
      </w:r>
      <w:r>
        <w:t xml:space="preserve"> </w:t>
      </w:r>
      <w:r>
        <w:rPr>
          <w:rFonts w:hint="eastAsia"/>
        </w:rPr>
        <w:t>홀전자가 존재한다면 상자성을</w:t>
      </w:r>
      <w:r>
        <w:t xml:space="preserve">, </w:t>
      </w:r>
      <w:r>
        <w:rPr>
          <w:rFonts w:hint="eastAsia"/>
        </w:rPr>
        <w:t>모두 전자쌍으로 존재한다면 반자성을 가진다</w:t>
      </w:r>
      <w:r>
        <w:t xml:space="preserve">. </w:t>
      </w:r>
      <w:r>
        <w:rPr>
          <w:rFonts w:hint="eastAsia"/>
        </w:rPr>
        <w:t>강자성과 상자성의 차이점은 상자성의 스핀은 초</w:t>
      </w:r>
      <w:r>
        <w:rPr>
          <w:rFonts w:hint="eastAsia"/>
        </w:rPr>
        <w:lastRenderedPageBreak/>
        <w:t>기에 무작위로 배열되는 반면,</w:t>
      </w:r>
      <w:r>
        <w:t xml:space="preserve"> </w:t>
      </w:r>
      <w:r>
        <w:rPr>
          <w:rFonts w:hint="eastAsia"/>
        </w:rPr>
        <w:t>강자성의 스핀은 각 구역마다 하나의 방향으로 이루어져 있다는 것이다.</w:t>
      </w:r>
      <w:r>
        <w:t xml:space="preserve"> </w:t>
      </w:r>
      <w:r>
        <w:rPr>
          <w:rFonts w:hint="eastAsia"/>
        </w:rPr>
        <w:t>반자성 현상이 일어나는 모습은 벤젠에서 관찰할 수 있다.</w:t>
      </w:r>
      <w:r>
        <w:t xml:space="preserve"> </w:t>
      </w:r>
      <w:r>
        <w:rPr>
          <w:rFonts w:hint="eastAsia"/>
        </w:rPr>
        <w:t>벤젠에 외부 자기장을 쬐면 내부 고리에서 유도전류가 생기고 이 유도전류로 인해 유도 자기장이 생긴다.</w:t>
      </w:r>
      <w:r>
        <w:t xml:space="preserve"> </w:t>
      </w:r>
      <w:r>
        <w:rPr>
          <w:rFonts w:hint="eastAsia"/>
        </w:rPr>
        <w:t>이 자기장이 외부 자기장과 반대 방향의 자기상을 벤젠고리 내부에 형성하고 결국 반자성의 성질을 가지게 하는 것이다.</w:t>
      </w:r>
    </w:p>
    <w:p w:rsidR="00C14B3E" w:rsidRDefault="00C14B3E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오비탈</w:t>
      </w:r>
    </w:p>
    <w:p w:rsidR="00ED507B" w:rsidRDefault="00CD662E">
      <w:r>
        <w:rPr>
          <w:rFonts w:hint="eastAsia"/>
        </w:rPr>
        <w:t xml:space="preserve">p오비탈을 채우는 붕소에서 네온 까지를 </w:t>
      </w:r>
      <w:r>
        <w:t>p</w:t>
      </w:r>
      <w:r>
        <w:rPr>
          <w:rFonts w:hint="eastAsia"/>
        </w:rPr>
        <w:t>블록 원소,</w:t>
      </w:r>
      <w:r>
        <w:t xml:space="preserve"> s</w:t>
      </w:r>
      <w:r>
        <w:rPr>
          <w:rFonts w:hint="eastAsia"/>
        </w:rPr>
        <w:t xml:space="preserve">오비탈을 채우는 수소에서 베릴륨 까지를 </w:t>
      </w:r>
      <w:r>
        <w:t>s</w:t>
      </w:r>
      <w:r>
        <w:rPr>
          <w:rFonts w:hint="eastAsia"/>
        </w:rPr>
        <w:t>블록 원소라 한다.</w:t>
      </w:r>
      <w:r>
        <w:t xml:space="preserve"> </w:t>
      </w:r>
      <w:r>
        <w:rPr>
          <w:rFonts w:hint="eastAsia"/>
        </w:rPr>
        <w:t xml:space="preserve">주양자수가 </w:t>
      </w:r>
      <w:r>
        <w:t>4</w:t>
      </w:r>
      <w:r>
        <w:rPr>
          <w:rFonts w:hint="eastAsia"/>
        </w:rPr>
        <w:t xml:space="preserve">인 스칸듐부터 징크 까지는 </w:t>
      </w:r>
      <w:r>
        <w:t>3</w:t>
      </w:r>
      <w:r>
        <w:rPr>
          <w:rFonts w:hint="eastAsia"/>
        </w:rPr>
        <w:t>d오비탈을 채움으로 d블록 원소라고 한다.</w:t>
      </w:r>
      <w:r>
        <w:t xml:space="preserve"> </w:t>
      </w:r>
      <w:r w:rsidR="00ED507B">
        <w:rPr>
          <w:rFonts w:hint="eastAsia"/>
        </w:rPr>
        <w:t xml:space="preserve">오비탈을 채우는 순서로는 </w:t>
      </w:r>
      <m:oMath>
        <m:r>
          <w:rPr>
            <w:rFonts w:ascii="Cambria Math" w:hAnsi="Cambria Math"/>
          </w:rPr>
          <m:t>(n+l)</m:t>
        </m:r>
      </m:oMath>
      <w:r w:rsidR="00ED507B">
        <w:rPr>
          <w:rFonts w:hint="eastAsia"/>
        </w:rPr>
        <w:t>규칙이 있다.</w:t>
      </w:r>
      <w:r w:rsidR="00ED507B">
        <w:t xml:space="preserve"> </w:t>
      </w:r>
      <w:r w:rsidR="00ED507B">
        <w:rPr>
          <w:rFonts w:hint="eastAsia"/>
        </w:rPr>
        <w:t xml:space="preserve">이는 낮은 </w:t>
      </w:r>
      <m:oMath>
        <m:r>
          <w:rPr>
            <w:rFonts w:ascii="Cambria Math" w:hAnsi="Cambria Math"/>
          </w:rPr>
          <m:t>(n+l)</m:t>
        </m:r>
      </m:oMath>
      <w:r w:rsidR="00ED507B">
        <w:rPr>
          <w:rFonts w:hint="eastAsia"/>
        </w:rPr>
        <w:t>값 부터 오비탈을 채워 나간다는 규칙이다.</w:t>
      </w:r>
      <w:r w:rsidR="006B2C3D">
        <w:t xml:space="preserve"> </w:t>
      </w:r>
      <w:r w:rsidR="009A089D">
        <w:rPr>
          <w:rFonts w:hint="eastAsia"/>
        </w:rPr>
        <w:t>순서는 다음과 같이 나타난다.</w:t>
      </w:r>
      <w:r w:rsidR="009A089D">
        <w:t xml:space="preserve"> </w:t>
      </w:r>
      <m:oMath>
        <m:r>
          <w:rPr>
            <w:rFonts w:ascii="Cambria Math" w:hAnsi="Cambria Math"/>
          </w:rPr>
          <m:t>1s&lt;2s&lt;2p&lt;3s&lt;3p&lt;4s&lt;3d&lt;4p&lt;5s&lt;4d&lt;…</m:t>
        </m:r>
      </m:oMath>
      <w:r w:rsidR="009A089D">
        <w:rPr>
          <w:rFonts w:hint="eastAsia"/>
        </w:rPr>
        <w:t>.</w:t>
      </w:r>
      <w:r w:rsidR="009A089D">
        <w:t xml:space="preserve"> </w:t>
      </w:r>
      <w:r w:rsidR="00113813">
        <w:rPr>
          <w:rFonts w:hint="eastAsia"/>
        </w:rPr>
        <w:t xml:space="preserve">스칸듐에서 전자배치는 </w:t>
      </w:r>
      <m:oMath>
        <m:r>
          <w:rPr>
            <w:rFonts w:ascii="Cambria Math" w:hAnsi="Cambria Math"/>
          </w:rPr>
          <m:t>[Ar]3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13813">
        <w:rPr>
          <w:rFonts w:hint="eastAsia"/>
        </w:rPr>
        <w:t xml:space="preserve">나 </w:t>
      </w:r>
      <m:oMath>
        <m:r>
          <w:rPr>
            <w:rFonts w:ascii="Cambria Math" w:hAnsi="Cambria Math"/>
          </w:rPr>
          <m:t>[Ar]3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113813">
        <w:rPr>
          <w:rFonts w:hint="eastAsia"/>
        </w:rPr>
        <w:t>가 가능하다.</w:t>
      </w:r>
      <w:r w:rsidR="00113813">
        <w:t xml:space="preserve"> </w:t>
      </w:r>
      <w:r w:rsidR="00113813">
        <w:rPr>
          <w:rFonts w:hint="eastAsia"/>
        </w:rPr>
        <w:t>예를 들어</w:t>
      </w:r>
      <w:r w:rsidR="00113813">
        <w:t>, 4</w:t>
      </w:r>
      <w:r w:rsidR="00113813">
        <w:rPr>
          <w:rFonts w:hint="eastAsia"/>
        </w:rPr>
        <w:t xml:space="preserve">s오비탈은 각 의존성이 없어서 전자가 지역화 되지 않지만 </w:t>
      </w:r>
      <w:r w:rsidR="00113813">
        <w:t>3d</w:t>
      </w:r>
      <w:r w:rsidR="00113813">
        <w:rPr>
          <w:rFonts w:hint="eastAsia"/>
        </w:rPr>
        <w:t>오비탈은 각도 의존성이 존재함으로 전자가 지역화 되어 전자간</w:t>
      </w:r>
      <w:r w:rsidR="00113813">
        <w:t xml:space="preserve"> </w:t>
      </w:r>
      <w:r w:rsidR="00113813">
        <w:rPr>
          <w:rFonts w:hint="eastAsia"/>
        </w:rPr>
        <w:t xml:space="preserve">척력이 </w:t>
      </w:r>
      <w:r w:rsidR="000809CC">
        <w:rPr>
          <w:rFonts w:hint="eastAsia"/>
        </w:rPr>
        <w:t>강해</w:t>
      </w:r>
      <w:bookmarkStart w:id="0" w:name="_GoBack"/>
      <w:bookmarkEnd w:id="0"/>
      <w:r w:rsidR="000809CC">
        <w:rPr>
          <w:rFonts w:hint="eastAsia"/>
        </w:rPr>
        <w:t>진다</w:t>
      </w:r>
      <w:r w:rsidR="00113813">
        <w:rPr>
          <w:rFonts w:hint="eastAsia"/>
        </w:rPr>
        <w:t>.</w:t>
      </w:r>
      <w:r w:rsidR="00113813">
        <w:t xml:space="preserve"> </w:t>
      </w:r>
      <w:r w:rsidR="00113813">
        <w:rPr>
          <w:rFonts w:hint="eastAsia"/>
        </w:rPr>
        <w:t>쌓음 원리에는 변칙이 존재한다.</w:t>
      </w:r>
      <w:r w:rsidR="00113813">
        <w:t xml:space="preserve"> </w:t>
      </w:r>
      <w:r w:rsidR="00113813">
        <w:rPr>
          <w:rFonts w:hint="eastAsia"/>
        </w:rPr>
        <w:t xml:space="preserve">예를 들어서 </w:t>
      </w:r>
      <w:r w:rsidR="0076340D">
        <w:rPr>
          <w:rFonts w:hint="eastAsia"/>
        </w:rPr>
        <w:t xml:space="preserve">구리는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="0076340D">
        <w:t xml:space="preserve">가 </w:t>
      </w:r>
      <w:r w:rsidR="0076340D">
        <w:rPr>
          <w:rFonts w:hint="eastAsia"/>
        </w:rPr>
        <w:t>아닌</w:t>
      </w:r>
      <w:r w:rsidR="00113813"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76340D">
        <w:rPr>
          <w:rFonts w:hint="eastAsia"/>
        </w:rPr>
        <w:t>으로,</w:t>
      </w:r>
      <w:r w:rsidR="0076340D">
        <w:t xml:space="preserve"> </w:t>
      </w:r>
      <w:r w:rsidR="0076340D">
        <w:rPr>
          <w:rFonts w:hint="eastAsia"/>
        </w:rPr>
        <w:t xml:space="preserve">크로뮴은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76340D">
        <w:rPr>
          <w:rFonts w:hint="eastAsia"/>
        </w:rPr>
        <w:t xml:space="preserve">가 아닌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76340D">
        <w:rPr>
          <w:rFonts w:hint="eastAsia"/>
        </w:rPr>
        <w:t>으로 나타난다.</w:t>
      </w:r>
      <w:r w:rsidR="0076340D">
        <w:t xml:space="preserve"> </w:t>
      </w:r>
    </w:p>
    <w:p w:rsidR="00FB77FE" w:rsidRDefault="00FB77FE">
      <w:r>
        <w:rPr>
          <w:rFonts w:hint="eastAsia"/>
        </w:rPr>
        <w:t>5</w:t>
      </w:r>
      <w:r>
        <w:t xml:space="preserve">.4 </w:t>
      </w:r>
      <w:r>
        <w:rPr>
          <w:rFonts w:hint="eastAsia"/>
        </w:rPr>
        <w:t>S</w:t>
      </w:r>
      <w:r>
        <w:t>hells and the Periodic Table: Photoelectron Spectroscopy</w:t>
      </w:r>
    </w:p>
    <w:p w:rsidR="00C14B3E" w:rsidRDefault="00C14B3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이온화 에너지와 오비탈의 에너지</w:t>
      </w:r>
    </w:p>
    <w:p w:rsidR="00151EEC" w:rsidRDefault="00151EEC">
      <w:r>
        <w:rPr>
          <w:rFonts w:hint="eastAsia"/>
        </w:rPr>
        <w:t>각 오비탈의 에너지를 측정하기 위하여 우리는 이온화 에너지를 측정한다</w:t>
      </w:r>
      <w:r>
        <w:t xml:space="preserve">. </w:t>
      </w:r>
      <m:oMath>
        <m:r>
          <w:rPr>
            <w:rFonts w:ascii="Cambria Math" w:hAnsi="Cambria Math"/>
          </w:rPr>
          <m:t>IE=hv-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electron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빛의 진동수를 이용하여 가스 상태의 샘플에 에너지를 공급하여 전자가 방출되도록 하는 것이다.</w:t>
      </w:r>
      <w:r>
        <w:t xml:space="preserve"> </w:t>
      </w:r>
      <w:r>
        <w:rPr>
          <w:rFonts w:hint="eastAsia"/>
        </w:rPr>
        <w:t>이 실험을 통해 우리는 에너지가 양자화 되어 있다는 것도 알 수 있다.</w:t>
      </w:r>
      <w:r>
        <w:t xml:space="preserve"> </w:t>
      </w:r>
      <w:r>
        <w:rPr>
          <w:rFonts w:hint="eastAsia"/>
        </w:rPr>
        <w:t xml:space="preserve">쿠프만 이론에 의해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이며 </w:t>
      </w:r>
      <w:r>
        <w:rPr>
          <w:rFonts w:hint="eastAsia"/>
        </w:rPr>
        <w:t>다른 오비탈의 전자는 얼어 있다 가정한다.</w:t>
      </w:r>
      <w:r>
        <w:t xml:space="preserve"> </w:t>
      </w:r>
      <w:r>
        <w:rPr>
          <w:rFonts w:hint="eastAsia"/>
        </w:rPr>
        <w:t xml:space="preserve">이러한 이온화 에너지에서 우리는 </w:t>
      </w:r>
      <w:r>
        <w:t>3</w:t>
      </w:r>
      <w:r>
        <w:rPr>
          <w:rFonts w:hint="eastAsia"/>
        </w:rPr>
        <w:t xml:space="preserve">p오비탈과 </w:t>
      </w:r>
      <w:r>
        <w:t>3</w:t>
      </w:r>
      <w:r>
        <w:rPr>
          <w:rFonts w:hint="eastAsia"/>
        </w:rPr>
        <w:t>d오비탈의 에너지 차이 또한 알 수 있다.</w:t>
      </w:r>
      <w:r w:rsidR="00D95570">
        <w:t xml:space="preserve"> </w:t>
      </w:r>
    </w:p>
    <w:p w:rsidR="00D95570" w:rsidRDefault="00D95570">
      <w:r>
        <w:rPr>
          <w:rFonts w:hint="eastAsia"/>
        </w:rPr>
        <w:t>5</w:t>
      </w:r>
      <w:r>
        <w:t>.5</w:t>
      </w:r>
      <w:r w:rsidR="00165FE2">
        <w:t xml:space="preserve"> </w:t>
      </w:r>
      <w:r w:rsidR="00165FE2">
        <w:rPr>
          <w:rFonts w:hint="eastAsia"/>
        </w:rPr>
        <w:t>P</w:t>
      </w:r>
      <w:r w:rsidR="00165FE2">
        <w:t>eriodic Properties &amp; Electronic Structure</w:t>
      </w:r>
    </w:p>
    <w:p w:rsidR="00165FE2" w:rsidRDefault="0096794C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원자 반지름</w:t>
      </w:r>
    </w:p>
    <w:p w:rsidR="0096794C" w:rsidRDefault="0096794C">
      <w:r>
        <w:rPr>
          <w:rFonts w:hint="eastAsia"/>
        </w:rPr>
        <w:t>원자 반지름은 이원자 분자에서 원자핵 사이의 거리 반을 말한다.</w:t>
      </w:r>
      <w:r>
        <w:t xml:space="preserve"> </w:t>
      </w:r>
      <w:r>
        <w:rPr>
          <w:rFonts w:hint="eastAsia"/>
        </w:rPr>
        <w:t>이온 반지름은 서로 반지름을 공유한다.</w:t>
      </w:r>
      <w:r>
        <w:t xml:space="preserve"> </w:t>
      </w:r>
      <w:r>
        <w:rPr>
          <w:rFonts w:hint="eastAsia"/>
        </w:rPr>
        <w:t>일반적으로 주기가 증가할수록 주양자수가 증가하기 때문에 원자 반지름이 커지며 족이 증가할수록 유효핵전하가 증가하기 때문에 원자 반지름이 줄어든다.</w:t>
      </w:r>
      <w:r w:rsidR="00A6244F">
        <w:t xml:space="preserve"> </w:t>
      </w:r>
      <w:r w:rsidR="00A6244F">
        <w:rPr>
          <w:rFonts w:hint="eastAsia"/>
        </w:rPr>
        <w:t>같은 d오비탈을 채우기 전까지는 급한 변화를 이후에는 완만한 변화를 보인다.</w:t>
      </w:r>
      <w:r w:rsidR="00A6244F">
        <w:t xml:space="preserve"> </w:t>
      </w:r>
      <w:r w:rsidR="00A6244F">
        <w:rPr>
          <w:rFonts w:hint="eastAsia"/>
        </w:rPr>
        <w:t xml:space="preserve">이는 </w:t>
      </w:r>
      <w:r w:rsidR="00A6244F">
        <w:t>d</w:t>
      </w:r>
      <w:r w:rsidR="00A6244F">
        <w:rPr>
          <w:rFonts w:hint="eastAsia"/>
        </w:rPr>
        <w:t>오비탈을 채우기 때문에 약간의 차이만이 발생하는 것이다.</w:t>
      </w:r>
    </w:p>
    <w:p w:rsidR="005B7113" w:rsidRDefault="005B7113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이온화 에너지의 주기적 성질</w:t>
      </w:r>
    </w:p>
    <w:p w:rsidR="005B7113" w:rsidRPr="00CD662E" w:rsidRDefault="009438D6">
      <w:pPr>
        <w:rPr>
          <w:rFonts w:hint="eastAsia"/>
        </w:rPr>
      </w:pPr>
      <w:r>
        <w:rPr>
          <w:rFonts w:hint="eastAsia"/>
        </w:rPr>
        <w:t xml:space="preserve">헬륨에서 리튬으로 갈 때 </w:t>
      </w:r>
      <w:r>
        <w:t>2s</w:t>
      </w:r>
      <w:r>
        <w:rPr>
          <w:rFonts w:hint="eastAsia"/>
        </w:rPr>
        <w:t xml:space="preserve">오비탈이 </w:t>
      </w:r>
      <w:r>
        <w:t>1s</w:t>
      </w:r>
      <w:r>
        <w:rPr>
          <w:rFonts w:hint="eastAsia"/>
        </w:rPr>
        <w:t xml:space="preserve">오비탈의 전자보다 멀리 있으며 리튬의 유효전하가 </w:t>
      </w:r>
      <w:r>
        <w:t>+1</w:t>
      </w:r>
      <w:r>
        <w:rPr>
          <w:rFonts w:hint="eastAsia"/>
        </w:rPr>
        <w:t>임으로 급격한 이온화 에너지의 감소를,</w:t>
      </w:r>
      <w:r>
        <w:t xml:space="preserve"> </w:t>
      </w:r>
      <w:r>
        <w:rPr>
          <w:rFonts w:hint="eastAsia"/>
        </w:rPr>
        <w:t>베릴륨에서 붕소로</w:t>
      </w:r>
      <w:r w:rsidR="00646D59">
        <w:rPr>
          <w:rFonts w:hint="eastAsia"/>
        </w:rPr>
        <w:t>는 2</w:t>
      </w:r>
      <w:r w:rsidR="00646D59">
        <w:t>p</w:t>
      </w:r>
      <w:r w:rsidR="00646D59">
        <w:rPr>
          <w:rFonts w:hint="eastAsia"/>
        </w:rPr>
        <w:t>오비탈의 에너지가 더 크기 때문에 약간의 이온화 에너지 감소를,</w:t>
      </w:r>
      <w:r w:rsidR="00646D59">
        <w:t xml:space="preserve"> </w:t>
      </w:r>
      <w:r w:rsidR="00646D59">
        <w:rPr>
          <w:rFonts w:hint="eastAsia"/>
        </w:rPr>
        <w:t xml:space="preserve">질소에서의 약간의 감소는 </w:t>
      </w:r>
      <w:r w:rsidR="00646D59">
        <w:t>2p</w:t>
      </w:r>
      <w:r w:rsidR="00646D59">
        <w:rPr>
          <w:rFonts w:hint="eastAsia"/>
        </w:rPr>
        <w:t>오비탈에서 전자쌍의 척력때문이다.</w:t>
      </w:r>
    </w:p>
    <w:sectPr w:rsidR="005B7113" w:rsidRPr="00CD66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15"/>
    <w:rsid w:val="000342D7"/>
    <w:rsid w:val="000809CC"/>
    <w:rsid w:val="00113813"/>
    <w:rsid w:val="00114990"/>
    <w:rsid w:val="00151EEC"/>
    <w:rsid w:val="00165FE2"/>
    <w:rsid w:val="001858E0"/>
    <w:rsid w:val="001928DD"/>
    <w:rsid w:val="00332E51"/>
    <w:rsid w:val="003C6EFD"/>
    <w:rsid w:val="00422A15"/>
    <w:rsid w:val="004C3E4E"/>
    <w:rsid w:val="00594292"/>
    <w:rsid w:val="005B7113"/>
    <w:rsid w:val="0061149B"/>
    <w:rsid w:val="00625472"/>
    <w:rsid w:val="00646D59"/>
    <w:rsid w:val="006B2C3D"/>
    <w:rsid w:val="00706EF9"/>
    <w:rsid w:val="00760DFB"/>
    <w:rsid w:val="0076340D"/>
    <w:rsid w:val="00811552"/>
    <w:rsid w:val="008A6CA4"/>
    <w:rsid w:val="008C2164"/>
    <w:rsid w:val="00923597"/>
    <w:rsid w:val="0094002E"/>
    <w:rsid w:val="009438D6"/>
    <w:rsid w:val="0096794C"/>
    <w:rsid w:val="009839C4"/>
    <w:rsid w:val="009A089D"/>
    <w:rsid w:val="009F22EF"/>
    <w:rsid w:val="009F75BF"/>
    <w:rsid w:val="00A069C2"/>
    <w:rsid w:val="00A41342"/>
    <w:rsid w:val="00A6244F"/>
    <w:rsid w:val="00AC2180"/>
    <w:rsid w:val="00AD025D"/>
    <w:rsid w:val="00B44E60"/>
    <w:rsid w:val="00B77060"/>
    <w:rsid w:val="00BF1CDB"/>
    <w:rsid w:val="00C14B3E"/>
    <w:rsid w:val="00C54B01"/>
    <w:rsid w:val="00C81EBF"/>
    <w:rsid w:val="00C84949"/>
    <w:rsid w:val="00CA176D"/>
    <w:rsid w:val="00CD662E"/>
    <w:rsid w:val="00D623B6"/>
    <w:rsid w:val="00D95570"/>
    <w:rsid w:val="00ED507B"/>
    <w:rsid w:val="00ED7F71"/>
    <w:rsid w:val="00F04D7D"/>
    <w:rsid w:val="00F35158"/>
    <w:rsid w:val="00FB77F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0179"/>
  <w15:chartTrackingRefBased/>
  <w15:docId w15:val="{84516B9E-AE76-4BAB-A273-7D94DE0F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16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C21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57</cp:revision>
  <dcterms:created xsi:type="dcterms:W3CDTF">2020-03-31T05:24:00Z</dcterms:created>
  <dcterms:modified xsi:type="dcterms:W3CDTF">2020-04-02T14:42:00Z</dcterms:modified>
</cp:coreProperties>
</file>