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993B73" w14:textId="77777777" w:rsidR="003B568D" w:rsidRDefault="003B568D" w:rsidP="003B568D">
      <w:r>
        <w:t xml:space="preserve">2. (Use software such as Python, R, </w:t>
      </w:r>
      <w:proofErr w:type="spellStart"/>
      <w:r>
        <w:t>Matlab</w:t>
      </w:r>
      <w:proofErr w:type="spellEnd"/>
      <w:r>
        <w:t xml:space="preserve">, </w:t>
      </w:r>
      <w:proofErr w:type="spellStart"/>
      <w:r>
        <w:t>etc</w:t>
      </w:r>
      <w:proofErr w:type="spellEnd"/>
      <w:proofErr w:type="gramStart"/>
      <w:r>
        <w:t xml:space="preserve"> ..</w:t>
      </w:r>
      <w:proofErr w:type="gramEnd"/>
      <w:r>
        <w:t xml:space="preserve">) Suppose X1, · · </w:t>
      </w:r>
      <w:proofErr w:type="gramStart"/>
      <w:r>
        <w:t>· ,</w:t>
      </w:r>
      <w:proofErr w:type="spellStart"/>
      <w:r>
        <w:t>Xn</w:t>
      </w:r>
      <w:proofErr w:type="spellEnd"/>
      <w:proofErr w:type="gramEnd"/>
      <w:r>
        <w:t xml:space="preserve"> are from N(0,1). The</w:t>
      </w:r>
    </w:p>
    <w:p w14:paraId="018A861E" w14:textId="77777777" w:rsidR="003B568D" w:rsidRDefault="003B568D" w:rsidP="003B568D">
      <w:r>
        <w:t>distribution of the maximum X(n) does not have a closed form pdf. However, we can consider</w:t>
      </w:r>
    </w:p>
    <w:p w14:paraId="3A47F07C" w14:textId="77777777" w:rsidR="003B568D" w:rsidRDefault="003B568D" w:rsidP="003B568D">
      <w:r>
        <w:t>two ways to approximate the pdf. Let n = 30.</w:t>
      </w:r>
    </w:p>
    <w:p w14:paraId="74E198BD" w14:textId="77777777" w:rsidR="003B568D" w:rsidRDefault="003B568D" w:rsidP="003B568D">
      <w:pPr>
        <w:rPr>
          <w:rFonts w:hint="eastAsia"/>
        </w:rPr>
      </w:pPr>
    </w:p>
    <w:p w14:paraId="0DAD9235" w14:textId="77777777" w:rsidR="003B568D" w:rsidRDefault="003B568D" w:rsidP="003B568D">
      <w:r>
        <w:t>(a) Approximate the distribution of X(n) by simulation, that is, repeat the data generation many</w:t>
      </w:r>
    </w:p>
    <w:p w14:paraId="56CEC55B" w14:textId="77777777" w:rsidR="003B568D" w:rsidRDefault="003B568D" w:rsidP="003B568D">
      <w:r>
        <w:t>times and draw a histogram of X(n).</w:t>
      </w:r>
    </w:p>
    <w:p w14:paraId="5576268C" w14:textId="77777777" w:rsidR="003B568D" w:rsidRDefault="003B568D" w:rsidP="003B568D">
      <w:r w:rsidRPr="003B568D">
        <w:drawing>
          <wp:inline distT="0" distB="0" distL="0" distR="0" wp14:anchorId="51DF7664" wp14:editId="04CDB332">
            <wp:extent cx="5416045" cy="3041650"/>
            <wp:effectExtent l="0" t="0" r="0" b="635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17951" cy="3042720"/>
                    </a:xfrm>
                    <a:prstGeom prst="rect">
                      <a:avLst/>
                    </a:prstGeom>
                  </pic:spPr>
                </pic:pic>
              </a:graphicData>
            </a:graphic>
          </wp:inline>
        </w:drawing>
      </w:r>
    </w:p>
    <w:p w14:paraId="30B1B7AE" w14:textId="77777777" w:rsidR="003B568D" w:rsidRDefault="003B568D" w:rsidP="003B568D">
      <w:pPr>
        <w:rPr>
          <w:rFonts w:hint="eastAsia"/>
        </w:rPr>
      </w:pPr>
      <w:r w:rsidRPr="003B568D">
        <w:drawing>
          <wp:inline distT="0" distB="0" distL="0" distR="0" wp14:anchorId="626048F9" wp14:editId="22DC610F">
            <wp:extent cx="5731510" cy="3451860"/>
            <wp:effectExtent l="0" t="0" r="254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451860"/>
                    </a:xfrm>
                    <a:prstGeom prst="rect">
                      <a:avLst/>
                    </a:prstGeom>
                  </pic:spPr>
                </pic:pic>
              </a:graphicData>
            </a:graphic>
          </wp:inline>
        </w:drawing>
      </w:r>
    </w:p>
    <w:p w14:paraId="2CE05A7D" w14:textId="77777777" w:rsidR="003B568D" w:rsidRDefault="003B568D" w:rsidP="003B568D">
      <w:r>
        <w:lastRenderedPageBreak/>
        <w:t>(b) Write the pdf of X(n), as learned from the class. Draw the pdf by numerically evaluating</w:t>
      </w:r>
    </w:p>
    <w:p w14:paraId="35FC43CE" w14:textId="77777777" w:rsidR="0067237D" w:rsidRDefault="003B568D" w:rsidP="003B568D">
      <w:r>
        <w:t>the function over a grid. Compare this with the histogram in the above.</w:t>
      </w:r>
    </w:p>
    <w:p w14:paraId="29C1F9DF" w14:textId="77777777" w:rsidR="003B568D" w:rsidRDefault="003B568D" w:rsidP="003B568D">
      <w:pPr>
        <w:pStyle w:val="a3"/>
        <w:numPr>
          <w:ilvl w:val="0"/>
          <w:numId w:val="1"/>
        </w:numPr>
        <w:ind w:leftChars="0"/>
      </w:pPr>
      <w:r>
        <w:t xml:space="preserve">Pdf of X(n) is </w:t>
      </w:r>
      <m:oMath>
        <m:sSub>
          <m:sSubPr>
            <m:ctrlPr>
              <w:rPr>
                <w:rFonts w:ascii="Cambria Math" w:hAnsi="Cambria Math"/>
              </w:rPr>
            </m:ctrlPr>
          </m:sSubPr>
          <m:e>
            <m:r>
              <m:rPr>
                <m:sty m:val="p"/>
              </m:rPr>
              <w:rPr>
                <w:rFonts w:ascii="Cambria Math" w:hAnsi="Cambria Math"/>
              </w:rPr>
              <m:t>f</m:t>
            </m:r>
          </m:e>
          <m:sub>
            <m:r>
              <w:rPr>
                <w:rFonts w:ascii="Cambria Math" w:hAnsi="Cambria Math"/>
              </w:rPr>
              <m:t>X(n)</m:t>
            </m:r>
          </m:sub>
        </m:sSub>
        <m:r>
          <m:rPr>
            <m:sty m:val="p"/>
          </m:rPr>
          <w:rPr>
            <w:rFonts w:ascii="Cambria Math" w:hAnsi="Cambria Math"/>
          </w:rPr>
          <m:t>=n×</m:t>
        </m:r>
        <m:r>
          <m:rPr>
            <m:sty m:val="p"/>
          </m:rPr>
          <w:rPr>
            <w:rFonts w:ascii="Cambria Math" w:hAnsi="Cambria Math"/>
          </w:rPr>
          <m:t>ϕ</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Φ</m:t>
                </m:r>
                <m:d>
                  <m:dPr>
                    <m:ctrlPr>
                      <w:rPr>
                        <w:rFonts w:ascii="Cambria Math" w:hAnsi="Cambria Math"/>
                      </w:rPr>
                    </m:ctrlPr>
                  </m:dPr>
                  <m:e>
                    <m:r>
                      <m:rPr>
                        <m:sty m:val="p"/>
                      </m:rPr>
                      <w:rPr>
                        <w:rFonts w:ascii="Cambria Math" w:hAnsi="Cambria Math"/>
                      </w:rPr>
                      <m:t>x</m:t>
                    </m:r>
                  </m:e>
                </m:d>
              </m:e>
            </m:d>
            <m:ctrlPr>
              <w:rPr>
                <w:rFonts w:ascii="Cambria Math" w:hAnsi="Cambria Math"/>
                <w:i/>
              </w:rPr>
            </m:ctrlPr>
          </m:e>
          <m:sup>
            <m:r>
              <w:rPr>
                <w:rFonts w:ascii="Cambria Math" w:hAnsi="Cambria Math"/>
              </w:rPr>
              <m:t>n-1</m:t>
            </m:r>
          </m:sup>
        </m:sSup>
      </m:oMath>
    </w:p>
    <w:p w14:paraId="119BB728" w14:textId="77777777" w:rsidR="003B568D" w:rsidRDefault="003B568D" w:rsidP="003B568D">
      <w:pPr>
        <w:pStyle w:val="a3"/>
        <w:numPr>
          <w:ilvl w:val="0"/>
          <w:numId w:val="1"/>
        </w:numPr>
        <w:ind w:leftChars="0"/>
        <w:rPr>
          <w:rFonts w:hint="eastAsia"/>
        </w:rPr>
      </w:pPr>
      <m:oMath>
        <m:r>
          <m:rPr>
            <m:sty m:val="p"/>
          </m:rPr>
          <w:rPr>
            <w:rFonts w:ascii="Cambria Math" w:hAnsi="Cambria Math"/>
          </w:rPr>
          <m:t>ϕ</m:t>
        </m:r>
        <m:d>
          <m:dPr>
            <m:ctrlPr>
              <w:rPr>
                <w:rFonts w:ascii="Cambria Math" w:hAnsi="Cambria Math"/>
              </w:rPr>
            </m:ctrlPr>
          </m:dPr>
          <m:e>
            <m:r>
              <m:rPr>
                <m:sty m:val="p"/>
              </m:rPr>
              <w:rPr>
                <w:rFonts w:ascii="Cambria Math" w:hAnsi="Cambria Math"/>
              </w:rPr>
              <m:t>x</m:t>
            </m:r>
          </m:e>
        </m:d>
      </m:oMath>
      <w:r w:rsidRPr="003B568D">
        <w:t>is the PDF of the standard normal distribution and</w:t>
      </w:r>
      <w:r>
        <w:t xml:space="preserve"> </w:t>
      </w:r>
      <m:oMath>
        <m:r>
          <m:rPr>
            <m:sty m:val="p"/>
          </m:rPr>
          <w:rPr>
            <w:rFonts w:ascii="Cambria Math" w:hAnsi="Cambria Math"/>
          </w:rPr>
          <m:t>Φ</m:t>
        </m:r>
        <m:d>
          <m:dPr>
            <m:ctrlPr>
              <w:rPr>
                <w:rFonts w:ascii="Cambria Math" w:hAnsi="Cambria Math"/>
              </w:rPr>
            </m:ctrlPr>
          </m:dPr>
          <m:e>
            <m:r>
              <m:rPr>
                <m:sty m:val="p"/>
              </m:rPr>
              <w:rPr>
                <w:rFonts w:ascii="Cambria Math" w:hAnsi="Cambria Math"/>
              </w:rPr>
              <m:t>x</m:t>
            </m:r>
          </m:e>
        </m:d>
      </m:oMath>
      <w:r>
        <w:rPr>
          <w:rFonts w:hint="eastAsia"/>
        </w:rPr>
        <w:t xml:space="preserve"> </w:t>
      </w:r>
      <w:r w:rsidRPr="003B568D">
        <w:t>is its CDF.</w:t>
      </w:r>
    </w:p>
    <w:p w14:paraId="1DCE3686" w14:textId="77777777" w:rsidR="003B568D" w:rsidRDefault="003B568D" w:rsidP="003B568D">
      <w:pPr>
        <w:pStyle w:val="a3"/>
        <w:numPr>
          <w:ilvl w:val="0"/>
          <w:numId w:val="1"/>
        </w:numPr>
        <w:ind w:leftChars="0"/>
      </w:pPr>
      <w:r>
        <w:t>Both plots demonstrate that the theoretical PDF is consistent with the simulated data, validating the use of the given mathematical model to describe the behavior of the maximum of standard normal variables for n=30.</w:t>
      </w:r>
    </w:p>
    <w:p w14:paraId="0B0E86FA" w14:textId="77777777" w:rsidR="003B568D" w:rsidRDefault="003B568D" w:rsidP="003B568D">
      <w:pPr>
        <w:rPr>
          <w:rFonts w:hint="eastAsia"/>
        </w:rPr>
      </w:pPr>
      <w:r w:rsidRPr="003B568D">
        <w:drawing>
          <wp:inline distT="0" distB="0" distL="0" distR="0" wp14:anchorId="7B8445CD" wp14:editId="1C76C302">
            <wp:extent cx="5731510" cy="3079750"/>
            <wp:effectExtent l="0" t="0" r="2540" b="635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79750"/>
                    </a:xfrm>
                    <a:prstGeom prst="rect">
                      <a:avLst/>
                    </a:prstGeom>
                  </pic:spPr>
                </pic:pic>
              </a:graphicData>
            </a:graphic>
          </wp:inline>
        </w:drawing>
      </w:r>
    </w:p>
    <w:p w14:paraId="475CE58F" w14:textId="77777777" w:rsidR="003B568D" w:rsidRDefault="003B568D" w:rsidP="003B568D">
      <w:pPr>
        <w:rPr>
          <w:rFonts w:hint="eastAsia"/>
        </w:rPr>
      </w:pPr>
      <w:bookmarkStart w:id="0" w:name="_GoBack"/>
      <w:r w:rsidRPr="003B568D">
        <w:drawing>
          <wp:inline distT="0" distB="0" distL="0" distR="0" wp14:anchorId="1323EF2F" wp14:editId="490DFD3D">
            <wp:extent cx="5360670" cy="3232150"/>
            <wp:effectExtent l="0" t="0" r="0" b="635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2564" cy="3233292"/>
                    </a:xfrm>
                    <a:prstGeom prst="rect">
                      <a:avLst/>
                    </a:prstGeom>
                  </pic:spPr>
                </pic:pic>
              </a:graphicData>
            </a:graphic>
          </wp:inline>
        </w:drawing>
      </w:r>
      <w:bookmarkEnd w:id="0"/>
    </w:p>
    <w:sectPr w:rsidR="003B568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E9557B"/>
    <w:multiLevelType w:val="hybridMultilevel"/>
    <w:tmpl w:val="60726A1E"/>
    <w:lvl w:ilvl="0" w:tplc="BB06684A">
      <w:start w:val="2"/>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68D"/>
    <w:rsid w:val="003B568D"/>
    <w:rsid w:val="00513F47"/>
    <w:rsid w:val="006723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F6D3D"/>
  <w15:chartTrackingRefBased/>
  <w15:docId w15:val="{2B21A005-8FE7-4819-8CDC-BDCCCBA7B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B568D"/>
    <w:pPr>
      <w:ind w:leftChars="400" w:left="800"/>
    </w:pPr>
  </w:style>
  <w:style w:type="character" w:styleId="a4">
    <w:name w:val="Placeholder Text"/>
    <w:basedOn w:val="a0"/>
    <w:uiPriority w:val="99"/>
    <w:semiHidden/>
    <w:rsid w:val="003B568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130</Words>
  <Characters>744</Characters>
  <Application>Microsoft Office Word</Application>
  <DocSecurity>0</DocSecurity>
  <Lines>6</Lines>
  <Paragraphs>1</Paragraphs>
  <ScaleCrop>false</ScaleCrop>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Minseok</dc:creator>
  <cp:keywords/>
  <dc:description/>
  <cp:lastModifiedBy>Kim Minseok</cp:lastModifiedBy>
  <cp:revision>2</cp:revision>
  <cp:lastPrinted>2024-05-01T12:30:00Z</cp:lastPrinted>
  <dcterms:created xsi:type="dcterms:W3CDTF">2024-05-01T12:19:00Z</dcterms:created>
  <dcterms:modified xsi:type="dcterms:W3CDTF">2024-05-01T12:30:00Z</dcterms:modified>
</cp:coreProperties>
</file>