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bookmarkStart w:id="0" w:name="_GoBack"/>
      <w:bookmarkEnd w:id="0"/>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590F26"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DE35718" wp14:editId="55910F0E">
            <wp:simplePos x="0" y="0"/>
            <wp:positionH relativeFrom="page">
              <wp:posOffset>2318657</wp:posOffset>
            </wp:positionH>
            <wp:positionV relativeFrom="paragraph">
              <wp:posOffset>340814</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476B18">
      <w:pPr>
        <w:widowControl/>
        <w:jc w:val="center"/>
        <w:rPr>
          <w:rFonts w:ascii="Meiryo UI" w:eastAsia="Meiryo UI" w:hAnsi="Meiryo UI" w:cs="Meiryo UI"/>
        </w:rPr>
      </w:pPr>
    </w:p>
    <w:p w:rsidR="00F04AD0" w:rsidRPr="00E27EDD" w:rsidRDefault="00F04AD0" w:rsidP="00086178">
      <w:pPr>
        <w:widowControl/>
        <w:rPr>
          <w:rFonts w:asciiTheme="majorEastAsia" w:eastAsiaTheme="majorEastAsia" w:hAnsiTheme="majorEastAsia" w:cs="Meiryo UI"/>
        </w:rPr>
      </w:pPr>
    </w:p>
    <w:p w:rsidR="008704E6" w:rsidRPr="00AB794F" w:rsidRDefault="00AE4C9B" w:rsidP="008704E6">
      <w:pPr>
        <w:pStyle w:val="Default"/>
        <w:jc w:val="center"/>
        <w:rPr>
          <w:rFonts w:asciiTheme="minorHAnsi" w:eastAsiaTheme="majorEastAsia" w:hAnsiTheme="minorHAnsi" w:cstheme="minorHAnsi"/>
          <w:color w:val="auto"/>
          <w:sz w:val="52"/>
          <w:szCs w:val="52"/>
        </w:rPr>
      </w:pPr>
      <w:r w:rsidRPr="00AB794F">
        <w:rPr>
          <w:rFonts w:asciiTheme="minorHAnsi" w:eastAsiaTheme="majorEastAsia" w:hAnsiTheme="minorHAnsi" w:cstheme="minorHAnsi"/>
          <w:color w:val="auto"/>
          <w:sz w:val="52"/>
          <w:szCs w:val="52"/>
        </w:rPr>
        <w:t>ITA_System Configuration</w:t>
      </w:r>
      <w:r w:rsidR="008704E6" w:rsidRPr="00AB794F">
        <w:rPr>
          <w:rFonts w:asciiTheme="minorHAnsi" w:eastAsiaTheme="majorEastAsia" w:hAnsiTheme="minorHAnsi" w:cstheme="minorHAnsi"/>
          <w:color w:val="auto"/>
          <w:sz w:val="52"/>
          <w:szCs w:val="52"/>
        </w:rPr>
        <w:t>/</w:t>
      </w:r>
      <w:r w:rsidRPr="00AB794F">
        <w:rPr>
          <w:rFonts w:asciiTheme="minorHAnsi" w:eastAsiaTheme="majorEastAsia" w:hAnsiTheme="minorHAnsi" w:cstheme="minorHAnsi"/>
          <w:color w:val="auto"/>
          <w:sz w:val="52"/>
          <w:szCs w:val="52"/>
        </w:rPr>
        <w:t xml:space="preserve"> Environment Construction Guide</w:t>
      </w:r>
    </w:p>
    <w:p w:rsidR="00086178" w:rsidRPr="00AB794F" w:rsidRDefault="008704E6" w:rsidP="008704E6">
      <w:pPr>
        <w:pStyle w:val="Default"/>
        <w:jc w:val="center"/>
        <w:rPr>
          <w:rFonts w:asciiTheme="minorHAnsi" w:hAnsiTheme="minorHAnsi" w:cstheme="minorHAnsi"/>
          <w:color w:val="auto"/>
          <w:sz w:val="20"/>
          <w:szCs w:val="20"/>
        </w:rPr>
      </w:pPr>
      <w:r w:rsidRPr="00AB794F">
        <w:rPr>
          <w:rFonts w:asciiTheme="minorHAnsi" w:eastAsiaTheme="majorEastAsia" w:hAnsiTheme="minorHAnsi" w:cstheme="minorHAnsi"/>
          <w:color w:val="auto"/>
          <w:sz w:val="36"/>
          <w:szCs w:val="36"/>
        </w:rPr>
        <w:t>ActiveDirectory</w:t>
      </w:r>
      <w:r w:rsidR="00700A55" w:rsidRPr="00AB794F">
        <w:rPr>
          <w:rFonts w:asciiTheme="minorHAnsi" w:eastAsiaTheme="majorEastAsia" w:hAnsiTheme="minorHAnsi" w:cstheme="minorHAnsi"/>
          <w:color w:val="auto"/>
          <w:sz w:val="36"/>
          <w:szCs w:val="36"/>
        </w:rPr>
        <w:t xml:space="preserve"> association function</w:t>
      </w: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B06501" w:rsidRPr="00AB794F">
            <w:rPr>
              <w:rFonts w:asciiTheme="minorHAnsi" w:eastAsiaTheme="majorEastAsia" w:hAnsiTheme="minorHAnsi" w:cstheme="minorHAnsi"/>
              <w:color w:val="auto"/>
              <w:sz w:val="36"/>
              <w:szCs w:val="36"/>
            </w:rPr>
            <w:t>Version</w:t>
          </w:r>
          <w:r w:rsidRPr="00AB794F">
            <w:rPr>
              <w:rFonts w:asciiTheme="minorHAnsi" w:eastAsiaTheme="majorEastAsia" w:hAnsiTheme="minorHAnsi" w:cstheme="minorHAnsi"/>
              <w:color w:val="auto"/>
              <w:sz w:val="36"/>
              <w:szCs w:val="36"/>
            </w:rPr>
            <w:t>1.</w:t>
          </w:r>
          <w:r w:rsidR="003506AA">
            <w:rPr>
              <w:rFonts w:asciiTheme="minorHAnsi" w:eastAsiaTheme="majorEastAsia" w:hAnsiTheme="minorHAnsi" w:cstheme="minorHAnsi" w:hint="eastAsia"/>
              <w:color w:val="auto"/>
              <w:sz w:val="36"/>
              <w:szCs w:val="36"/>
            </w:rPr>
            <w:t>9</w:t>
          </w:r>
          <w:r w:rsidRPr="00CB055E">
            <w:rPr>
              <w:rFonts w:asciiTheme="majorEastAsia" w:eastAsiaTheme="majorEastAsia" w:hAnsiTheme="majorEastAsia" w:cs="Meiryo UI" w:hint="eastAsia"/>
              <w:i/>
              <w:color w:val="auto"/>
              <w:sz w:val="36"/>
              <w:szCs w:val="36"/>
            </w:rPr>
            <w:t>－</w:t>
          </w:r>
        </w:p>
      </w:sdtContent>
    </w:sdt>
    <w:p w:rsidR="00086178" w:rsidRPr="00CB055E" w:rsidRDefault="00086178" w:rsidP="00086178">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201</w:t>
      </w:r>
      <w:r w:rsidR="008C4EC9" w:rsidRPr="005F53F0">
        <w:rPr>
          <w:rFonts w:cs="Meiryo UI" w:hint="eastAsia"/>
          <w:sz w:val="20"/>
          <w:szCs w:val="20"/>
        </w:rPr>
        <w:t>9</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rsidR="00627070" w:rsidRPr="00740D09" w:rsidRDefault="00627070" w:rsidP="00387A92">
      <w:pPr>
        <w:pStyle w:val="Default"/>
        <w:rPr>
          <w:rFonts w:asciiTheme="majorHAnsi" w:hAnsiTheme="majorHAnsi" w:cstheme="majorHAnsi"/>
          <w:sz w:val="20"/>
          <w:szCs w:val="20"/>
        </w:rPr>
      </w:pPr>
    </w:p>
    <w:p w:rsidR="00387A92" w:rsidRPr="001365B8" w:rsidRDefault="00E95E8C" w:rsidP="00387A92">
      <w:pPr>
        <w:pStyle w:val="Default"/>
        <w:rPr>
          <w:rFonts w:asciiTheme="majorHAnsi" w:hAnsiTheme="majorHAnsi" w:cstheme="majorHAnsi"/>
          <w:sz w:val="28"/>
          <w:szCs w:val="28"/>
        </w:rPr>
      </w:pPr>
      <w:r w:rsidRPr="001365B8">
        <w:rPr>
          <w:rFonts w:asciiTheme="majorHAnsi" w:hAnsiTheme="majorHAnsi" w:cstheme="majorHAnsi"/>
          <w:sz w:val="28"/>
          <w:szCs w:val="28"/>
        </w:rPr>
        <w:t>Disclaimer</w:t>
      </w:r>
    </w:p>
    <w:p w:rsidR="00387A92" w:rsidRPr="00EB62BF" w:rsidRDefault="004E0396" w:rsidP="002E2A33">
      <w:pPr>
        <w:pStyle w:val="Default"/>
        <w:spacing w:line="320" w:lineRule="exact"/>
        <w:rPr>
          <w:rFonts w:asciiTheme="minorHAnsi" w:hAnsiTheme="minorHAnsi" w:cstheme="minorHAnsi"/>
          <w:sz w:val="21"/>
          <w:szCs w:val="21"/>
        </w:rPr>
      </w:pPr>
      <w:r w:rsidRPr="00EB62BF">
        <w:rPr>
          <w:rFonts w:asciiTheme="minorHAnsi" w:hAnsiTheme="minorHAnsi" w:cstheme="minorHAnsi"/>
          <w:sz w:val="21"/>
          <w:szCs w:val="21"/>
        </w:rPr>
        <w:t>All the contents of this document are protected by copyright owned by NEC Corporation</w:t>
      </w:r>
      <w:r w:rsidR="00A76E44" w:rsidRPr="00EB62BF">
        <w:rPr>
          <w:rFonts w:asciiTheme="minorHAnsi" w:hAnsiTheme="minorHAnsi" w:cstheme="minorHAnsi"/>
          <w:sz w:val="21"/>
          <w:szCs w:val="21"/>
        </w:rPr>
        <w:t>.</w:t>
      </w:r>
    </w:p>
    <w:p w:rsidR="00387A92" w:rsidRPr="00740D09" w:rsidRDefault="007C32CA" w:rsidP="002E2A33">
      <w:pPr>
        <w:pStyle w:val="Default"/>
        <w:spacing w:line="320" w:lineRule="exact"/>
        <w:rPr>
          <w:rFonts w:asciiTheme="minorHAnsi" w:hAnsiTheme="minorHAnsi" w:cstheme="minorHAnsi"/>
          <w:sz w:val="20"/>
          <w:szCs w:val="20"/>
        </w:rPr>
      </w:pPr>
      <w:r w:rsidRPr="00740D09">
        <w:rPr>
          <w:rFonts w:asciiTheme="minorHAnsi" w:hAnsiTheme="minorHAnsi" w:cstheme="minorHAnsi"/>
          <w:sz w:val="20"/>
          <w:szCs w:val="20"/>
        </w:rPr>
        <w:t xml:space="preserve">Unauthorized reproduction or copying of all or part of the contents of this document is </w:t>
      </w:r>
      <w:r w:rsidR="00E25E9A" w:rsidRPr="00740D09">
        <w:rPr>
          <w:rFonts w:asciiTheme="minorHAnsi" w:hAnsiTheme="minorHAnsi" w:cstheme="minorHAnsi"/>
          <w:sz w:val="20"/>
          <w:szCs w:val="20"/>
        </w:rPr>
        <w:t>prohibited.</w:t>
      </w:r>
    </w:p>
    <w:p w:rsidR="00387A92" w:rsidRPr="00740D09" w:rsidRDefault="002D19DB" w:rsidP="002E2A33">
      <w:pPr>
        <w:pStyle w:val="Default"/>
        <w:spacing w:line="320" w:lineRule="exact"/>
        <w:rPr>
          <w:rFonts w:asciiTheme="minorHAnsi" w:hAnsiTheme="minorHAnsi" w:cstheme="minorHAnsi"/>
          <w:sz w:val="20"/>
          <w:szCs w:val="20"/>
        </w:rPr>
      </w:pPr>
      <w:r w:rsidRPr="00740D09">
        <w:rPr>
          <w:rFonts w:asciiTheme="minorHAnsi" w:hAnsiTheme="minorHAnsi" w:cstheme="minorHAnsi"/>
          <w:sz w:val="20"/>
          <w:szCs w:val="20"/>
        </w:rPr>
        <w:t>The contents of this document are subject to change without prior notice in the future.</w:t>
      </w:r>
    </w:p>
    <w:p w:rsidR="00387A92" w:rsidRPr="00740D09" w:rsidRDefault="00246D86" w:rsidP="002E2A33">
      <w:pPr>
        <w:pStyle w:val="Default"/>
        <w:spacing w:line="320" w:lineRule="exact"/>
        <w:rPr>
          <w:rFonts w:asciiTheme="minorHAnsi" w:hAnsiTheme="minorHAnsi" w:cstheme="minorHAnsi"/>
          <w:sz w:val="20"/>
          <w:szCs w:val="20"/>
        </w:rPr>
      </w:pPr>
      <w:r w:rsidRPr="00740D09">
        <w:rPr>
          <w:rFonts w:asciiTheme="minorHAnsi" w:hAnsiTheme="minorHAnsi" w:cstheme="minorHAnsi"/>
          <w:sz w:val="20"/>
          <w:szCs w:val="20"/>
        </w:rPr>
        <w:t>NEC Corporation is not responsible for any technical or editorial errors or omissions in this document.</w:t>
      </w:r>
      <w:r w:rsidR="00387A92" w:rsidRPr="00740D09">
        <w:rPr>
          <w:rFonts w:asciiTheme="minorHAnsi" w:hAnsiTheme="minorHAnsi" w:cstheme="minorHAnsi"/>
          <w:sz w:val="20"/>
          <w:szCs w:val="20"/>
        </w:rPr>
        <w:t xml:space="preserve"> </w:t>
      </w:r>
    </w:p>
    <w:p w:rsidR="00387A92" w:rsidRPr="00740D09" w:rsidRDefault="008F325D" w:rsidP="002E2A33">
      <w:pPr>
        <w:pStyle w:val="Default"/>
        <w:spacing w:line="320" w:lineRule="exact"/>
        <w:rPr>
          <w:rFonts w:asciiTheme="minorHAnsi" w:hAnsiTheme="minorHAnsi" w:cstheme="minorHAnsi"/>
          <w:sz w:val="20"/>
          <w:szCs w:val="20"/>
        </w:rPr>
      </w:pPr>
      <w:r w:rsidRPr="00740D09">
        <w:rPr>
          <w:rFonts w:asciiTheme="minorHAnsi" w:hAnsiTheme="minorHAnsi" w:cstheme="minorHAnsi"/>
          <w:sz w:val="20"/>
          <w:szCs w:val="20"/>
        </w:rPr>
        <w:t>NEC Corporation do not guarantee accuracy, usability, certainty of the content in this document.</w:t>
      </w:r>
      <w:r w:rsidR="00387A92" w:rsidRPr="00740D09">
        <w:rPr>
          <w:rFonts w:asciiTheme="minorHAnsi" w:hAnsiTheme="minorHAnsi" w:cstheme="minorHAns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1365B8" w:rsidRDefault="00F70A3E" w:rsidP="00387A92">
      <w:pPr>
        <w:pStyle w:val="Default"/>
        <w:rPr>
          <w:rFonts w:asciiTheme="minorEastAsia" w:hAnsiTheme="minorEastAsia" w:cs="Meiryo UI"/>
          <w:sz w:val="28"/>
          <w:szCs w:val="28"/>
        </w:rPr>
      </w:pPr>
      <w:r w:rsidRPr="001365B8">
        <w:rPr>
          <w:rFonts w:asciiTheme="majorHAnsi" w:hAnsiTheme="majorHAnsi" w:cstheme="majorHAnsi"/>
          <w:sz w:val="28"/>
          <w:szCs w:val="28"/>
        </w:rPr>
        <w:t>Trademark</w:t>
      </w:r>
      <w:r w:rsidR="00387A92" w:rsidRPr="001365B8">
        <w:rPr>
          <w:rFonts w:asciiTheme="minorEastAsia" w:hAnsiTheme="minorEastAsia" w:cs="Meiryo UI"/>
          <w:sz w:val="28"/>
          <w:szCs w:val="28"/>
        </w:rPr>
        <w:t xml:space="preserve"> </w:t>
      </w:r>
    </w:p>
    <w:p w:rsidR="00387A92" w:rsidRPr="0040626D" w:rsidRDefault="0009774A" w:rsidP="00127E6D">
      <w:pPr>
        <w:pStyle w:val="Default"/>
        <w:numPr>
          <w:ilvl w:val="0"/>
          <w:numId w:val="3"/>
        </w:numPr>
        <w:spacing w:line="320" w:lineRule="exact"/>
        <w:ind w:left="570"/>
        <w:rPr>
          <w:rFonts w:asciiTheme="minorHAnsi" w:hAnsiTheme="minorHAnsi" w:cstheme="minorHAnsi"/>
          <w:sz w:val="20"/>
          <w:szCs w:val="20"/>
        </w:rPr>
      </w:pPr>
      <w:r w:rsidRPr="0040626D">
        <w:rPr>
          <w:rFonts w:asciiTheme="minorHAnsi" w:hAnsiTheme="minorHAnsi" w:cstheme="minorHAnsi"/>
          <w:sz w:val="20"/>
          <w:szCs w:val="20"/>
        </w:rPr>
        <w:t>Linux</w:t>
      </w:r>
      <w:r w:rsidR="00871429" w:rsidRPr="0040626D">
        <w:rPr>
          <w:rFonts w:asciiTheme="minorHAnsi" w:hAnsiTheme="minorHAnsi" w:cstheme="minorHAnsi" w:hint="eastAsia"/>
          <w:sz w:val="20"/>
          <w:szCs w:val="20"/>
        </w:rPr>
        <w:t xml:space="preserve"> is registered trademark or trademark of Linus Torvalds, registered in the U.S. and other countries.</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40626D">
        <w:rPr>
          <w:rFonts w:asciiTheme="minorHAnsi" w:hAnsiTheme="minorHAnsi" w:cstheme="minorHAnsi"/>
          <w:sz w:val="20"/>
          <w:szCs w:val="20"/>
        </w:rPr>
        <w:t>Red Hat</w:t>
      </w:r>
      <w:r w:rsidR="006C7F4C" w:rsidRPr="0040626D">
        <w:rPr>
          <w:rFonts w:asciiTheme="minorHAnsi" w:hAnsiTheme="minorHAnsi" w:cstheme="minorHAnsi" w:hint="eastAsia"/>
          <w:sz w:val="20"/>
          <w:szCs w:val="20"/>
        </w:rPr>
        <w:t xml:space="preserve"> is registered trademark or trademark of Red Hat,</w:t>
      </w:r>
      <w:r w:rsidR="006C7F4C" w:rsidRPr="0040626D">
        <w:rPr>
          <w:rFonts w:asciiTheme="minorHAnsi" w:hAnsiTheme="minorHAnsi" w:cstheme="minorHAnsi"/>
          <w:sz w:val="20"/>
          <w:szCs w:val="20"/>
        </w:rPr>
        <w:t xml:space="preserve"> </w:t>
      </w:r>
      <w:r w:rsidR="006C7F4C" w:rsidRPr="0040626D">
        <w:rPr>
          <w:rFonts w:asciiTheme="minorHAnsi" w:hAnsiTheme="minorHAnsi" w:cstheme="minorHAnsi" w:hint="eastAsia"/>
          <w:sz w:val="20"/>
          <w:szCs w:val="20"/>
        </w:rPr>
        <w:t>Inc.</w:t>
      </w:r>
      <w:r w:rsidR="006C7F4C" w:rsidRPr="0040626D">
        <w:rPr>
          <w:rFonts w:asciiTheme="minorHAnsi" w:hAnsiTheme="minorHAnsi" w:cstheme="minorHAnsi"/>
          <w:sz w:val="20"/>
          <w:szCs w:val="20"/>
        </w:rPr>
        <w:t>, registered in the U.S. and other countries.</w:t>
      </w:r>
      <w:r w:rsidRPr="0040626D">
        <w:rPr>
          <w:rFonts w:asciiTheme="minorHAnsi" w:hAnsiTheme="minorHAnsi" w:cstheme="minorHAnsi"/>
          <w:sz w:val="20"/>
          <w:szCs w:val="20"/>
        </w:rPr>
        <w:t xml:space="preserve"> </w:t>
      </w:r>
    </w:p>
    <w:p w:rsidR="00387A92" w:rsidRPr="0040626D" w:rsidRDefault="00AE4D20" w:rsidP="00127E6D">
      <w:pPr>
        <w:pStyle w:val="Default"/>
        <w:numPr>
          <w:ilvl w:val="0"/>
          <w:numId w:val="3"/>
        </w:numPr>
        <w:spacing w:line="320" w:lineRule="exact"/>
        <w:ind w:left="570"/>
        <w:rPr>
          <w:rFonts w:asciiTheme="minorHAnsi" w:hAnsiTheme="minorHAnsi" w:cstheme="minorHAnsi"/>
          <w:sz w:val="20"/>
          <w:szCs w:val="20"/>
        </w:rPr>
      </w:pPr>
      <w:r w:rsidRPr="0040626D">
        <w:rPr>
          <w:rFonts w:asciiTheme="minorHAnsi" w:hAnsiTheme="minorHAnsi" w:cstheme="minorHAnsi"/>
          <w:sz w:val="20"/>
          <w:szCs w:val="20"/>
        </w:rPr>
        <w:t xml:space="preserve">Apache, </w:t>
      </w:r>
      <w:r w:rsidR="00387A92" w:rsidRPr="0040626D">
        <w:rPr>
          <w:rFonts w:asciiTheme="minorHAnsi" w:hAnsiTheme="minorHAnsi" w:cstheme="minorHAnsi"/>
          <w:sz w:val="20"/>
          <w:szCs w:val="20"/>
        </w:rPr>
        <w:t>Apache Tomcat</w:t>
      </w:r>
      <w:r w:rsidRPr="0040626D">
        <w:rPr>
          <w:rFonts w:asciiTheme="minorHAnsi" w:hAnsiTheme="minorHAnsi" w:cstheme="minorHAnsi" w:hint="eastAsia"/>
          <w:sz w:val="20"/>
          <w:szCs w:val="20"/>
        </w:rPr>
        <w:t>,</w:t>
      </w:r>
      <w:r w:rsidRPr="0040626D">
        <w:rPr>
          <w:rFonts w:asciiTheme="minorHAnsi" w:hAnsiTheme="minorHAnsi" w:cstheme="minorHAnsi"/>
          <w:sz w:val="20"/>
          <w:szCs w:val="20"/>
        </w:rPr>
        <w:t xml:space="preserve"> </w:t>
      </w:r>
      <w:r w:rsidR="00387A92" w:rsidRPr="0040626D">
        <w:rPr>
          <w:rFonts w:asciiTheme="minorHAnsi" w:hAnsiTheme="minorHAnsi" w:cstheme="minorHAnsi"/>
          <w:sz w:val="20"/>
          <w:szCs w:val="20"/>
        </w:rPr>
        <w:t xml:space="preserve">Tomcat </w:t>
      </w:r>
      <w:r w:rsidRPr="0040626D">
        <w:rPr>
          <w:rFonts w:asciiTheme="minorHAnsi" w:hAnsiTheme="minorHAnsi" w:cstheme="minorHAnsi"/>
          <w:sz w:val="20"/>
          <w:szCs w:val="20"/>
        </w:rPr>
        <w:t>are registered trademarks or trademarks of the Apache Software Foundation.</w:t>
      </w:r>
    </w:p>
    <w:p w:rsidR="00387A92" w:rsidRPr="0040626D" w:rsidRDefault="00387A92" w:rsidP="00127E6D">
      <w:pPr>
        <w:pStyle w:val="Default"/>
        <w:numPr>
          <w:ilvl w:val="0"/>
          <w:numId w:val="3"/>
        </w:numPr>
        <w:spacing w:line="320" w:lineRule="exact"/>
        <w:ind w:left="570"/>
        <w:rPr>
          <w:rFonts w:asciiTheme="minorHAnsi" w:hAnsiTheme="minorHAnsi" w:cstheme="minorHAnsi"/>
          <w:sz w:val="20"/>
          <w:szCs w:val="20"/>
        </w:rPr>
      </w:pPr>
      <w:r w:rsidRPr="0040626D">
        <w:rPr>
          <w:rFonts w:asciiTheme="minorHAnsi" w:hAnsiTheme="minorHAnsi" w:cstheme="minorHAnsi"/>
          <w:sz w:val="20"/>
          <w:szCs w:val="20"/>
        </w:rPr>
        <w:t>Oracle</w:t>
      </w:r>
      <w:r w:rsidR="00B43B1D" w:rsidRPr="0040626D">
        <w:rPr>
          <w:rFonts w:asciiTheme="minorHAnsi" w:hAnsiTheme="minorHAnsi" w:cstheme="minorHAnsi" w:hint="eastAsia"/>
          <w:sz w:val="20"/>
          <w:szCs w:val="20"/>
        </w:rPr>
        <w:t xml:space="preserve"> and </w:t>
      </w:r>
      <w:r w:rsidRPr="0040626D">
        <w:rPr>
          <w:rFonts w:asciiTheme="minorHAnsi" w:hAnsiTheme="minorHAnsi" w:cstheme="minorHAnsi" w:hint="eastAsia"/>
          <w:sz w:val="20"/>
          <w:szCs w:val="20"/>
        </w:rPr>
        <w:t>MySQL</w:t>
      </w:r>
      <w:r w:rsidR="00B43B1D" w:rsidRPr="0040626D">
        <w:rPr>
          <w:rFonts w:asciiTheme="minorHAnsi" w:hAnsiTheme="minorHAnsi" w:cstheme="minorHAnsi" w:hint="eastAsia"/>
          <w:sz w:val="20"/>
          <w:szCs w:val="20"/>
        </w:rPr>
        <w:t xml:space="preserve"> are </w:t>
      </w:r>
      <w:r w:rsidR="00B43B1D" w:rsidRPr="0040626D">
        <w:rPr>
          <w:rFonts w:asciiTheme="minorHAnsi" w:hAnsiTheme="minorHAnsi" w:cstheme="minorHAnsi"/>
          <w:sz w:val="20"/>
          <w:szCs w:val="20"/>
        </w:rPr>
        <w:t>registered trademarks of</w:t>
      </w:r>
      <w:r w:rsidR="00B43B1D" w:rsidRPr="0040626D">
        <w:rPr>
          <w:rFonts w:asciiTheme="minorHAnsi" w:hAnsiTheme="minorHAnsi" w:cstheme="minorHAnsi" w:hint="eastAsia"/>
          <w:sz w:val="20"/>
          <w:szCs w:val="20"/>
        </w:rPr>
        <w:t xml:space="preserve"> </w:t>
      </w:r>
      <w:r w:rsidRPr="0040626D">
        <w:rPr>
          <w:rFonts w:asciiTheme="minorHAnsi" w:hAnsiTheme="minorHAnsi" w:cstheme="minorHAnsi"/>
          <w:sz w:val="20"/>
          <w:szCs w:val="20"/>
        </w:rPr>
        <w:t xml:space="preserve">Oracle Corporation </w:t>
      </w:r>
      <w:r w:rsidR="00B43B1D" w:rsidRPr="0040626D">
        <w:rPr>
          <w:rFonts w:asciiTheme="minorHAnsi" w:hAnsiTheme="minorHAnsi" w:cstheme="minorHAnsi"/>
          <w:sz w:val="20"/>
          <w:szCs w:val="20"/>
        </w:rPr>
        <w:t>and its subsidiaries and affiliates in the U.S. and other countries.</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40626D">
        <w:rPr>
          <w:rFonts w:asciiTheme="minorHAnsi" w:hAnsiTheme="minorHAnsi" w:cstheme="minorHAnsi" w:hint="eastAsia"/>
          <w:sz w:val="20"/>
          <w:szCs w:val="20"/>
        </w:rPr>
        <w:t>MariaDB</w:t>
      </w:r>
      <w:r w:rsidR="004A5CC4" w:rsidRPr="0040626D">
        <w:rPr>
          <w:rFonts w:asciiTheme="minorHAnsi" w:hAnsiTheme="minorHAnsi" w:cstheme="minorHAnsi" w:hint="eastAsia"/>
          <w:sz w:val="20"/>
          <w:szCs w:val="20"/>
        </w:rPr>
        <w:t xml:space="preserve"> is a registered trademark or trademark </w:t>
      </w:r>
      <w:r w:rsidR="004A5CC4" w:rsidRPr="0040626D">
        <w:rPr>
          <w:rFonts w:asciiTheme="minorHAnsi" w:hAnsiTheme="minorHAnsi" w:cstheme="minorHAnsi"/>
          <w:sz w:val="20"/>
          <w:szCs w:val="20"/>
        </w:rPr>
        <w:t xml:space="preserve">of the </w:t>
      </w:r>
      <w:r w:rsidRPr="0040626D">
        <w:rPr>
          <w:rFonts w:asciiTheme="minorHAnsi" w:hAnsiTheme="minorHAnsi" w:cstheme="minorHAnsi" w:hint="eastAsia"/>
          <w:sz w:val="20"/>
          <w:szCs w:val="20"/>
        </w:rPr>
        <w:t>MariaDB</w:t>
      </w:r>
      <w:r w:rsidRPr="0040626D">
        <w:rPr>
          <w:rFonts w:asciiTheme="minorHAnsi" w:hAnsiTheme="minorHAnsi" w:cstheme="minorHAnsi"/>
          <w:sz w:val="20"/>
          <w:szCs w:val="20"/>
        </w:rPr>
        <w:t xml:space="preserve"> Foundation</w:t>
      </w:r>
      <w:r w:rsidR="004A5CC4" w:rsidRPr="0040626D">
        <w:rPr>
          <w:rFonts w:asciiTheme="minorHAnsi" w:hAnsiTheme="minorHAnsi" w:cstheme="minorHAnsi"/>
          <w:sz w:val="20"/>
          <w:szCs w:val="20"/>
        </w:rPr>
        <w:t>.</w:t>
      </w:r>
      <w:r w:rsidR="004A5CC4">
        <w:rPr>
          <w:rFonts w:ascii="Arial Unicode MS" w:eastAsia="ＭＳ Ｐゴシック" w:hAnsi="Arial Unicode MS" w:cs="Meiryo UI" w:hint="eastAsia"/>
          <w:sz w:val="20"/>
          <w:szCs w:val="20"/>
        </w:rPr>
        <w:t xml:space="preserve"> </w:t>
      </w:r>
      <w:r w:rsidRPr="00977B89">
        <w:rPr>
          <w:rFonts w:ascii="Arial Unicode MS" w:eastAsia="ＭＳ Ｐゴシック" w:hAnsi="Arial Unicode MS" w:cs="Meiryo UI"/>
          <w:sz w:val="20"/>
          <w:szCs w:val="20"/>
        </w:rPr>
        <w:t xml:space="preserve"> </w:t>
      </w:r>
    </w:p>
    <w:p w:rsidR="000A52F3" w:rsidRPr="0040626D" w:rsidRDefault="000A52F3" w:rsidP="00127E6D">
      <w:pPr>
        <w:pStyle w:val="Default"/>
        <w:numPr>
          <w:ilvl w:val="0"/>
          <w:numId w:val="3"/>
        </w:numPr>
        <w:spacing w:line="320" w:lineRule="exact"/>
        <w:ind w:left="570"/>
        <w:rPr>
          <w:rFonts w:asciiTheme="minorHAnsi" w:hAnsiTheme="minorHAnsi" w:cstheme="minorHAnsi"/>
          <w:sz w:val="20"/>
          <w:szCs w:val="20"/>
        </w:rPr>
      </w:pPr>
      <w:r w:rsidRPr="0040626D">
        <w:rPr>
          <w:rFonts w:asciiTheme="minorHAnsi" w:hAnsiTheme="minorHAnsi" w:cstheme="minorHAnsi" w:hint="eastAsia"/>
          <w:sz w:val="20"/>
          <w:szCs w:val="20"/>
        </w:rPr>
        <w:t>Ansible</w:t>
      </w:r>
      <w:r w:rsidR="00FD118B" w:rsidRPr="0040626D">
        <w:rPr>
          <w:rFonts w:asciiTheme="minorHAnsi" w:hAnsiTheme="minorHAnsi" w:cstheme="minorHAnsi" w:hint="eastAsia"/>
          <w:sz w:val="20"/>
          <w:szCs w:val="20"/>
        </w:rPr>
        <w:t xml:space="preserve"> is registered trademark or</w:t>
      </w:r>
      <w:r w:rsidR="00FD118B" w:rsidRPr="0040626D">
        <w:rPr>
          <w:rFonts w:asciiTheme="minorHAnsi" w:hAnsiTheme="minorHAnsi" w:cstheme="minorHAnsi"/>
          <w:sz w:val="20"/>
          <w:szCs w:val="20"/>
        </w:rPr>
        <w:t xml:space="preserve"> trademark of</w:t>
      </w:r>
      <w:r w:rsidR="00FD118B" w:rsidRPr="0040626D">
        <w:rPr>
          <w:rFonts w:asciiTheme="minorHAnsi" w:hAnsiTheme="minorHAnsi" w:cstheme="minorHAnsi" w:hint="eastAsia"/>
          <w:sz w:val="20"/>
          <w:szCs w:val="20"/>
        </w:rPr>
        <w:t xml:space="preserve"> </w:t>
      </w:r>
      <w:r w:rsidRPr="0040626D">
        <w:rPr>
          <w:rFonts w:asciiTheme="minorHAnsi" w:hAnsiTheme="minorHAnsi" w:cstheme="minorHAnsi"/>
          <w:sz w:val="20"/>
          <w:szCs w:val="20"/>
        </w:rPr>
        <w:t>Red Hat, Inc.</w:t>
      </w:r>
    </w:p>
    <w:p w:rsidR="00694B8D" w:rsidRPr="0040626D" w:rsidRDefault="00107FA0" w:rsidP="007472CC">
      <w:pPr>
        <w:pStyle w:val="Default"/>
        <w:numPr>
          <w:ilvl w:val="0"/>
          <w:numId w:val="3"/>
        </w:numPr>
        <w:spacing w:line="320" w:lineRule="exact"/>
        <w:ind w:left="570"/>
        <w:rPr>
          <w:rFonts w:asciiTheme="minorHAnsi" w:hAnsiTheme="minorHAnsi" w:cstheme="minorHAnsi"/>
          <w:sz w:val="20"/>
          <w:szCs w:val="20"/>
        </w:rPr>
      </w:pPr>
      <w:r w:rsidRPr="0040626D">
        <w:rPr>
          <w:rFonts w:asciiTheme="minorHAnsi" w:hAnsiTheme="minorHAnsi" w:cstheme="minorHAnsi" w:hint="eastAsia"/>
          <w:sz w:val="20"/>
          <w:szCs w:val="20"/>
        </w:rPr>
        <w:t>Active Directory</w:t>
      </w:r>
      <w:r w:rsidR="00B34969" w:rsidRPr="0040626D">
        <w:rPr>
          <w:rFonts w:asciiTheme="minorHAnsi" w:hAnsiTheme="minorHAnsi" w:cstheme="minorHAnsi" w:hint="eastAsia"/>
          <w:sz w:val="20"/>
          <w:szCs w:val="20"/>
        </w:rPr>
        <w:t xml:space="preserve"> is a registered trademark or trademark </w:t>
      </w:r>
      <w:r w:rsidR="00B34969" w:rsidRPr="0040626D">
        <w:rPr>
          <w:rFonts w:asciiTheme="minorHAnsi" w:hAnsiTheme="minorHAnsi" w:cstheme="minorHAnsi"/>
          <w:sz w:val="20"/>
          <w:szCs w:val="20"/>
        </w:rPr>
        <w:t xml:space="preserve">of </w:t>
      </w:r>
      <w:r w:rsidR="00EF3679" w:rsidRPr="0040626D">
        <w:rPr>
          <w:rFonts w:asciiTheme="minorHAnsi" w:hAnsiTheme="minorHAnsi" w:cstheme="minorHAnsi" w:hint="eastAsia"/>
          <w:sz w:val="20"/>
          <w:szCs w:val="20"/>
        </w:rPr>
        <w:t xml:space="preserve">Microsoft </w:t>
      </w:r>
      <w:r w:rsidRPr="0040626D">
        <w:rPr>
          <w:rFonts w:asciiTheme="minorHAnsi" w:hAnsiTheme="minorHAnsi" w:cstheme="minorHAnsi" w:hint="eastAsia"/>
          <w:sz w:val="20"/>
          <w:szCs w:val="20"/>
        </w:rPr>
        <w:t>Corporation</w:t>
      </w:r>
      <w:r w:rsidR="00B34969" w:rsidRPr="0040626D">
        <w:rPr>
          <w:rFonts w:asciiTheme="minorHAnsi" w:hAnsiTheme="minorHAnsi" w:cstheme="minorHAnsi" w:hint="eastAsia"/>
          <w:sz w:val="20"/>
          <w:szCs w:val="20"/>
        </w:rPr>
        <w:t xml:space="preserve"> in the U.S. and other countries.</w:t>
      </w:r>
    </w:p>
    <w:p w:rsidR="00387A92" w:rsidRPr="00E27EDD" w:rsidRDefault="00387A92" w:rsidP="00387A92">
      <w:pPr>
        <w:pStyle w:val="Default"/>
        <w:rPr>
          <w:rFonts w:ascii="Arial Unicode MS" w:hAnsi="Arial Unicode MS" w:cs="Meiryo UI"/>
          <w:sz w:val="20"/>
          <w:szCs w:val="20"/>
        </w:rPr>
      </w:pPr>
    </w:p>
    <w:p w:rsidR="00387A92" w:rsidRPr="00E27EDD" w:rsidRDefault="00360634" w:rsidP="002E2A33">
      <w:pPr>
        <w:pStyle w:val="Default"/>
        <w:spacing w:line="320" w:lineRule="exact"/>
        <w:rPr>
          <w:rFonts w:ascii="Arial Unicode MS" w:hAnsi="Arial Unicode MS" w:cs="Meiryo UI"/>
          <w:sz w:val="20"/>
          <w:szCs w:val="20"/>
        </w:rPr>
      </w:pPr>
      <w:r w:rsidRPr="00EB62BF">
        <w:rPr>
          <w:rFonts w:asciiTheme="minorHAnsi" w:hAnsiTheme="minorHAnsi" w:cstheme="minorHAnsi"/>
          <w:sz w:val="20"/>
          <w:szCs w:val="20"/>
        </w:rPr>
        <w:t>The names of other systems, company name and products mentioned in this document are registered trademarks or trademarks of their respective companies.</w:t>
      </w:r>
      <w:r w:rsidR="00387A92" w:rsidRPr="00E27EDD">
        <w:rPr>
          <w:rFonts w:ascii="Arial Unicode MS" w:hAnsi="Arial Unicode MS" w:cs="Meiryo UI"/>
          <w:sz w:val="20"/>
          <w:szCs w:val="20"/>
        </w:rPr>
        <w:t xml:space="preserve"> </w:t>
      </w:r>
    </w:p>
    <w:p w:rsidR="004F2699" w:rsidRPr="00EB62BF" w:rsidRDefault="00F843B8" w:rsidP="002E2A33">
      <w:pPr>
        <w:pStyle w:val="Default"/>
        <w:spacing w:line="320" w:lineRule="exact"/>
        <w:rPr>
          <w:rFonts w:asciiTheme="minorHAnsi" w:hAnsiTheme="minorHAnsi" w:cstheme="minorHAnsi"/>
          <w:sz w:val="20"/>
          <w:szCs w:val="20"/>
        </w:rPr>
      </w:pPr>
      <w:r w:rsidRPr="00EB62BF">
        <w:rPr>
          <w:rFonts w:asciiTheme="minorHAnsi" w:hAnsiTheme="minorHAnsi" w:cstheme="minorHAnsi"/>
          <w:sz w:val="20"/>
          <w:szCs w:val="20"/>
        </w:rPr>
        <w:t xml:space="preserve">The® mark and </w:t>
      </w:r>
      <w:r w:rsidR="005F4195" w:rsidRPr="00EB62BF">
        <w:rPr>
          <w:rFonts w:asciiTheme="minorHAnsi" w:hAnsiTheme="minorHAnsi" w:cstheme="minorHAnsi"/>
          <w:sz w:val="20"/>
          <w:szCs w:val="20"/>
        </w:rPr>
        <w:t>TM</w:t>
      </w:r>
      <w:r w:rsidRPr="00EB62BF">
        <w:rPr>
          <w:rFonts w:asciiTheme="minorHAnsi" w:hAnsiTheme="minorHAnsi" w:cstheme="minorHAnsi"/>
          <w:sz w:val="20"/>
          <w:szCs w:val="20"/>
        </w:rPr>
        <w:t xml:space="preserve"> mark are not specified in this document.</w:t>
      </w:r>
    </w:p>
    <w:p w:rsidR="00387A92" w:rsidRPr="00EB62BF" w:rsidRDefault="00E31B7A" w:rsidP="002E2A33">
      <w:pPr>
        <w:pStyle w:val="Default"/>
        <w:spacing w:line="320" w:lineRule="exact"/>
        <w:rPr>
          <w:rFonts w:asciiTheme="minorHAnsi" w:hAnsiTheme="minorHAnsi" w:cstheme="minorHAnsi"/>
          <w:sz w:val="20"/>
          <w:szCs w:val="20"/>
        </w:rPr>
      </w:pPr>
      <w:r w:rsidRPr="00EB62BF">
        <w:rPr>
          <w:rFonts w:asciiTheme="minorHAnsi" w:hAnsiTheme="minorHAnsi" w:cstheme="minorHAnsi" w:hint="eastAsia"/>
          <w:sz w:val="20"/>
          <w:szCs w:val="20"/>
        </w:rPr>
        <w:t>※</w:t>
      </w:r>
      <w:r w:rsidR="003506AA">
        <w:rPr>
          <w:rFonts w:asciiTheme="minorHAnsi" w:hAnsiTheme="minorHAnsi" w:cstheme="minorHAnsi"/>
          <w:sz w:val="20"/>
          <w:szCs w:val="20"/>
        </w:rPr>
        <w:t>”</w:t>
      </w:r>
      <w:r w:rsidR="005F4195" w:rsidRPr="00EB62BF">
        <w:rPr>
          <w:rFonts w:asciiTheme="minorHAnsi" w:hAnsiTheme="minorHAnsi" w:cstheme="minorHAnsi"/>
          <w:sz w:val="20"/>
          <w:szCs w:val="20"/>
        </w:rPr>
        <w:t>Exastro IT Automation</w:t>
      </w:r>
      <w:r w:rsidR="003506AA">
        <w:rPr>
          <w:rFonts w:asciiTheme="minorHAnsi" w:hAnsiTheme="minorHAnsi" w:cstheme="minorHAnsi"/>
          <w:sz w:val="20"/>
          <w:szCs w:val="20"/>
        </w:rPr>
        <w:t xml:space="preserve">” </w:t>
      </w:r>
      <w:r w:rsidRPr="00EB62BF">
        <w:rPr>
          <w:rFonts w:asciiTheme="minorHAnsi" w:hAnsiTheme="minorHAnsi" w:cstheme="minorHAnsi" w:hint="eastAsia"/>
          <w:sz w:val="20"/>
          <w:szCs w:val="20"/>
        </w:rPr>
        <w:t>is written as</w:t>
      </w:r>
      <w:r w:rsidR="005F4195" w:rsidRPr="00EB62BF">
        <w:rPr>
          <w:rFonts w:asciiTheme="minorHAnsi" w:hAnsiTheme="minorHAnsi" w:cstheme="minorHAnsi"/>
          <w:sz w:val="20"/>
          <w:szCs w:val="20"/>
        </w:rPr>
        <w:t xml:space="preserve"> </w:t>
      </w:r>
      <w:r w:rsidR="003506AA">
        <w:rPr>
          <w:rFonts w:asciiTheme="minorHAnsi" w:hAnsiTheme="minorHAnsi" w:cstheme="minorHAnsi"/>
          <w:sz w:val="20"/>
          <w:szCs w:val="20"/>
        </w:rPr>
        <w:t>“</w:t>
      </w:r>
      <w:r w:rsidR="005F4195" w:rsidRPr="00EB62BF">
        <w:rPr>
          <w:rFonts w:asciiTheme="minorHAnsi" w:hAnsiTheme="minorHAnsi" w:cstheme="minorHAnsi"/>
          <w:sz w:val="20"/>
          <w:szCs w:val="20"/>
        </w:rPr>
        <w:t>ITA</w:t>
      </w:r>
      <w:r w:rsidR="003506AA">
        <w:rPr>
          <w:rFonts w:asciiTheme="minorHAnsi" w:hAnsiTheme="minorHAnsi" w:cstheme="minorHAnsi"/>
          <w:sz w:val="20"/>
          <w:szCs w:val="20"/>
        </w:rPr>
        <w:t>”</w:t>
      </w:r>
      <w:r w:rsidR="005F4195" w:rsidRPr="00EB62BF">
        <w:rPr>
          <w:rFonts w:asciiTheme="minorHAnsi" w:hAnsiTheme="minorHAnsi" w:cstheme="minorHAnsi" w:hint="eastAsia"/>
          <w:sz w:val="20"/>
          <w:szCs w:val="20"/>
        </w:rPr>
        <w:t xml:space="preserve"> </w:t>
      </w:r>
      <w:r w:rsidRPr="00EB62BF">
        <w:rPr>
          <w:rFonts w:asciiTheme="minorHAnsi" w:hAnsiTheme="minorHAnsi" w:cstheme="minorHAnsi" w:hint="eastAsia"/>
          <w:sz w:val="20"/>
          <w:szCs w:val="20"/>
        </w:rPr>
        <w:t>in this document.</w:t>
      </w:r>
    </w:p>
    <w:p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1" w:name="_Toc31619129"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bookmarkEnd w:id="1" w:displacedByCustomXml="prev"/>
        <w:p w:rsidR="004E6E63" w:rsidRPr="00613ABD" w:rsidRDefault="00E20D82" w:rsidP="00143841">
          <w:pPr>
            <w:pStyle w:val="10"/>
          </w:pPr>
          <w:r w:rsidRPr="00613ABD">
            <w:t>Table of contents</w:t>
          </w:r>
        </w:p>
        <w:p w:rsidR="00E20D82"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31619129" w:history="1">
            <w:r w:rsidR="00E20D82" w:rsidRPr="00E20D82">
              <w:rPr>
                <w:rStyle w:val="af3"/>
                <w:noProof/>
              </w:rPr>
              <w:t>Table of contents</w:t>
            </w:r>
            <w:r w:rsidR="00E20D82">
              <w:rPr>
                <w:noProof/>
                <w:webHidden/>
              </w:rPr>
              <w:tab/>
            </w:r>
            <w:r w:rsidR="00E20D82">
              <w:rPr>
                <w:noProof/>
                <w:webHidden/>
              </w:rPr>
              <w:fldChar w:fldCharType="begin"/>
            </w:r>
            <w:r w:rsidR="00E20D82">
              <w:rPr>
                <w:noProof/>
                <w:webHidden/>
              </w:rPr>
              <w:instrText xml:space="preserve"> PAGEREF _Toc31619129 \h </w:instrText>
            </w:r>
            <w:r w:rsidR="00E20D82">
              <w:rPr>
                <w:noProof/>
                <w:webHidden/>
              </w:rPr>
            </w:r>
            <w:r w:rsidR="00E20D82">
              <w:rPr>
                <w:noProof/>
                <w:webHidden/>
              </w:rPr>
              <w:fldChar w:fldCharType="separate"/>
            </w:r>
            <w:r w:rsidR="002E247A">
              <w:rPr>
                <w:noProof/>
                <w:webHidden/>
              </w:rPr>
              <w:t>2</w:t>
            </w:r>
            <w:r w:rsidR="00E20D82">
              <w:rPr>
                <w:noProof/>
                <w:webHidden/>
              </w:rPr>
              <w:fldChar w:fldCharType="end"/>
            </w:r>
          </w:hyperlink>
        </w:p>
        <w:p w:rsidR="00E20D82" w:rsidRDefault="004806F5">
          <w:pPr>
            <w:pStyle w:val="14"/>
            <w:tabs>
              <w:tab w:val="right" w:leader="dot" w:pos="9627"/>
            </w:tabs>
            <w:rPr>
              <w:bCs w:val="0"/>
              <w:noProof/>
              <w:lang w:val="en-US"/>
            </w:rPr>
          </w:pPr>
          <w:hyperlink w:anchor="_Toc31619130" w:history="1">
            <w:r w:rsidR="00E20D82" w:rsidRPr="00144432">
              <w:rPr>
                <w:rStyle w:val="af3"/>
                <w:noProof/>
              </w:rPr>
              <w:t>Introduction</w:t>
            </w:r>
            <w:r w:rsidR="00E20D82">
              <w:rPr>
                <w:noProof/>
                <w:webHidden/>
              </w:rPr>
              <w:tab/>
            </w:r>
            <w:r w:rsidR="00E20D82">
              <w:rPr>
                <w:noProof/>
                <w:webHidden/>
              </w:rPr>
              <w:fldChar w:fldCharType="begin"/>
            </w:r>
            <w:r w:rsidR="00E20D82">
              <w:rPr>
                <w:noProof/>
                <w:webHidden/>
              </w:rPr>
              <w:instrText xml:space="preserve"> PAGEREF _Toc31619130 \h </w:instrText>
            </w:r>
            <w:r w:rsidR="00E20D82">
              <w:rPr>
                <w:noProof/>
                <w:webHidden/>
              </w:rPr>
            </w:r>
            <w:r w:rsidR="00E20D82">
              <w:rPr>
                <w:noProof/>
                <w:webHidden/>
              </w:rPr>
              <w:fldChar w:fldCharType="separate"/>
            </w:r>
            <w:r w:rsidR="002E247A">
              <w:rPr>
                <w:noProof/>
                <w:webHidden/>
              </w:rPr>
              <w:t>3</w:t>
            </w:r>
            <w:r w:rsidR="00E20D82">
              <w:rPr>
                <w:noProof/>
                <w:webHidden/>
              </w:rPr>
              <w:fldChar w:fldCharType="end"/>
            </w:r>
          </w:hyperlink>
        </w:p>
        <w:p w:rsidR="00E20D82" w:rsidRDefault="004806F5">
          <w:pPr>
            <w:pStyle w:val="14"/>
            <w:tabs>
              <w:tab w:val="left" w:pos="420"/>
              <w:tab w:val="right" w:leader="dot" w:pos="9627"/>
            </w:tabs>
            <w:rPr>
              <w:bCs w:val="0"/>
              <w:noProof/>
              <w:lang w:val="en-US"/>
            </w:rPr>
          </w:pPr>
          <w:hyperlink w:anchor="_Toc31619131" w:history="1">
            <w:r w:rsidR="00E20D82" w:rsidRPr="00144432">
              <w:rPr>
                <w:rStyle w:val="af3"/>
                <w:noProof/>
              </w:rPr>
              <w:t>1</w:t>
            </w:r>
            <w:r w:rsidR="00E20D82">
              <w:rPr>
                <w:bCs w:val="0"/>
                <w:noProof/>
                <w:lang w:val="en-US"/>
              </w:rPr>
              <w:tab/>
            </w:r>
            <w:r w:rsidR="00E20D82" w:rsidRPr="00144432">
              <w:rPr>
                <w:rStyle w:val="af3"/>
                <w:noProof/>
              </w:rPr>
              <w:t>Function</w:t>
            </w:r>
            <w:r w:rsidR="00E20D82">
              <w:rPr>
                <w:noProof/>
                <w:webHidden/>
              </w:rPr>
              <w:tab/>
            </w:r>
            <w:r w:rsidR="00E20D82">
              <w:rPr>
                <w:noProof/>
                <w:webHidden/>
              </w:rPr>
              <w:fldChar w:fldCharType="begin"/>
            </w:r>
            <w:r w:rsidR="00E20D82">
              <w:rPr>
                <w:noProof/>
                <w:webHidden/>
              </w:rPr>
              <w:instrText xml:space="preserve"> PAGEREF _Toc31619131 \h </w:instrText>
            </w:r>
            <w:r w:rsidR="00E20D82">
              <w:rPr>
                <w:noProof/>
                <w:webHidden/>
              </w:rPr>
            </w:r>
            <w:r w:rsidR="00E20D82">
              <w:rPr>
                <w:noProof/>
                <w:webHidden/>
              </w:rPr>
              <w:fldChar w:fldCharType="separate"/>
            </w:r>
            <w:r w:rsidR="002E247A">
              <w:rPr>
                <w:noProof/>
                <w:webHidden/>
              </w:rPr>
              <w:t>4</w:t>
            </w:r>
            <w:r w:rsidR="00E20D82">
              <w:rPr>
                <w:noProof/>
                <w:webHidden/>
              </w:rPr>
              <w:fldChar w:fldCharType="end"/>
            </w:r>
          </w:hyperlink>
        </w:p>
        <w:p w:rsidR="00E20D82" w:rsidRDefault="004806F5">
          <w:pPr>
            <w:pStyle w:val="14"/>
            <w:tabs>
              <w:tab w:val="left" w:pos="420"/>
              <w:tab w:val="right" w:leader="dot" w:pos="9627"/>
            </w:tabs>
            <w:rPr>
              <w:bCs w:val="0"/>
              <w:noProof/>
              <w:lang w:val="en-US"/>
            </w:rPr>
          </w:pPr>
          <w:hyperlink w:anchor="_Toc31619132" w:history="1">
            <w:r w:rsidR="00E20D82" w:rsidRPr="00144432">
              <w:rPr>
                <w:rStyle w:val="af3"/>
                <w:noProof/>
              </w:rPr>
              <w:t>2</w:t>
            </w:r>
            <w:r w:rsidR="00E20D82">
              <w:rPr>
                <w:bCs w:val="0"/>
                <w:noProof/>
                <w:lang w:val="en-US"/>
              </w:rPr>
              <w:tab/>
            </w:r>
            <w:r w:rsidR="00E20D82" w:rsidRPr="00144432">
              <w:rPr>
                <w:rStyle w:val="af3"/>
                <w:noProof/>
              </w:rPr>
              <w:t>System configuration</w:t>
            </w:r>
            <w:r w:rsidR="00E20D82">
              <w:rPr>
                <w:noProof/>
                <w:webHidden/>
              </w:rPr>
              <w:tab/>
            </w:r>
            <w:r w:rsidR="00E20D82">
              <w:rPr>
                <w:noProof/>
                <w:webHidden/>
              </w:rPr>
              <w:fldChar w:fldCharType="begin"/>
            </w:r>
            <w:r w:rsidR="00E20D82">
              <w:rPr>
                <w:noProof/>
                <w:webHidden/>
              </w:rPr>
              <w:instrText xml:space="preserve"> PAGEREF _Toc31619132 \h </w:instrText>
            </w:r>
            <w:r w:rsidR="00E20D82">
              <w:rPr>
                <w:noProof/>
                <w:webHidden/>
              </w:rPr>
            </w:r>
            <w:r w:rsidR="00E20D82">
              <w:rPr>
                <w:noProof/>
                <w:webHidden/>
              </w:rPr>
              <w:fldChar w:fldCharType="separate"/>
            </w:r>
            <w:r w:rsidR="002E247A">
              <w:rPr>
                <w:noProof/>
                <w:webHidden/>
              </w:rPr>
              <w:t>5</w:t>
            </w:r>
            <w:r w:rsidR="00E20D82">
              <w:rPr>
                <w:noProof/>
                <w:webHidden/>
              </w:rPr>
              <w:fldChar w:fldCharType="end"/>
            </w:r>
          </w:hyperlink>
        </w:p>
        <w:p w:rsidR="00E20D82" w:rsidRDefault="004806F5">
          <w:pPr>
            <w:pStyle w:val="14"/>
            <w:tabs>
              <w:tab w:val="left" w:pos="420"/>
              <w:tab w:val="right" w:leader="dot" w:pos="9627"/>
            </w:tabs>
            <w:rPr>
              <w:bCs w:val="0"/>
              <w:noProof/>
              <w:lang w:val="en-US"/>
            </w:rPr>
          </w:pPr>
          <w:hyperlink w:anchor="_Toc31619133" w:history="1">
            <w:r w:rsidR="00E20D82" w:rsidRPr="00144432">
              <w:rPr>
                <w:rStyle w:val="af3"/>
                <w:noProof/>
              </w:rPr>
              <w:t>3</w:t>
            </w:r>
            <w:r w:rsidR="00E20D82">
              <w:rPr>
                <w:bCs w:val="0"/>
                <w:noProof/>
                <w:lang w:val="en-US"/>
              </w:rPr>
              <w:tab/>
            </w:r>
            <w:r w:rsidR="00E20D82" w:rsidRPr="00144432">
              <w:rPr>
                <w:rStyle w:val="af3"/>
                <w:noProof/>
              </w:rPr>
              <w:t>System requirements</w:t>
            </w:r>
            <w:r w:rsidR="00E20D82">
              <w:rPr>
                <w:noProof/>
                <w:webHidden/>
              </w:rPr>
              <w:tab/>
            </w:r>
            <w:r w:rsidR="00E20D82">
              <w:rPr>
                <w:noProof/>
                <w:webHidden/>
              </w:rPr>
              <w:fldChar w:fldCharType="begin"/>
            </w:r>
            <w:r w:rsidR="00E20D82">
              <w:rPr>
                <w:noProof/>
                <w:webHidden/>
              </w:rPr>
              <w:instrText xml:space="preserve"> PAGEREF _Toc31619133 \h </w:instrText>
            </w:r>
            <w:r w:rsidR="00E20D82">
              <w:rPr>
                <w:noProof/>
                <w:webHidden/>
              </w:rPr>
            </w:r>
            <w:r w:rsidR="00E20D82">
              <w:rPr>
                <w:noProof/>
                <w:webHidden/>
              </w:rPr>
              <w:fldChar w:fldCharType="separate"/>
            </w:r>
            <w:r w:rsidR="002E247A">
              <w:rPr>
                <w:noProof/>
                <w:webHidden/>
              </w:rPr>
              <w:t>6</w:t>
            </w:r>
            <w:r w:rsidR="00E20D82">
              <w:rPr>
                <w:noProof/>
                <w:webHidden/>
              </w:rPr>
              <w:fldChar w:fldCharType="end"/>
            </w:r>
          </w:hyperlink>
        </w:p>
        <w:p w:rsidR="00E20D82" w:rsidRDefault="004806F5">
          <w:pPr>
            <w:pStyle w:val="14"/>
            <w:tabs>
              <w:tab w:val="left" w:pos="420"/>
              <w:tab w:val="right" w:leader="dot" w:pos="9627"/>
            </w:tabs>
            <w:rPr>
              <w:bCs w:val="0"/>
              <w:noProof/>
              <w:lang w:val="en-US"/>
            </w:rPr>
          </w:pPr>
          <w:hyperlink w:anchor="_Toc31619134" w:history="1">
            <w:r w:rsidR="00E20D82" w:rsidRPr="00144432">
              <w:rPr>
                <w:rStyle w:val="af3"/>
                <w:noProof/>
              </w:rPr>
              <w:t>4</w:t>
            </w:r>
            <w:r w:rsidR="00E20D82">
              <w:rPr>
                <w:bCs w:val="0"/>
                <w:noProof/>
                <w:lang w:val="en-US"/>
              </w:rPr>
              <w:tab/>
            </w:r>
            <w:r w:rsidR="00E20D82" w:rsidRPr="00144432">
              <w:rPr>
                <w:rStyle w:val="af3"/>
                <w:noProof/>
              </w:rPr>
              <w:t>Preparing an external authentication configuration file</w:t>
            </w:r>
            <w:r w:rsidR="00E20D82">
              <w:rPr>
                <w:noProof/>
                <w:webHidden/>
              </w:rPr>
              <w:tab/>
            </w:r>
            <w:r w:rsidR="00E20D82">
              <w:rPr>
                <w:noProof/>
                <w:webHidden/>
              </w:rPr>
              <w:fldChar w:fldCharType="begin"/>
            </w:r>
            <w:r w:rsidR="00E20D82">
              <w:rPr>
                <w:noProof/>
                <w:webHidden/>
              </w:rPr>
              <w:instrText xml:space="preserve"> PAGEREF _Toc31619134 \h </w:instrText>
            </w:r>
            <w:r w:rsidR="00E20D82">
              <w:rPr>
                <w:noProof/>
                <w:webHidden/>
              </w:rPr>
            </w:r>
            <w:r w:rsidR="00E20D82">
              <w:rPr>
                <w:noProof/>
                <w:webHidden/>
              </w:rPr>
              <w:fldChar w:fldCharType="separate"/>
            </w:r>
            <w:r w:rsidR="002E247A">
              <w:rPr>
                <w:noProof/>
                <w:webHidden/>
              </w:rPr>
              <w:t>7</w:t>
            </w:r>
            <w:r w:rsidR="00E20D82">
              <w:rPr>
                <w:noProof/>
                <w:webHidden/>
              </w:rPr>
              <w:fldChar w:fldCharType="end"/>
            </w:r>
          </w:hyperlink>
        </w:p>
        <w:p w:rsidR="00E20D82" w:rsidRDefault="004806F5">
          <w:pPr>
            <w:pStyle w:val="22"/>
            <w:tabs>
              <w:tab w:val="left" w:pos="840"/>
              <w:tab w:val="right" w:leader="dot" w:pos="9627"/>
            </w:tabs>
            <w:rPr>
              <w:noProof/>
            </w:rPr>
          </w:pPr>
          <w:hyperlink w:anchor="_Toc31619135" w:history="1">
            <w:r w:rsidR="00E20D82" w:rsidRPr="00144432">
              <w:rPr>
                <w:rStyle w:val="af3"/>
                <w:noProof/>
              </w:rPr>
              <w:t>4.1</w:t>
            </w:r>
            <w:r w:rsidR="00E20D82">
              <w:rPr>
                <w:noProof/>
              </w:rPr>
              <w:tab/>
            </w:r>
            <w:r w:rsidR="00E20D82" w:rsidRPr="00144432">
              <w:rPr>
                <w:rStyle w:val="af3"/>
                <w:noProof/>
              </w:rPr>
              <w:t>About external authentication configuration file</w:t>
            </w:r>
            <w:r w:rsidR="00E20D82">
              <w:rPr>
                <w:noProof/>
                <w:webHidden/>
              </w:rPr>
              <w:tab/>
            </w:r>
            <w:r w:rsidR="00E20D82">
              <w:rPr>
                <w:noProof/>
                <w:webHidden/>
              </w:rPr>
              <w:fldChar w:fldCharType="begin"/>
            </w:r>
            <w:r w:rsidR="00E20D82">
              <w:rPr>
                <w:noProof/>
                <w:webHidden/>
              </w:rPr>
              <w:instrText xml:space="preserve"> PAGEREF _Toc31619135 \h </w:instrText>
            </w:r>
            <w:r w:rsidR="00E20D82">
              <w:rPr>
                <w:noProof/>
                <w:webHidden/>
              </w:rPr>
            </w:r>
            <w:r w:rsidR="00E20D82">
              <w:rPr>
                <w:noProof/>
                <w:webHidden/>
              </w:rPr>
              <w:fldChar w:fldCharType="separate"/>
            </w:r>
            <w:r w:rsidR="002E247A">
              <w:rPr>
                <w:noProof/>
                <w:webHidden/>
              </w:rPr>
              <w:t>7</w:t>
            </w:r>
            <w:r w:rsidR="00E20D82">
              <w:rPr>
                <w:noProof/>
                <w:webHidden/>
              </w:rPr>
              <w:fldChar w:fldCharType="end"/>
            </w:r>
          </w:hyperlink>
        </w:p>
        <w:p w:rsidR="00E20D82" w:rsidRDefault="004806F5">
          <w:pPr>
            <w:pStyle w:val="22"/>
            <w:tabs>
              <w:tab w:val="left" w:pos="840"/>
              <w:tab w:val="right" w:leader="dot" w:pos="9627"/>
            </w:tabs>
            <w:rPr>
              <w:noProof/>
            </w:rPr>
          </w:pPr>
          <w:hyperlink w:anchor="_Toc31619136" w:history="1">
            <w:r w:rsidR="00E20D82" w:rsidRPr="00144432">
              <w:rPr>
                <w:rStyle w:val="af3"/>
                <w:noProof/>
              </w:rPr>
              <w:t>4.2</w:t>
            </w:r>
            <w:r w:rsidR="00E20D82">
              <w:rPr>
                <w:noProof/>
              </w:rPr>
              <w:tab/>
            </w:r>
            <w:r w:rsidR="00E20D82" w:rsidRPr="00144432">
              <w:rPr>
                <w:rStyle w:val="af3"/>
                <w:noProof/>
              </w:rPr>
              <w:t>Deployment of external authentication configuration file</w:t>
            </w:r>
            <w:r w:rsidR="00E20D82">
              <w:rPr>
                <w:noProof/>
                <w:webHidden/>
              </w:rPr>
              <w:tab/>
            </w:r>
            <w:r w:rsidR="00E20D82">
              <w:rPr>
                <w:noProof/>
                <w:webHidden/>
              </w:rPr>
              <w:fldChar w:fldCharType="begin"/>
            </w:r>
            <w:r w:rsidR="00E20D82">
              <w:rPr>
                <w:noProof/>
                <w:webHidden/>
              </w:rPr>
              <w:instrText xml:space="preserve"> PAGEREF _Toc31619136 \h </w:instrText>
            </w:r>
            <w:r w:rsidR="00E20D82">
              <w:rPr>
                <w:noProof/>
                <w:webHidden/>
              </w:rPr>
            </w:r>
            <w:r w:rsidR="00E20D82">
              <w:rPr>
                <w:noProof/>
                <w:webHidden/>
              </w:rPr>
              <w:fldChar w:fldCharType="separate"/>
            </w:r>
            <w:r w:rsidR="002E247A">
              <w:rPr>
                <w:noProof/>
                <w:webHidden/>
              </w:rPr>
              <w:t>7</w:t>
            </w:r>
            <w:r w:rsidR="00E20D82">
              <w:rPr>
                <w:noProof/>
                <w:webHidden/>
              </w:rPr>
              <w:fldChar w:fldCharType="end"/>
            </w:r>
          </w:hyperlink>
        </w:p>
        <w:p w:rsidR="00E20D82" w:rsidRDefault="004806F5">
          <w:pPr>
            <w:pStyle w:val="22"/>
            <w:tabs>
              <w:tab w:val="left" w:pos="840"/>
              <w:tab w:val="right" w:leader="dot" w:pos="9627"/>
            </w:tabs>
            <w:rPr>
              <w:noProof/>
            </w:rPr>
          </w:pPr>
          <w:hyperlink w:anchor="_Toc31619137" w:history="1">
            <w:r w:rsidR="00E20D82" w:rsidRPr="00144432">
              <w:rPr>
                <w:rStyle w:val="af3"/>
                <w:noProof/>
              </w:rPr>
              <w:t>4.3</w:t>
            </w:r>
            <w:r w:rsidR="00E20D82">
              <w:rPr>
                <w:noProof/>
              </w:rPr>
              <w:tab/>
            </w:r>
            <w:r w:rsidR="00E20D82" w:rsidRPr="00144432">
              <w:rPr>
                <w:rStyle w:val="af3"/>
                <w:noProof/>
              </w:rPr>
              <w:t>Description of the external authentication configuration file</w:t>
            </w:r>
            <w:r w:rsidR="00E20D82">
              <w:rPr>
                <w:noProof/>
                <w:webHidden/>
              </w:rPr>
              <w:tab/>
            </w:r>
            <w:r w:rsidR="00E20D82">
              <w:rPr>
                <w:noProof/>
                <w:webHidden/>
              </w:rPr>
              <w:fldChar w:fldCharType="begin"/>
            </w:r>
            <w:r w:rsidR="00E20D82">
              <w:rPr>
                <w:noProof/>
                <w:webHidden/>
              </w:rPr>
              <w:instrText xml:space="preserve"> PAGEREF _Toc31619137 \h </w:instrText>
            </w:r>
            <w:r w:rsidR="00E20D82">
              <w:rPr>
                <w:noProof/>
                <w:webHidden/>
              </w:rPr>
            </w:r>
            <w:r w:rsidR="00E20D82">
              <w:rPr>
                <w:noProof/>
                <w:webHidden/>
              </w:rPr>
              <w:fldChar w:fldCharType="separate"/>
            </w:r>
            <w:r w:rsidR="002E247A">
              <w:rPr>
                <w:noProof/>
                <w:webHidden/>
              </w:rPr>
              <w:t>8</w:t>
            </w:r>
            <w:r w:rsidR="00E20D82">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143841" w:rsidRDefault="000F43CF" w:rsidP="00143841">
      <w:pPr>
        <w:pStyle w:val="10"/>
      </w:pPr>
      <w:bookmarkStart w:id="2" w:name="_Toc31619130"/>
      <w:r w:rsidRPr="00143841">
        <w:lastRenderedPageBreak/>
        <w:t>Introduction</w:t>
      </w:r>
      <w:bookmarkEnd w:id="2"/>
    </w:p>
    <w:p w:rsidR="0032018C" w:rsidRPr="00E76B4C" w:rsidRDefault="0032018C" w:rsidP="0032018C">
      <w:pPr>
        <w:spacing w:line="320" w:lineRule="exact"/>
        <w:rPr>
          <w:rFonts w:eastAsiaTheme="majorEastAsia" w:cstheme="minorHAnsi"/>
        </w:rPr>
      </w:pPr>
      <w:r w:rsidRPr="00E76B4C">
        <w:rPr>
          <w:rFonts w:eastAsiaTheme="majorEastAsia" w:cstheme="minorHAnsi"/>
        </w:rPr>
        <w:t xml:space="preserve">This document describes the system configuration and environment construction required for using the </w:t>
      </w:r>
      <w:r w:rsidR="001323BC" w:rsidRPr="00E76B4C">
        <w:rPr>
          <w:rFonts w:eastAsiaTheme="majorEastAsia" w:cstheme="minorHAnsi"/>
        </w:rPr>
        <w:t>ActiveDirectory</w:t>
      </w:r>
      <w:r w:rsidRPr="00E76B4C">
        <w:rPr>
          <w:rFonts w:eastAsiaTheme="majorEastAsia" w:cstheme="minorHAnsi"/>
        </w:rPr>
        <w:t xml:space="preserve"> Association (referred as </w:t>
      </w:r>
      <w:r w:rsidR="001323BC" w:rsidRPr="00E76B4C">
        <w:rPr>
          <w:rFonts w:eastAsiaTheme="majorEastAsia" w:cstheme="minorHAnsi"/>
        </w:rPr>
        <w:t>AD</w:t>
      </w:r>
      <w:r w:rsidRPr="00E76B4C">
        <w:rPr>
          <w:rFonts w:eastAsiaTheme="majorEastAsia" w:cstheme="minorHAnsi"/>
        </w:rPr>
        <w:t xml:space="preserve"> Association in the following text) function in </w:t>
      </w:r>
      <w:r w:rsidR="001323BC" w:rsidRPr="00E76B4C">
        <w:rPr>
          <w:rFonts w:eastAsiaTheme="majorEastAsia" w:cstheme="minorHAnsi"/>
        </w:rPr>
        <w:t>ITA</w:t>
      </w:r>
      <w:r w:rsidRPr="00E76B4C">
        <w:rPr>
          <w:rFonts w:eastAsiaTheme="majorEastAsia" w:cstheme="minorHAnsi"/>
        </w:rPr>
        <w:t>.</w:t>
      </w:r>
    </w:p>
    <w:p w:rsidR="000319D8" w:rsidRPr="00F3327B" w:rsidRDefault="000319D8" w:rsidP="00C0735D">
      <w:pPr>
        <w:spacing w:line="320" w:lineRule="exact"/>
        <w:rPr>
          <w:rFonts w:asciiTheme="majorEastAsia" w:eastAsiaTheme="majorEastAsia" w:hAnsiTheme="majorEastAsia" w:cs="Meiryo UI"/>
        </w:rPr>
      </w:pPr>
    </w:p>
    <w:p w:rsidR="00414C48" w:rsidRPr="00B76EA7" w:rsidRDefault="00414C48" w:rsidP="00414C48">
      <w:pPr>
        <w:spacing w:line="320" w:lineRule="exact"/>
        <w:rPr>
          <w:rFonts w:asciiTheme="majorEastAsia" w:eastAsiaTheme="majorEastAsia" w:hAnsiTheme="majorEastAsia" w:cs="Meiryo UI"/>
        </w:rPr>
      </w:pPr>
      <w:r w:rsidRPr="00B720EC">
        <w:rPr>
          <w:rFonts w:eastAsiaTheme="majorEastAsia" w:cstheme="minorHAnsi"/>
        </w:rPr>
        <w:t>To use the AD association function, it is assumed that the ITA basic function has been constructed. For details on constructing ITA basic functions, please refer to “System Configuration / Environment Construction Guide_Basic”</w:t>
      </w:r>
      <w:r w:rsidRPr="00B76EA7">
        <w:rPr>
          <w:rFonts w:asciiTheme="majorEastAsia" w:eastAsiaTheme="majorEastAsia" w:hAnsiTheme="majorEastAsia" w:cs="Meiryo UI"/>
        </w:rPr>
        <w:t>.</w:t>
      </w:r>
    </w:p>
    <w:p w:rsidR="0091703B" w:rsidRPr="00414C48" w:rsidRDefault="0091703B" w:rsidP="00DF3BB5">
      <w:pPr>
        <w:spacing w:line="320" w:lineRule="exact"/>
        <w:rPr>
          <w:rFonts w:ascii="Arial Unicode MS" w:eastAsiaTheme="majorEastAsia" w:hAnsi="Arial Unicode MS" w:cs="Meiryo UI"/>
        </w:rPr>
      </w:pPr>
    </w:p>
    <w:p w:rsidR="00414C48" w:rsidRDefault="00414C48" w:rsidP="00DF3BB5">
      <w:pPr>
        <w:spacing w:line="320" w:lineRule="exact"/>
        <w:rPr>
          <w:rFonts w:ascii="Arial Unicode MS" w:eastAsiaTheme="majorEastAsia" w:hAnsi="Arial Unicode MS" w:cs="Meiryo UI"/>
        </w:rPr>
      </w:pPr>
    </w:p>
    <w:p w:rsidR="00244EC9" w:rsidRDefault="00244EC9" w:rsidP="00DF3BB5">
      <w:pPr>
        <w:spacing w:line="320" w:lineRule="exact"/>
        <w:rPr>
          <w:rFonts w:ascii="Arial Unicode MS" w:eastAsiaTheme="majorEastAsia" w:hAnsi="Arial Unicode MS" w:cs="Meiryo UI"/>
        </w:rPr>
      </w:pPr>
    </w:p>
    <w:p w:rsidR="00DF3BB5" w:rsidRDefault="00DF3BB5" w:rsidP="00DF3BB5">
      <w:pPr>
        <w:spacing w:line="320" w:lineRule="exact"/>
        <w:rPr>
          <w:rFonts w:ascii="Arial Unicode MS" w:eastAsiaTheme="majorEastAsia" w:hAnsi="Arial Unicode MS" w:cs="Meiryo UI"/>
        </w:rPr>
      </w:pPr>
    </w:p>
    <w:p w:rsidR="00FC6B31" w:rsidRPr="000C4D18" w:rsidRDefault="00440963" w:rsidP="00126DE6">
      <w:pPr>
        <w:pStyle w:val="10"/>
        <w:numPr>
          <w:ilvl w:val="0"/>
          <w:numId w:val="33"/>
        </w:numPr>
      </w:pPr>
      <w:bookmarkStart w:id="3" w:name="_Toc31619131"/>
      <w:r w:rsidRPr="00440963">
        <w:lastRenderedPageBreak/>
        <w:t>Function</w:t>
      </w:r>
      <w:bookmarkEnd w:id="3"/>
    </w:p>
    <w:p w:rsidR="00826831" w:rsidRDefault="0045100C" w:rsidP="00042DEA">
      <w:pPr>
        <w:pStyle w:val="23"/>
      </w:pPr>
      <w:r w:rsidRPr="0045100C">
        <w:rPr>
          <w:rFonts w:ascii="Arial" w:hAnsi="Arial"/>
        </w:rPr>
        <w:t>Active Directory</w:t>
      </w:r>
      <w:r w:rsidRPr="00F32BBA">
        <w:rPr>
          <w:rFonts w:ascii="Arial" w:hAnsi="Arial"/>
        </w:rPr>
        <w:t xml:space="preserve"> association function provides following features.</w:t>
      </w:r>
    </w:p>
    <w:p w:rsidR="00FC6B31" w:rsidRPr="006F25E1" w:rsidRDefault="002A2FBD" w:rsidP="000755AB">
      <w:pPr>
        <w:pStyle w:val="af0"/>
        <w:rPr>
          <w:rFonts w:eastAsiaTheme="majorEastAsia" w:cstheme="minorHAnsi"/>
        </w:rPr>
      </w:pPr>
      <w:r w:rsidRPr="006F25E1">
        <w:rPr>
          <w:rFonts w:cstheme="minorHAnsi"/>
        </w:rPr>
        <w:t>Table 1-1 Function names</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4151D" w:rsidRDefault="001948E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theme="minorHAnsi"/>
                <w:b w:val="0"/>
                <w:bCs w:val="0"/>
                <w:color w:val="FFFFFF" w:themeColor="background1"/>
                <w:sz w:val="20"/>
                <w:szCs w:val="20"/>
              </w:rPr>
            </w:pPr>
            <w:r w:rsidRPr="007F2A9F">
              <w:rPr>
                <w:rFonts w:ascii="Arial" w:eastAsia="Meiryo UI" w:hAnsi="Arial" w:cstheme="minorHAnsi"/>
                <w:b w:val="0"/>
                <w:color w:val="FFFFFF" w:themeColor="background1"/>
                <w:sz w:val="20"/>
                <w:szCs w:val="20"/>
              </w:rPr>
              <w:t>Function name</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6A50B0"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F2A9F">
              <w:rPr>
                <w:rFonts w:ascii="Arial" w:eastAsia="Meiryo UI" w:hAnsi="Arial" w:cstheme="minorHAnsi"/>
                <w:b w:val="0"/>
                <w:color w:val="FFFFFF" w:themeColor="background1"/>
                <w:sz w:val="20"/>
                <w:szCs w:val="20"/>
              </w:rPr>
              <w:t>Application</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F2A9F"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Meiryo UI" w:hAnsi="Arial" w:cstheme="minorHAnsi"/>
                <w:b w:val="0"/>
                <w:color w:val="FFFFFF" w:themeColor="background1"/>
                <w:sz w:val="20"/>
                <w:szCs w:val="20"/>
              </w:rPr>
            </w:pPr>
            <w:r w:rsidRPr="007F2A9F">
              <w:rPr>
                <w:rFonts w:ascii="Arial" w:eastAsia="Meiryo UI" w:hAnsi="Arial" w:cstheme="minorHAnsi"/>
                <w:b w:val="0"/>
                <w:color w:val="FFFFFF" w:themeColor="background1"/>
                <w:sz w:val="20"/>
                <w:szCs w:val="20"/>
              </w:rPr>
              <w:t>WEB</w:t>
            </w:r>
          </w:p>
          <w:p w:rsidR="00FC6B31" w:rsidRPr="007F2A9F" w:rsidRDefault="008A7FEE"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Meiryo UI" w:hAnsi="Arial" w:cstheme="minorHAnsi"/>
                <w:b w:val="0"/>
                <w:color w:val="FFFFFF" w:themeColor="background1"/>
                <w:sz w:val="20"/>
                <w:szCs w:val="20"/>
              </w:rPr>
            </w:pPr>
            <w:r w:rsidRPr="007F2A9F">
              <w:rPr>
                <w:rFonts w:ascii="Arial" w:eastAsia="Meiryo UI" w:hAnsi="Arial" w:cstheme="minorHAnsi"/>
                <w:b w:val="0"/>
                <w:color w:val="FFFFFF" w:themeColor="background1"/>
                <w:sz w:val="20"/>
                <w:szCs w:val="20"/>
              </w:rPr>
              <w:t>content</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F2A9F"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Meiryo UI" w:hAnsi="Arial" w:cstheme="minorHAnsi"/>
                <w:b w:val="0"/>
                <w:color w:val="FFFFFF" w:themeColor="background1"/>
                <w:sz w:val="20"/>
                <w:szCs w:val="20"/>
              </w:rPr>
            </w:pPr>
            <w:r w:rsidRPr="007F2A9F">
              <w:rPr>
                <w:rFonts w:ascii="Arial" w:eastAsia="Meiryo UI" w:hAnsi="Arial" w:cstheme="minorHAnsi"/>
                <w:b w:val="0"/>
                <w:color w:val="FFFFFF" w:themeColor="background1"/>
                <w:sz w:val="20"/>
                <w:szCs w:val="20"/>
              </w:rPr>
              <w:t>BackYard</w:t>
            </w:r>
          </w:p>
          <w:p w:rsidR="00FC6B31" w:rsidRPr="009C6199" w:rsidRDefault="008A7FEE"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F2A9F">
              <w:rPr>
                <w:rFonts w:ascii="Arial" w:eastAsia="Meiryo UI" w:hAnsi="Arial" w:cstheme="minorHAnsi"/>
                <w:b w:val="0"/>
                <w:color w:val="FFFFFF" w:themeColor="background1"/>
                <w:sz w:val="20"/>
                <w:szCs w:val="20"/>
              </w:rPr>
              <w:t>content</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6F7615" w:rsidRDefault="00077A36"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18"/>
                <w:szCs w:val="18"/>
              </w:rPr>
            </w:pPr>
            <w:r w:rsidRPr="006F7615">
              <w:rPr>
                <w:rFonts w:eastAsia="Meiryo UI" w:cstheme="minorHAnsi"/>
                <w:sz w:val="18"/>
                <w:szCs w:val="18"/>
              </w:rPr>
              <w:t>Active Directory authentication (kerberos authentication function) function</w:t>
            </w:r>
            <w:r w:rsidR="00842936" w:rsidRPr="006F7615">
              <w:rPr>
                <w:rFonts w:eastAsia="Meiryo UI" w:cstheme="minorHAnsi"/>
                <w:sz w:val="18"/>
                <w:szCs w:val="18"/>
              </w:rPr>
              <w:t>.</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DA665D" w:rsidRDefault="008373B3"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cstheme="minorHAnsi"/>
                <w:sz w:val="18"/>
                <w:szCs w:val="18"/>
              </w:rPr>
            </w:pPr>
            <w:r w:rsidRPr="00D00156">
              <w:rPr>
                <w:rFonts w:eastAsia="Meiryo UI" w:cstheme="minorHAnsi"/>
                <w:sz w:val="18"/>
                <w:szCs w:val="18"/>
              </w:rPr>
              <w:t xml:space="preserve">Perform Active Directory authentication (Kerberos authentication) from </w:t>
            </w:r>
            <w:r w:rsidR="00DA665D" w:rsidRPr="00D00156">
              <w:rPr>
                <w:rFonts w:eastAsia="Meiryo UI" w:cstheme="minorHAnsi" w:hint="eastAsia"/>
                <w:sz w:val="18"/>
                <w:szCs w:val="18"/>
              </w:rPr>
              <w:t>ITA</w:t>
            </w:r>
            <w:r w:rsidRPr="00D00156">
              <w:rPr>
                <w:rFonts w:eastAsia="Meiryo UI" w:cstheme="minorHAnsi"/>
                <w:sz w:val="18"/>
                <w:szCs w:val="18"/>
              </w:rPr>
              <w:t xml:space="preserve"> to Active Directory.</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sidRPr="005F53F0">
              <w:rPr>
                <w:rFonts w:ascii="Arial" w:eastAsia="Meiryo UI" w:hAnsi="Arial" w:cstheme="minorHAnsi" w:hint="eastAsia"/>
                <w:b w:val="0"/>
                <w:sz w:val="20"/>
                <w:szCs w:val="20"/>
              </w:rPr>
              <w:t>2</w:t>
            </w:r>
          </w:p>
        </w:tc>
        <w:tc>
          <w:tcPr>
            <w:tcW w:w="1843" w:type="dxa"/>
            <w:tcBorders>
              <w:top w:val="single" w:sz="4" w:space="0" w:color="auto"/>
            </w:tcBorders>
            <w:shd w:val="clear" w:color="auto" w:fill="auto"/>
            <w:vAlign w:val="center"/>
          </w:tcPr>
          <w:p w:rsidR="009C6199" w:rsidRPr="00D00156" w:rsidRDefault="007102E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18"/>
                <w:szCs w:val="18"/>
              </w:rPr>
            </w:pPr>
            <w:r w:rsidRPr="00D00156">
              <w:rPr>
                <w:rFonts w:eastAsia="Meiryo UI" w:cstheme="minorHAnsi" w:hint="eastAsia"/>
                <w:sz w:val="18"/>
                <w:szCs w:val="18"/>
              </w:rPr>
              <w:t>Mirroring function</w:t>
            </w:r>
            <w:r w:rsidR="00842936" w:rsidRPr="00D00156">
              <w:rPr>
                <w:rFonts w:eastAsia="Meiryo UI" w:cstheme="minorHAnsi"/>
                <w:sz w:val="18"/>
                <w:szCs w:val="18"/>
              </w:rPr>
              <w:t>.</w:t>
            </w:r>
          </w:p>
        </w:tc>
        <w:tc>
          <w:tcPr>
            <w:tcW w:w="4253" w:type="dxa"/>
            <w:tcBorders>
              <w:top w:val="single" w:sz="4" w:space="0" w:color="auto"/>
            </w:tcBorders>
            <w:shd w:val="clear" w:color="auto" w:fill="auto"/>
            <w:vAlign w:val="center"/>
          </w:tcPr>
          <w:p w:rsidR="009838D7" w:rsidRPr="00E54E8C" w:rsidRDefault="009838D7" w:rsidP="009838D7">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18"/>
                <w:szCs w:val="18"/>
              </w:rPr>
            </w:pPr>
            <w:r w:rsidRPr="00E54E8C">
              <w:rPr>
                <w:rFonts w:eastAsia="Meiryo UI" w:cstheme="minorHAnsi"/>
                <w:sz w:val="18"/>
                <w:szCs w:val="18"/>
              </w:rPr>
              <w:t>In Active Directory user information and group information are mirrored to “User Management” and “Role Management” and “Role / User Linkage Management” on ITA. (One-way synchronization)</w:t>
            </w:r>
            <w:r w:rsidR="00842936" w:rsidRPr="00E54E8C">
              <w:rPr>
                <w:rFonts w:eastAsia="Meiryo UI" w:cstheme="minorHAnsi"/>
                <w:sz w:val="18"/>
                <w:szCs w:val="18"/>
              </w:rPr>
              <w:t>.</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126DE6" w:rsidRDefault="00126DE6" w:rsidP="00FC6B31"/>
    <w:p w:rsidR="00126DE6" w:rsidRPr="00126DE6" w:rsidRDefault="00126DE6" w:rsidP="00126DE6"/>
    <w:p w:rsidR="00126DE6" w:rsidRPr="00126DE6" w:rsidRDefault="00126DE6" w:rsidP="00126DE6"/>
    <w:p w:rsidR="00126DE6" w:rsidRPr="00126DE6" w:rsidRDefault="00126DE6" w:rsidP="00126DE6"/>
    <w:p w:rsidR="00126DE6" w:rsidRPr="00126DE6" w:rsidRDefault="00126DE6" w:rsidP="00126DE6"/>
    <w:p w:rsidR="00126DE6" w:rsidRPr="00126DE6" w:rsidRDefault="00126DE6" w:rsidP="00126DE6"/>
    <w:p w:rsidR="00126DE6" w:rsidRDefault="00126DE6" w:rsidP="00126DE6"/>
    <w:p w:rsidR="008C2D87" w:rsidRPr="00126DE6" w:rsidRDefault="008C2D87" w:rsidP="00126DE6">
      <w:pPr>
        <w:jc w:val="center"/>
      </w:pPr>
    </w:p>
    <w:p w:rsidR="000F396C" w:rsidRDefault="00AC003C" w:rsidP="00126DE6">
      <w:pPr>
        <w:pStyle w:val="10"/>
        <w:numPr>
          <w:ilvl w:val="0"/>
          <w:numId w:val="33"/>
        </w:numPr>
      </w:pPr>
      <w:bookmarkStart w:id="4" w:name="_Toc31619132"/>
      <w:r w:rsidRPr="00AC003C">
        <w:lastRenderedPageBreak/>
        <w:t>System configuration</w:t>
      </w:r>
      <w:bookmarkEnd w:id="4"/>
    </w:p>
    <w:p w:rsidR="000F396C" w:rsidRPr="00567D86" w:rsidRDefault="008D4B8E" w:rsidP="00042DEA">
      <w:pPr>
        <w:pStyle w:val="23"/>
        <w:rPr>
          <w:rFonts w:asciiTheme="minorHAnsi" w:hAnsiTheme="minorHAnsi" w:cstheme="minorHAnsi"/>
        </w:rPr>
      </w:pPr>
      <w:r w:rsidRPr="00567D86">
        <w:rPr>
          <w:rFonts w:asciiTheme="minorHAnsi" w:hAnsiTheme="minorHAnsi" w:cstheme="minorHAnsi"/>
        </w:rPr>
        <w:t xml:space="preserve">The </w:t>
      </w:r>
      <w:r w:rsidR="00A5095E" w:rsidRPr="00567D86">
        <w:rPr>
          <w:rFonts w:asciiTheme="minorHAnsi" w:hAnsiTheme="minorHAnsi" w:cstheme="minorHAnsi"/>
        </w:rPr>
        <w:t>ActiveDirectory</w:t>
      </w:r>
      <w:r w:rsidRPr="00567D86">
        <w:rPr>
          <w:rFonts w:asciiTheme="minorHAnsi" w:hAnsiTheme="minorHAnsi" w:cstheme="minorHAnsi"/>
        </w:rPr>
        <w:t xml:space="preserve"> association function works with the domain controllers that made up by the domain used in user's organization.</w:t>
      </w:r>
    </w:p>
    <w:p w:rsidR="00D7593B" w:rsidRDefault="00D7593B" w:rsidP="00042DEA">
      <w:pPr>
        <w:pStyle w:val="23"/>
      </w:pPr>
    </w:p>
    <w:p w:rsidR="003D07FD" w:rsidRDefault="00D7593B" w:rsidP="00D7593B">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557600" cy="2206347"/>
            <wp:effectExtent l="0" t="0" r="0"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r="22182"/>
                    <a:stretch/>
                  </pic:blipFill>
                  <pic:spPr bwMode="auto">
                    <a:xfrm>
                      <a:off x="0" y="0"/>
                      <a:ext cx="4600854" cy="2227286"/>
                    </a:xfrm>
                    <a:prstGeom prst="rect">
                      <a:avLst/>
                    </a:prstGeom>
                    <a:noFill/>
                    <a:ln>
                      <a:noFill/>
                    </a:ln>
                    <a:extLst>
                      <a:ext uri="{53640926-AAD7-44D8-BBD7-CCE9431645EC}">
                        <a14:shadowObscured xmlns:a14="http://schemas.microsoft.com/office/drawing/2010/main"/>
                      </a:ext>
                    </a:extLst>
                  </pic:spPr>
                </pic:pic>
              </a:graphicData>
            </a:graphic>
          </wp:inline>
        </w:drawing>
      </w:r>
    </w:p>
    <w:p w:rsidR="003D07FD" w:rsidRDefault="003D07FD" w:rsidP="00F36CF5">
      <w:pPr>
        <w:widowControl/>
        <w:jc w:val="center"/>
        <w:rPr>
          <w:rFonts w:asciiTheme="majorHAnsi" w:eastAsiaTheme="majorEastAsia" w:hAnsiTheme="majorHAnsi" w:cstheme="majorHAnsi"/>
          <w:sz w:val="24"/>
          <w:szCs w:val="24"/>
        </w:rPr>
      </w:pP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r w:rsidR="00B44178" w:rsidRPr="005F53F0">
        <w:rPr>
          <w:rFonts w:ascii="Arial" w:eastAsia="ＭＳ ゴシック" w:hAnsi="Arial" w:cstheme="minorHAnsi"/>
          <w:sz w:val="20"/>
          <w:szCs w:val="24"/>
        </w:rPr>
        <w:t>userPrincipalName</w:t>
      </w:r>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r w:rsidR="00AB405B" w:rsidRPr="006871D0">
        <w:rPr>
          <w:rFonts w:eastAsiaTheme="majorEastAsia" w:cstheme="minorHAnsi"/>
        </w:rPr>
        <w:t xml:space="preserve">Login ID of  </w:t>
      </w:r>
      <w:r w:rsidR="00CF765A" w:rsidRPr="006871D0">
        <w:rPr>
          <w:rFonts w:eastAsiaTheme="majorEastAsia" w:cstheme="minorHAnsi"/>
        </w:rPr>
        <w:t>ActiveDirectory</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D11F6B" w:rsidRPr="005F53F0">
        <w:rPr>
          <w:rFonts w:ascii="Arial" w:eastAsiaTheme="majorEastAsia" w:hAnsi="Arial" w:cstheme="majorHAnsi" w:hint="eastAsia"/>
          <w:sz w:val="20"/>
          <w:szCs w:val="24"/>
        </w:rPr>
        <w:t>displayName</w:t>
      </w:r>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536E67" w:rsidRPr="006871D0">
        <w:rPr>
          <w:rFonts w:eastAsiaTheme="majorEastAsia" w:cstheme="minorHAnsi"/>
        </w:rPr>
        <w:t>displayName</w:t>
      </w:r>
    </w:p>
    <w:p w:rsidR="003D07FD" w:rsidRPr="006871D0" w:rsidRDefault="00652F1F">
      <w:pPr>
        <w:widowControl/>
        <w:jc w:val="left"/>
        <w:rPr>
          <w:rFonts w:eastAsiaTheme="majorEastAsia" w:cstheme="min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r w:rsidR="00113B47" w:rsidRPr="005F53F0">
        <w:rPr>
          <w:rFonts w:ascii="Arial" w:eastAsia="ＭＳ ゴシック" w:hAnsi="Arial" w:cstheme="minorHAnsi"/>
          <w:sz w:val="20"/>
          <w:szCs w:val="24"/>
        </w:rPr>
        <w:t>sAMAccountName</w:t>
      </w:r>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6F1682" w:rsidRPr="006871D0">
        <w:rPr>
          <w:rFonts w:eastAsiaTheme="majorEastAsia" w:cstheme="minorHAnsi"/>
        </w:rPr>
        <w:t>Object name (in the figure above, the name of the group object)</w:t>
      </w:r>
      <w:r w:rsidR="00B10332" w:rsidRPr="006871D0">
        <w:rPr>
          <w:rFonts w:eastAsiaTheme="majorEastAsia" w:cstheme="minorHAnsi"/>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r w:rsidR="00B10332" w:rsidRPr="005F53F0">
        <w:rPr>
          <w:rFonts w:ascii="Arial" w:eastAsia="ＭＳ ゴシック" w:hAnsi="Arial" w:cstheme="minorHAnsi"/>
          <w:sz w:val="20"/>
          <w:szCs w:val="24"/>
        </w:rPr>
        <w:t>memberof</w:t>
      </w:r>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w:t>
      </w:r>
      <w:r w:rsidR="00B10332" w:rsidRPr="006871D0">
        <w:rPr>
          <w:rFonts w:eastAsia="ＭＳ ゴシック" w:cstheme="minorHAnsi"/>
          <w:sz w:val="20"/>
          <w:szCs w:val="24"/>
        </w:rPr>
        <w:t xml:space="preserve"> </w:t>
      </w:r>
      <w:r w:rsidR="00BE579E" w:rsidRPr="006871D0">
        <w:rPr>
          <w:rFonts w:eastAsiaTheme="majorEastAsia" w:cstheme="minorHAnsi"/>
        </w:rPr>
        <w:t>Group name to which the user belongs</w:t>
      </w:r>
    </w:p>
    <w:p w:rsidR="00B10332" w:rsidRPr="00B10332" w:rsidRDefault="00B10332">
      <w:pPr>
        <w:widowControl/>
        <w:jc w:val="left"/>
        <w:rPr>
          <w:rFonts w:asciiTheme="majorHAnsi" w:eastAsiaTheme="majorEastAsia" w:hAnsiTheme="majorHAnsi" w:cstheme="majorHAnsi"/>
          <w:sz w:val="20"/>
          <w:szCs w:val="24"/>
        </w:rPr>
      </w:pPr>
    </w:p>
    <w:p w:rsidR="003D07FD" w:rsidRDefault="003506AA">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0"/>
          <w:szCs w:val="24"/>
        </w:rPr>
        <w:t>The Active Directory association function is not supported by configurations that has a proxy between ITA and the domain controller.</w:t>
      </w: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126DE6" w:rsidP="00143841">
      <w:pPr>
        <w:pStyle w:val="10"/>
      </w:pPr>
      <w:bookmarkStart w:id="5" w:name="_Toc31619133"/>
      <w:r>
        <w:lastRenderedPageBreak/>
        <w:t xml:space="preserve">3. </w:t>
      </w:r>
      <w:r w:rsidR="0030170E">
        <w:t>System requirements</w:t>
      </w:r>
      <w:bookmarkEnd w:id="5"/>
      <w:r w:rsidR="0030170E">
        <w:t xml:space="preserve"> </w:t>
      </w:r>
    </w:p>
    <w:p w:rsidR="007011CD" w:rsidRPr="00540ACB" w:rsidRDefault="00501625" w:rsidP="003506AA">
      <w:pPr>
        <w:pStyle w:val="23"/>
        <w:jc w:val="left"/>
        <w:rPr>
          <w:rFonts w:asciiTheme="minorHAnsi" w:hAnsiTheme="minorHAnsi" w:cstheme="minorHAnsi"/>
        </w:rPr>
      </w:pPr>
      <w:r w:rsidRPr="00540ACB">
        <w:rPr>
          <w:rFonts w:asciiTheme="minorHAnsi" w:hAnsiTheme="minorHAnsi" w:cstheme="minorHAnsi"/>
        </w:rPr>
        <w:t>Active Directory association function follows the requirement of ITA system, so please refer to [System Configuratio</w:t>
      </w:r>
      <w:r w:rsidR="00973BB7" w:rsidRPr="00540ACB">
        <w:rPr>
          <w:rFonts w:asciiTheme="minorHAnsi" w:hAnsiTheme="minorHAnsi" w:cstheme="minorHAnsi"/>
        </w:rPr>
        <w:t xml:space="preserve">n/Environment construction </w:t>
      </w:r>
      <w:r w:rsidR="00823D49" w:rsidRPr="00540ACB">
        <w:rPr>
          <w:rFonts w:asciiTheme="minorHAnsi" w:hAnsiTheme="minorHAnsi" w:cstheme="minorHAnsi"/>
        </w:rPr>
        <w:t>guide_</w:t>
      </w:r>
      <w:r w:rsidR="003506AA">
        <w:rPr>
          <w:rFonts w:asciiTheme="minorHAnsi" w:hAnsiTheme="minorHAnsi" w:cstheme="minorHAnsi"/>
        </w:rPr>
        <w:t>Basic].The requirements for</w:t>
      </w:r>
      <w:r w:rsidRPr="00540ACB">
        <w:rPr>
          <w:rFonts w:asciiTheme="minorHAnsi" w:hAnsiTheme="minorHAnsi" w:cstheme="minorHAnsi"/>
        </w:rPr>
        <w:t xml:space="preserve"> </w:t>
      </w:r>
      <w:r w:rsidR="009C00A3" w:rsidRPr="00540ACB">
        <w:rPr>
          <w:rFonts w:asciiTheme="minorHAnsi" w:hAnsiTheme="minorHAnsi" w:cstheme="minorHAnsi"/>
        </w:rPr>
        <w:t>Backyard</w:t>
      </w:r>
      <w:r w:rsidRPr="00540ACB">
        <w:rPr>
          <w:rFonts w:asciiTheme="minorHAnsi" w:hAnsiTheme="minorHAnsi" w:cstheme="minorHAnsi"/>
        </w:rPr>
        <w:t xml:space="preserve"> function are as follows</w:t>
      </w:r>
      <w:r w:rsidR="007E7860" w:rsidRPr="00540ACB">
        <w:rPr>
          <w:rFonts w:asciiTheme="minorHAnsi" w:hAnsiTheme="minorHAnsi" w:cstheme="minorHAnsi"/>
        </w:rPr>
        <w:t>.</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Pr="00243C60">
        <w:rPr>
          <w:rFonts w:ascii="Arial" w:eastAsiaTheme="majorEastAsia" w:hAnsi="Arial" w:cs="Meiryo UI" w:hint="eastAsia"/>
          <w:sz w:val="24"/>
          <w:szCs w:val="24"/>
        </w:rPr>
        <w:t>BackYard</w:t>
      </w:r>
    </w:p>
    <w:p w:rsidR="005D25FF" w:rsidRPr="001A4D32" w:rsidRDefault="004C67DE" w:rsidP="004C67DE">
      <w:pPr>
        <w:pStyle w:val="a"/>
        <w:numPr>
          <w:ilvl w:val="0"/>
          <w:numId w:val="0"/>
        </w:numPr>
        <w:ind w:leftChars="800" w:left="4391" w:hangingChars="1350" w:hanging="2711"/>
        <w:jc w:val="both"/>
        <w:rPr>
          <w:rFonts w:cstheme="minorHAnsi"/>
          <w:sz w:val="20"/>
          <w:szCs w:val="20"/>
        </w:rPr>
      </w:pPr>
      <w:r w:rsidRPr="001A4D32">
        <w:rPr>
          <w:rFonts w:cstheme="minorHAnsi"/>
          <w:sz w:val="20"/>
          <w:szCs w:val="20"/>
        </w:rPr>
        <w:t xml:space="preserve">Table 3-1 Table for </w:t>
      </w:r>
      <w:r w:rsidR="007419C7" w:rsidRPr="001A4D32">
        <w:rPr>
          <w:rFonts w:cstheme="minorHAnsi"/>
          <w:sz w:val="20"/>
          <w:szCs w:val="20"/>
        </w:rPr>
        <w:t>AD</w:t>
      </w:r>
      <w:r w:rsidRPr="001A4D32">
        <w:rPr>
          <w:rFonts w:cstheme="minorHAnsi"/>
          <w:sz w:val="20"/>
          <w:szCs w:val="20"/>
        </w:rPr>
        <w:t xml:space="preserve"> association function Backyard system requirements</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6318E5" w:rsidRDefault="00606750" w:rsidP="008B61EC">
            <w:pPr>
              <w:spacing w:line="280" w:lineRule="exact"/>
              <w:jc w:val="center"/>
              <w:rPr>
                <w:rFonts w:eastAsia="Meiryo UI" w:cstheme="minorHAnsi"/>
                <w:b/>
                <w:sz w:val="18"/>
                <w:szCs w:val="18"/>
              </w:rPr>
            </w:pPr>
            <w:r w:rsidRPr="006318E5">
              <w:rPr>
                <w:rFonts w:eastAsia="Meiryo UI" w:cstheme="minorHAnsi"/>
                <w:b/>
                <w:sz w:val="18"/>
                <w:szCs w:val="18"/>
              </w:rPr>
              <w:t>Package</w:t>
            </w:r>
          </w:p>
        </w:tc>
        <w:tc>
          <w:tcPr>
            <w:tcW w:w="1418" w:type="dxa"/>
            <w:shd w:val="clear" w:color="auto" w:fill="002B62"/>
            <w:vAlign w:val="center"/>
          </w:tcPr>
          <w:p w:rsidR="005D25FF" w:rsidRPr="00BB0F17" w:rsidRDefault="005E30FB" w:rsidP="008B61EC">
            <w:pPr>
              <w:spacing w:line="280" w:lineRule="exact"/>
              <w:jc w:val="center"/>
              <w:rPr>
                <w:rFonts w:ascii="Meiryo UI" w:eastAsia="Meiryo UI" w:hAnsi="Meiryo UI" w:cs="Meiryo UI"/>
                <w:b/>
                <w:sz w:val="18"/>
                <w:szCs w:val="18"/>
              </w:rPr>
            </w:pPr>
            <w:r w:rsidRPr="006318E5">
              <w:rPr>
                <w:rFonts w:eastAsia="Meiryo UI" w:cstheme="minorHAnsi"/>
                <w:b/>
                <w:sz w:val="18"/>
                <w:szCs w:val="18"/>
              </w:rPr>
              <w:t>Version</w:t>
            </w:r>
          </w:p>
        </w:tc>
        <w:tc>
          <w:tcPr>
            <w:tcW w:w="3402" w:type="dxa"/>
            <w:shd w:val="clear" w:color="auto" w:fill="002B62"/>
            <w:vAlign w:val="center"/>
          </w:tcPr>
          <w:p w:rsidR="005D25FF" w:rsidRPr="00BB0F17" w:rsidRDefault="009D064D" w:rsidP="00016590">
            <w:pPr>
              <w:spacing w:line="280" w:lineRule="exact"/>
              <w:jc w:val="center"/>
              <w:rPr>
                <w:rFonts w:ascii="Meiryo UI" w:eastAsia="Meiryo UI" w:hAnsi="Meiryo UI" w:cs="Meiryo UI"/>
                <w:b/>
                <w:sz w:val="18"/>
                <w:szCs w:val="18"/>
              </w:rPr>
            </w:pPr>
            <w:r w:rsidRPr="006318E5">
              <w:rPr>
                <w:rFonts w:eastAsia="Meiryo UI" w:cstheme="minorHAnsi" w:hint="eastAsia"/>
                <w:b/>
                <w:sz w:val="18"/>
                <w:szCs w:val="18"/>
              </w:rPr>
              <w:t>Note</w:t>
            </w:r>
          </w:p>
        </w:tc>
      </w:tr>
      <w:tr w:rsidR="005D25FF" w:rsidRPr="00B21571" w:rsidTr="008B61EC">
        <w:trPr>
          <w:trHeight w:val="301"/>
        </w:trPr>
        <w:tc>
          <w:tcPr>
            <w:tcW w:w="1417" w:type="dxa"/>
            <w:shd w:val="clear" w:color="auto" w:fill="auto"/>
            <w:vAlign w:val="center"/>
          </w:tcPr>
          <w:p w:rsidR="005D25FF" w:rsidRPr="006318E5" w:rsidRDefault="00D31884" w:rsidP="00016590">
            <w:pPr>
              <w:spacing w:line="280" w:lineRule="exact"/>
              <w:rPr>
                <w:rFonts w:eastAsia="Meiryo UI" w:cstheme="minorHAnsi"/>
                <w:sz w:val="18"/>
                <w:szCs w:val="18"/>
              </w:rPr>
            </w:pPr>
            <w:r w:rsidRPr="006318E5">
              <w:rPr>
                <w:rFonts w:eastAsia="Meiryo UI" w:cstheme="minorHAnsi"/>
                <w:sz w:val="18"/>
                <w:szCs w:val="18"/>
              </w:rPr>
              <w:t>P</w:t>
            </w:r>
            <w:r w:rsidR="00181292" w:rsidRPr="006318E5">
              <w:rPr>
                <w:rFonts w:eastAsia="Meiryo UI" w:cstheme="minorHAnsi"/>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5</w:t>
            </w:r>
            <w:r>
              <w:rPr>
                <w:rFonts w:ascii="Meiryo UI" w:eastAsia="Meiryo UI" w:hAnsi="Meiryo UI" w:cs="Meiryo UI" w:hint="eastAsia"/>
                <w:sz w:val="18"/>
                <w:szCs w:val="18"/>
              </w:rPr>
              <w:t>.</w:t>
            </w:r>
            <w:r w:rsidRPr="005F53F0">
              <w:rPr>
                <w:rFonts w:ascii="Arial" w:eastAsia="Meiryo UI" w:hAnsi="Arial" w:cs="Meiryo UI" w:hint="eastAsia"/>
                <w:sz w:val="18"/>
                <w:szCs w:val="18"/>
              </w:rPr>
              <w:t>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Pr="001A4D32" w:rsidRDefault="002A6D83" w:rsidP="003B390C">
      <w:pPr>
        <w:pStyle w:val="a"/>
        <w:numPr>
          <w:ilvl w:val="0"/>
          <w:numId w:val="0"/>
        </w:numPr>
        <w:ind w:leftChars="800" w:left="4391" w:hangingChars="1350" w:hanging="2711"/>
        <w:jc w:val="both"/>
        <w:rPr>
          <w:rFonts w:cstheme="minorHAnsi"/>
          <w:sz w:val="20"/>
          <w:szCs w:val="20"/>
        </w:rPr>
      </w:pPr>
      <w:r w:rsidRPr="001A4D32">
        <w:rPr>
          <w:rFonts w:cstheme="minorHAnsi"/>
          <w:sz w:val="20"/>
          <w:szCs w:val="20"/>
        </w:rPr>
        <w:t xml:space="preserve">Table 3-2 Table for </w:t>
      </w:r>
      <w:r w:rsidR="002653AF" w:rsidRPr="001A4D32">
        <w:rPr>
          <w:rFonts w:cstheme="minorHAnsi" w:hint="eastAsia"/>
          <w:sz w:val="20"/>
          <w:szCs w:val="20"/>
        </w:rPr>
        <w:t>AD</w:t>
      </w:r>
      <w:r w:rsidRPr="001A4D32">
        <w:rPr>
          <w:rFonts w:cstheme="minorHAnsi"/>
          <w:sz w:val="20"/>
          <w:szCs w:val="20"/>
        </w:rPr>
        <w:t xml:space="preserve"> association function </w:t>
      </w:r>
      <w:r w:rsidR="00CA314A" w:rsidRPr="001A4D32">
        <w:rPr>
          <w:rFonts w:cstheme="minorHAnsi"/>
          <w:sz w:val="20"/>
          <w:szCs w:val="20"/>
        </w:rPr>
        <w:t>required</w:t>
      </w:r>
      <w:r w:rsidRPr="001A4D32">
        <w:rPr>
          <w:rFonts w:cstheme="minorHAnsi"/>
          <w:sz w:val="20"/>
          <w:szCs w:val="20"/>
        </w:rPr>
        <w:t xml:space="preserve"> for external modules</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2A5B91" w:rsidP="00016590">
            <w:pPr>
              <w:spacing w:line="280" w:lineRule="exact"/>
              <w:jc w:val="center"/>
              <w:rPr>
                <w:rFonts w:ascii="Meiryo UI" w:eastAsia="Meiryo UI" w:hAnsi="Meiryo UI" w:cs="Meiryo UI"/>
                <w:b/>
                <w:sz w:val="18"/>
                <w:szCs w:val="18"/>
              </w:rPr>
            </w:pPr>
            <w:r w:rsidRPr="00890CF1">
              <w:rPr>
                <w:rFonts w:eastAsia="Meiryo UI" w:cstheme="minorHAnsi" w:hint="eastAsia"/>
                <w:b/>
                <w:sz w:val="18"/>
                <w:szCs w:val="18"/>
              </w:rPr>
              <w:t>External module</w:t>
            </w:r>
          </w:p>
        </w:tc>
        <w:tc>
          <w:tcPr>
            <w:tcW w:w="1418" w:type="dxa"/>
            <w:shd w:val="clear" w:color="auto" w:fill="002B62"/>
            <w:vAlign w:val="center"/>
          </w:tcPr>
          <w:p w:rsidR="00A05F0E" w:rsidRPr="00BB0F17" w:rsidRDefault="00A663BD" w:rsidP="00016590">
            <w:pPr>
              <w:spacing w:line="280" w:lineRule="exact"/>
              <w:jc w:val="center"/>
              <w:rPr>
                <w:rFonts w:ascii="Meiryo UI" w:eastAsia="Meiryo UI" w:hAnsi="Meiryo UI" w:cs="Meiryo UI"/>
                <w:b/>
                <w:sz w:val="18"/>
                <w:szCs w:val="18"/>
              </w:rPr>
            </w:pPr>
            <w:r w:rsidRPr="00890CF1">
              <w:rPr>
                <w:rFonts w:eastAsia="Meiryo UI" w:cstheme="minorHAnsi" w:hint="eastAsia"/>
                <w:b/>
                <w:sz w:val="18"/>
                <w:szCs w:val="18"/>
              </w:rPr>
              <w:t>Version</w:t>
            </w:r>
          </w:p>
        </w:tc>
        <w:tc>
          <w:tcPr>
            <w:tcW w:w="3402" w:type="dxa"/>
            <w:shd w:val="clear" w:color="auto" w:fill="002B62"/>
            <w:vAlign w:val="center"/>
          </w:tcPr>
          <w:p w:rsidR="00A05F0E" w:rsidRPr="00BB0F17" w:rsidRDefault="00B053AF" w:rsidP="00016590">
            <w:pPr>
              <w:spacing w:line="280" w:lineRule="exact"/>
              <w:jc w:val="center"/>
              <w:rPr>
                <w:rFonts w:ascii="Meiryo UI" w:eastAsia="Meiryo UI" w:hAnsi="Meiryo UI" w:cs="Meiryo UI"/>
                <w:b/>
                <w:sz w:val="18"/>
                <w:szCs w:val="18"/>
              </w:rPr>
            </w:pPr>
            <w:r w:rsidRPr="00890CF1">
              <w:rPr>
                <w:rFonts w:eastAsia="Meiryo UI" w:cstheme="minorHAnsi" w:hint="eastAsia"/>
                <w:b/>
                <w:sz w:val="18"/>
                <w:szCs w:val="18"/>
              </w:rPr>
              <w:t>Note</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1</w:t>
            </w:r>
            <w:r w:rsidRPr="00D43ACF">
              <w:rPr>
                <w:rFonts w:ascii="Meiryo UI" w:eastAsia="Meiryo UI" w:hAnsi="Meiryo UI" w:cs="Meiryo UI"/>
                <w:sz w:val="18"/>
                <w:szCs w:val="18"/>
              </w:rPr>
              <w:t>.</w:t>
            </w:r>
            <w:r w:rsidRPr="005F53F0">
              <w:rPr>
                <w:rFonts w:ascii="Arial" w:eastAsia="Meiryo UI" w:hAnsi="Arial" w:cs="Meiryo UI"/>
                <w:sz w:val="18"/>
                <w:szCs w:val="18"/>
              </w:rPr>
              <w:t>10</w:t>
            </w:r>
            <w:r w:rsidRPr="00D43ACF">
              <w:rPr>
                <w:rFonts w:ascii="Meiryo UI" w:eastAsia="Meiryo UI" w:hAnsi="Meiryo UI" w:cs="Meiryo UI"/>
                <w:sz w:val="18"/>
                <w:szCs w:val="18"/>
              </w:rPr>
              <w:t>.</w:t>
            </w:r>
            <w:r w:rsidRPr="005F53F0">
              <w:rPr>
                <w:rFonts w:ascii="Arial" w:eastAsia="Meiryo UI" w:hAnsi="Arial"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126DE6" w:rsidP="00143841">
      <w:pPr>
        <w:pStyle w:val="10"/>
      </w:pPr>
      <w:r>
        <w:lastRenderedPageBreak/>
        <w:t xml:space="preserve">4. </w:t>
      </w:r>
      <w:bookmarkStart w:id="6" w:name="_Toc31619134"/>
      <w:r>
        <w:t xml:space="preserve"> </w:t>
      </w:r>
      <w:r w:rsidR="00654A91" w:rsidRPr="00654A91">
        <w:t>Preparing an external authentication configuration file</w:t>
      </w:r>
      <w:bookmarkEnd w:id="6"/>
    </w:p>
    <w:p w:rsidR="00651E56" w:rsidRPr="000502EC" w:rsidRDefault="00290BE7" w:rsidP="00290BE7">
      <w:pPr>
        <w:pStyle w:val="2"/>
        <w:numPr>
          <w:ilvl w:val="1"/>
          <w:numId w:val="34"/>
        </w:numPr>
      </w:pPr>
      <w:bookmarkStart w:id="7" w:name="_Toc31619135"/>
      <w:r>
        <w:t xml:space="preserve">  </w:t>
      </w:r>
      <w:r w:rsidR="007A0236" w:rsidRPr="000502EC">
        <w:t>About external authentication configuration file</w:t>
      </w:r>
      <w:bookmarkEnd w:id="7"/>
    </w:p>
    <w:p w:rsidR="00A839D8" w:rsidRPr="00FD732F" w:rsidRDefault="009B701D" w:rsidP="00A839D8">
      <w:pPr>
        <w:pStyle w:val="23"/>
        <w:rPr>
          <w:rFonts w:asciiTheme="minorHAnsi" w:hAnsiTheme="minorHAnsi" w:cstheme="minorHAnsi"/>
        </w:rPr>
      </w:pPr>
      <w:r w:rsidRPr="00893E9F">
        <w:rPr>
          <w:rFonts w:asciiTheme="minorHAnsi" w:hAnsiTheme="minorHAnsi" w:cstheme="minorHAnsi"/>
        </w:rPr>
        <w:t xml:space="preserve">In </w:t>
      </w:r>
      <w:r w:rsidR="00AC6B9F" w:rsidRPr="00893E9F">
        <w:rPr>
          <w:rFonts w:asciiTheme="minorHAnsi" w:hAnsiTheme="minorHAnsi" w:cstheme="minorHAnsi"/>
        </w:rPr>
        <w:t>ITA</w:t>
      </w:r>
      <w:r w:rsidRPr="00893E9F">
        <w:rPr>
          <w:rFonts w:asciiTheme="minorHAnsi" w:hAnsiTheme="minorHAnsi" w:cstheme="minorHAnsi"/>
        </w:rPr>
        <w:t>, the Active Directory association function is activated automatically when the following two conditions are satisfied.</w:t>
      </w:r>
      <w:r w:rsidR="00E25E29" w:rsidRPr="00893E9F">
        <w:rPr>
          <w:rFonts w:asciiTheme="minorHAnsi" w:hAnsiTheme="minorHAnsi" w:cstheme="minorHAnsi"/>
        </w:rPr>
        <w:br/>
        <w:t xml:space="preserve">  </w:t>
      </w:r>
      <w:r w:rsidR="00AC7A02" w:rsidRPr="00893E9F">
        <w:rPr>
          <w:rFonts w:ascii="ＭＳ ゴシック" w:eastAsia="ＭＳ ゴシック" w:hAnsi="ＭＳ ゴシック" w:cs="ＭＳ ゴシック" w:hint="eastAsia"/>
        </w:rPr>
        <w:t>①</w:t>
      </w:r>
      <w:r w:rsidR="00AC7A02" w:rsidRPr="00893E9F">
        <w:rPr>
          <w:rFonts w:asciiTheme="minorHAnsi" w:hAnsiTheme="minorHAnsi" w:cstheme="minorHAnsi"/>
        </w:rPr>
        <w:t>The external authentication configuration file exists in the specified directory.</w:t>
      </w:r>
      <w:r w:rsidR="00E25E29" w:rsidRPr="00893E9F">
        <w:rPr>
          <w:rFonts w:asciiTheme="minorHAnsi" w:hAnsiTheme="minorHAnsi" w:cstheme="minorHAnsi"/>
        </w:rPr>
        <w:br/>
        <w:t xml:space="preserve">  </w:t>
      </w:r>
      <w:r w:rsidR="007A3D73" w:rsidRPr="00893E9F">
        <w:rPr>
          <w:rFonts w:ascii="ＭＳ ゴシック" w:eastAsia="ＭＳ ゴシック" w:hAnsi="ＭＳ ゴシック" w:cs="ＭＳ ゴシック" w:hint="eastAsia"/>
        </w:rPr>
        <w:t>②</w:t>
      </w:r>
      <w:r w:rsidR="007A3D73" w:rsidRPr="00893E9F">
        <w:rPr>
          <w:rFonts w:asciiTheme="minorHAnsi" w:hAnsiTheme="minorHAnsi" w:cstheme="minorHAnsi"/>
        </w:rPr>
        <w:t>In the contents of the external authentication configuration file, there is at least one valid line.</w:t>
      </w:r>
      <w:r w:rsidR="00E25E29" w:rsidRPr="00893E9F">
        <w:rPr>
          <w:rFonts w:asciiTheme="minorHAnsi" w:hAnsiTheme="minorHAnsi" w:cstheme="minorHAnsi"/>
        </w:rPr>
        <w:br/>
      </w:r>
      <w:r w:rsidR="00C90E32" w:rsidRPr="00564786">
        <w:rPr>
          <w:rFonts w:asciiTheme="majorEastAsia" w:hAnsiTheme="majorEastAsia"/>
        </w:rPr>
        <w:br/>
      </w:r>
      <w:r w:rsidR="00A839D8" w:rsidRPr="00FD732F">
        <w:rPr>
          <w:rFonts w:asciiTheme="minorHAnsi" w:hAnsiTheme="minorHAnsi" w:cstheme="minorHAnsi"/>
        </w:rPr>
        <w:t>To enable the Active Directory association function, it is necessary to place the external authentication configuration file in the specified directory. For details, refer</w:t>
      </w:r>
      <w:r w:rsidR="00A839D8" w:rsidRPr="00564786">
        <w:rPr>
          <w:rFonts w:asciiTheme="majorEastAsia" w:hAnsiTheme="majorEastAsia"/>
        </w:rPr>
        <w:t xml:space="preserve"> </w:t>
      </w:r>
      <w:r w:rsidR="00A839D8" w:rsidRPr="00AC6B9F">
        <w:rPr>
          <w:rFonts w:ascii="Arial" w:hAnsi="Arial"/>
        </w:rPr>
        <w:t>4.2</w:t>
      </w:r>
      <w:r w:rsidR="00A839D8" w:rsidRPr="00564786">
        <w:rPr>
          <w:rFonts w:asciiTheme="majorEastAsia" w:hAnsiTheme="majorEastAsia"/>
          <w:u w:val="single"/>
        </w:rPr>
        <w:t xml:space="preserve"> </w:t>
      </w:r>
      <w:r w:rsidR="00A839D8" w:rsidRPr="00FD732F">
        <w:rPr>
          <w:rFonts w:asciiTheme="minorHAnsi" w:hAnsiTheme="minorHAnsi" w:cstheme="minorHAnsi"/>
        </w:rPr>
        <w:t>Deployment of external authentication configuration file.</w:t>
      </w:r>
    </w:p>
    <w:p w:rsidR="00157675" w:rsidRPr="00564786" w:rsidRDefault="00157675" w:rsidP="00042DEA">
      <w:pPr>
        <w:pStyle w:val="23"/>
        <w:rPr>
          <w:rFonts w:asciiTheme="majorEastAsia" w:hAnsiTheme="majorEastAsia"/>
        </w:rPr>
      </w:pPr>
    </w:p>
    <w:p w:rsidR="00BA2682" w:rsidRPr="00564786" w:rsidRDefault="00157675" w:rsidP="00157675">
      <w:pPr>
        <w:pStyle w:val="23"/>
        <w:rPr>
          <w:rFonts w:asciiTheme="majorEastAsia" w:hAnsiTheme="majorEastAsia"/>
        </w:rPr>
      </w:pPr>
      <w:r w:rsidRPr="00253203">
        <w:rPr>
          <w:rFonts w:asciiTheme="minorHAnsi" w:hAnsiTheme="minorHAnsi" w:cstheme="minorHAnsi"/>
        </w:rPr>
        <w:t>In the description method there is also a fixed format for the external authentication configuration file. If the file is written in a format other than fixed format, error will occur.</w:t>
      </w:r>
      <w:r w:rsidR="00ED776A" w:rsidRPr="00564786">
        <w:rPr>
          <w:rFonts w:asciiTheme="majorEastAsia" w:hAnsiTheme="majorEastAsia"/>
        </w:rPr>
        <w:br/>
      </w:r>
      <w:r w:rsidR="00ED776A" w:rsidRPr="00564786">
        <w:rPr>
          <w:rFonts w:asciiTheme="majorEastAsia" w:hAnsiTheme="majorEastAsia"/>
        </w:rPr>
        <w:br/>
      </w:r>
      <w:r w:rsidRPr="001C54D8">
        <w:rPr>
          <w:rFonts w:asciiTheme="minorHAnsi" w:hAnsiTheme="minorHAnsi" w:cstheme="minorHAnsi"/>
        </w:rPr>
        <w:t>For details, refer 4.3 Description of external authentication configuration file.</w:t>
      </w:r>
      <w:r w:rsidR="00ED776A" w:rsidRPr="00564786">
        <w:rPr>
          <w:rFonts w:asciiTheme="majorEastAsia" w:hAnsiTheme="majorEastAsia"/>
        </w:rPr>
        <w:br/>
      </w:r>
    </w:p>
    <w:p w:rsidR="00BA2682" w:rsidRDefault="00290BE7" w:rsidP="00290BE7">
      <w:pPr>
        <w:pStyle w:val="2"/>
        <w:numPr>
          <w:ilvl w:val="1"/>
          <w:numId w:val="34"/>
        </w:numPr>
      </w:pPr>
      <w:bookmarkStart w:id="8" w:name="_Toc31619136"/>
      <w:r>
        <w:t xml:space="preserve"> </w:t>
      </w:r>
      <w:r w:rsidR="000D0E6B" w:rsidRPr="000D0E6B">
        <w:t>Deployment of external authentication configuration file</w:t>
      </w:r>
      <w:bookmarkEnd w:id="8"/>
    </w:p>
    <w:p w:rsidR="00ED776A" w:rsidRPr="00DD796B" w:rsidRDefault="00970419" w:rsidP="00ED776A">
      <w:pPr>
        <w:pStyle w:val="23"/>
        <w:rPr>
          <w:rFonts w:asciiTheme="minorHAnsi" w:hAnsiTheme="minorHAnsi" w:cstheme="minorHAnsi"/>
        </w:rPr>
      </w:pPr>
      <w:r w:rsidRPr="00C2500B">
        <w:rPr>
          <w:rFonts w:asciiTheme="minorHAnsi" w:hAnsiTheme="minorHAnsi" w:cstheme="minorHAnsi"/>
        </w:rPr>
        <w:t>The file name and the deployment destination directory should be as follows.</w:t>
      </w:r>
      <w:r w:rsidR="00691E2D" w:rsidRPr="00C2500B">
        <w:rPr>
          <w:rFonts w:asciiTheme="minorHAnsi" w:hAnsiTheme="minorHAnsi" w:cstheme="minorHAnsi"/>
        </w:rPr>
        <w:br/>
      </w:r>
      <w:r w:rsidR="00691E2D">
        <w:rPr>
          <w:rFonts w:hint="eastAsia"/>
        </w:rPr>
        <w:br/>
      </w:r>
      <w:r w:rsidR="00701260">
        <w:rPr>
          <w:rFonts w:hint="eastAsia"/>
        </w:rPr>
        <w:t>■</w:t>
      </w:r>
      <w:r w:rsidR="00701260" w:rsidRPr="00351DB9">
        <w:rPr>
          <w:rFonts w:asciiTheme="majorHAnsi" w:hAnsiTheme="majorHAnsi" w:cstheme="majorHAnsi"/>
          <w:sz w:val="24"/>
          <w:szCs w:val="24"/>
        </w:rPr>
        <w:t>File name</w:t>
      </w:r>
      <w:r w:rsidR="00691E2D">
        <w:br/>
      </w:r>
      <w:r w:rsidR="001D7C5D">
        <w:rPr>
          <w:rFonts w:hint="eastAsia"/>
        </w:rPr>
        <w:t xml:space="preserve"> </w:t>
      </w:r>
      <w:r w:rsidR="00691E2D">
        <w:rPr>
          <w:rFonts w:hint="eastAsia"/>
        </w:rPr>
        <w:t>・</w:t>
      </w:r>
      <w:r w:rsidR="001D7C5D" w:rsidRPr="00DD796B">
        <w:rPr>
          <w:rFonts w:asciiTheme="minorHAnsi" w:hAnsiTheme="minorHAnsi" w:cstheme="minorHAnsi"/>
        </w:rPr>
        <w:t>ExternalAuthSettings.ini</w:t>
      </w:r>
    </w:p>
    <w:p w:rsidR="001D7C5D" w:rsidRDefault="001D7C5D" w:rsidP="001D7C5D">
      <w:pPr>
        <w:pStyle w:val="23"/>
        <w:ind w:leftChars="0" w:left="0"/>
      </w:pPr>
    </w:p>
    <w:p w:rsidR="001D7C5D" w:rsidRPr="001D7C5D" w:rsidRDefault="00DE366A" w:rsidP="007E7FB1">
      <w:pPr>
        <w:pStyle w:val="23"/>
        <w:ind w:left="630" w:hangingChars="100" w:hanging="210"/>
      </w:pPr>
      <w:r>
        <w:rPr>
          <w:rFonts w:hint="eastAsia"/>
        </w:rPr>
        <w:t>■</w:t>
      </w:r>
      <w:r w:rsidRPr="00351DB9">
        <w:rPr>
          <w:rFonts w:asciiTheme="majorHAnsi" w:hAnsiTheme="majorHAnsi" w:cstheme="majorHAnsi"/>
          <w:sz w:val="24"/>
          <w:szCs w:val="24"/>
        </w:rPr>
        <w:t>Deployment destination path of directory</w:t>
      </w:r>
      <w:r w:rsidR="007E7FB1" w:rsidRPr="00351DB9">
        <w:rPr>
          <w:rFonts w:asciiTheme="majorHAnsi" w:hAnsiTheme="majorHAnsi" w:cstheme="majorHAnsi"/>
          <w:sz w:val="24"/>
          <w:szCs w:val="24"/>
        </w:rPr>
        <w:br/>
      </w:r>
      <w:r w:rsidR="007E7FB1">
        <w:rPr>
          <w:rFonts w:hint="eastAsia"/>
        </w:rPr>
        <w:t>・</w:t>
      </w:r>
      <w:r w:rsidR="007E7FB1" w:rsidRPr="00DD796B">
        <w:rPr>
          <w:rFonts w:asciiTheme="minorHAnsi" w:hAnsiTheme="minorHAnsi" w:cstheme="minorHAnsi"/>
        </w:rPr>
        <w:t>~/ita-root/</w:t>
      </w:r>
      <w:r w:rsidR="007E7FB1" w:rsidRPr="00DD796B">
        <w:rPr>
          <w:rFonts w:asciiTheme="minorHAnsi" w:hAnsiTheme="minorHAnsi" w:cstheme="minorHAnsi" w:hint="eastAsia"/>
        </w:rPr>
        <w:t>confs</w:t>
      </w:r>
      <w:r w:rsidR="007E7FB1" w:rsidRPr="00DD796B">
        <w:rPr>
          <w:rFonts w:asciiTheme="minorHAnsi" w:hAnsiTheme="minorHAnsi" w:cstheme="minorHAnsi"/>
        </w:rPr>
        <w:t>/</w:t>
      </w:r>
      <w:r w:rsidR="007E7FB1" w:rsidRPr="00DD796B">
        <w:rPr>
          <w:rFonts w:asciiTheme="minorHAnsi" w:hAnsiTheme="minorHAnsi" w:cstheme="minorHAnsi" w:hint="eastAsia"/>
        </w:rPr>
        <w:t>webconfs</w:t>
      </w:r>
      <w:r w:rsidR="007E7FB1" w:rsidRPr="00DD796B">
        <w:rPr>
          <w:rFonts w:asciiTheme="minorHAnsi" w:hAnsiTheme="minorHAnsi" w:cstheme="minorHAnsi"/>
        </w:rPr>
        <w:t>/</w:t>
      </w:r>
    </w:p>
    <w:p w:rsidR="00ED776A" w:rsidRDefault="00ED776A" w:rsidP="00ED776A"/>
    <w:p w:rsidR="002E5F95" w:rsidRDefault="002E5F95" w:rsidP="00ED776A"/>
    <w:p w:rsidR="002E5F95" w:rsidRDefault="002E5F95">
      <w:pPr>
        <w:widowControl/>
        <w:jc w:val="left"/>
      </w:pPr>
      <w:r>
        <w:br w:type="page"/>
      </w:r>
    </w:p>
    <w:p w:rsidR="00ED776A" w:rsidRDefault="001064F5" w:rsidP="00290BE7">
      <w:pPr>
        <w:pStyle w:val="2"/>
        <w:numPr>
          <w:ilvl w:val="1"/>
          <w:numId w:val="34"/>
        </w:numPr>
        <w:ind w:left="142" w:hanging="1"/>
      </w:pPr>
      <w:bookmarkStart w:id="9" w:name="_Toc31619137"/>
      <w:r w:rsidRPr="001064F5">
        <w:lastRenderedPageBreak/>
        <w:t>Description of the external authentication configuration file</w:t>
      </w:r>
      <w:bookmarkEnd w:id="9"/>
    </w:p>
    <w:p w:rsidR="00B97061" w:rsidRPr="00746470" w:rsidRDefault="005D4E27" w:rsidP="00D528EF">
      <w:pPr>
        <w:pStyle w:val="23"/>
        <w:rPr>
          <w:rFonts w:asciiTheme="minorHAnsi" w:hAnsiTheme="minorHAnsi" w:cstheme="minorHAnsi"/>
        </w:rPr>
      </w:pPr>
      <w:r w:rsidRPr="00746470">
        <w:rPr>
          <w:rFonts w:asciiTheme="minorHAnsi" w:hAnsiTheme="minorHAnsi" w:cstheme="minorHAnsi"/>
        </w:rPr>
        <w:t>In the external authentication configuration file, [section]</w:t>
      </w:r>
      <w:r w:rsidR="009D084A" w:rsidRPr="00746470">
        <w:rPr>
          <w:rFonts w:asciiTheme="minorHAnsi" w:hAnsiTheme="minorHAnsi" w:cstheme="minorHAnsi"/>
        </w:rPr>
        <w:t xml:space="preserve"> </w:t>
      </w:r>
      <w:r w:rsidRPr="00746470">
        <w:rPr>
          <w:rFonts w:asciiTheme="minorHAnsi" w:hAnsiTheme="minorHAnsi" w:cstheme="minorHAnsi"/>
        </w:rPr>
        <w:t>[key] is described as setting item.</w:t>
      </w:r>
      <w:r w:rsidR="00D528EF" w:rsidRPr="00746470">
        <w:rPr>
          <w:rFonts w:asciiTheme="minorHAnsi" w:hAnsiTheme="minorHAnsi" w:cstheme="minorHAnsi"/>
        </w:rPr>
        <w:br/>
      </w:r>
    </w:p>
    <w:p w:rsidR="00D90334" w:rsidRPr="00746470" w:rsidRDefault="00A91FD9" w:rsidP="00D528EF">
      <w:pPr>
        <w:pStyle w:val="23"/>
        <w:rPr>
          <w:rFonts w:asciiTheme="minorHAnsi" w:hAnsiTheme="minorHAnsi" w:cstheme="minorHAnsi"/>
        </w:rPr>
      </w:pPr>
      <w:r w:rsidRPr="00746470">
        <w:rPr>
          <w:rFonts w:asciiTheme="minorHAnsi" w:hAnsiTheme="minorHAnsi" w:cstheme="minorHAnsi"/>
        </w:rPr>
        <w:t>The following is a configuration example.</w:t>
      </w:r>
    </w:p>
    <w:p w:rsidR="00D528EF" w:rsidRPr="00746470" w:rsidRDefault="00751C2A" w:rsidP="00767031">
      <w:pPr>
        <w:pStyle w:val="23"/>
        <w:jc w:val="left"/>
        <w:rPr>
          <w:rFonts w:asciiTheme="minorHAnsi" w:hAnsiTheme="minorHAnsi" w:cstheme="minorHAnsi"/>
        </w:rPr>
      </w:pPr>
      <w:r w:rsidRPr="00746470">
        <w:rPr>
          <w:rFonts w:asciiTheme="minorHAnsi" w:hAnsiTheme="minorHAnsi" w:cstheme="minorHAnsi"/>
        </w:rPr>
        <w:t xml:space="preserve">For details of each section and each key, refer quick reference </w:t>
      </w:r>
      <w:r w:rsidR="009D084A" w:rsidRPr="00746470">
        <w:rPr>
          <w:rFonts w:asciiTheme="minorHAnsi" w:hAnsiTheme="minorHAnsi" w:cstheme="minorHAnsi"/>
        </w:rPr>
        <w:t>table,</w:t>
      </w:r>
      <w:r w:rsidR="003065AE" w:rsidRPr="00746470">
        <w:rPr>
          <w:rFonts w:asciiTheme="minorHAnsi" w:hAnsiTheme="minorHAnsi" w:cstheme="minorHAnsi"/>
        </w:rPr>
        <w:t xml:space="preserve"> </w:t>
      </w:r>
      <w:r w:rsidRPr="00746470">
        <w:rPr>
          <w:rFonts w:asciiTheme="minorHAnsi" w:hAnsiTheme="minorHAnsi" w:cstheme="minorHAnsi"/>
        </w:rPr>
        <w:t xml:space="preserve">Table 4.3-1 </w:t>
      </w:r>
      <w:r w:rsidR="00353992" w:rsidRPr="00746470">
        <w:rPr>
          <w:rFonts w:asciiTheme="minorHAnsi" w:hAnsiTheme="minorHAnsi" w:cstheme="minorHAnsi"/>
        </w:rPr>
        <w:t>ExternalAuthSetting.ini</w:t>
      </w:r>
      <w:r w:rsidRPr="00746470">
        <w:rPr>
          <w:rFonts w:asciiTheme="minorHAnsi" w:hAnsiTheme="minorHAnsi" w:cstheme="minorHAnsi"/>
        </w:rPr>
        <w:t xml:space="preserve"> for setting values.</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AuthMode</w:t>
                            </w:r>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r w:rsidRPr="003728E9">
                              <w:rPr>
                                <w:color w:val="FFFFFF" w:themeColor="background1"/>
                              </w:rPr>
                              <w:t>]</w:t>
                            </w:r>
                          </w:p>
                          <w:p w:rsidR="003728E9" w:rsidRPr="003728E9" w:rsidRDefault="00186B72" w:rsidP="003728E9">
                            <w:pPr>
                              <w:rPr>
                                <w:color w:val="FFFFFF" w:themeColor="background1"/>
                              </w:rPr>
                            </w:pPr>
                            <w:r w:rsidRPr="005F53F0">
                              <w:rPr>
                                <w:rFonts w:ascii="Arial" w:hAnsi="Arial"/>
                                <w:color w:val="FFFFFF" w:themeColor="background1"/>
                              </w:rPr>
                              <w:t>ConnectionUser</w:t>
                            </w:r>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UserPassword</w:t>
                            </w:r>
                            <w:r w:rsidRPr="003728E9">
                              <w:rPr>
                                <w:color w:val="FFFFFF" w:themeColor="background1"/>
                              </w:rPr>
                              <w:t xml:space="preserve"> = "</w:t>
                            </w:r>
                            <w:r w:rsidRPr="005F53F0">
                              <w:rPr>
                                <w:rFonts w:ascii="Arial" w:hAnsi="Arial"/>
                                <w:color w:val="FFFFFF" w:themeColor="background1"/>
                              </w:rPr>
                              <w:t>20110903Kyay</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basedn</w:t>
                            </w:r>
                            <w:r w:rsidRPr="003728E9">
                              <w:rPr>
                                <w:color w:val="FFFFFF" w:themeColor="background1"/>
                              </w:rPr>
                              <w:t xml:space="preserve"> = "</w:t>
                            </w:r>
                            <w:r w:rsidR="002F4C0F" w:rsidRPr="002F4C0F">
                              <w:rPr>
                                <w:rFonts w:hint="eastAsia"/>
                                <w:color w:val="FFFFFF" w:themeColor="background1"/>
                              </w:rPr>
                              <w:t xml:space="preserve"> </w:t>
                            </w:r>
                            <w:r w:rsidR="002C3408" w:rsidRPr="005F53F0">
                              <w:rPr>
                                <w:rFonts w:ascii="Arial" w:hAnsi="Arial" w:hint="eastAsia"/>
                                <w:color w:val="FFFFFF" w:themeColor="background1"/>
                              </w:rPr>
                              <w:t>ou</w:t>
                            </w:r>
                            <w:r w:rsidR="002C3408">
                              <w:rPr>
                                <w:rFonts w:hint="eastAsia"/>
                                <w:color w:val="FFFFFF" w:themeColor="background1"/>
                              </w:rPr>
                              <w:t>=</w:t>
                            </w:r>
                            <w:r w:rsidR="002C3408" w:rsidRPr="005F53F0">
                              <w:rPr>
                                <w:rFonts w:ascii="Arial" w:hAnsi="Arial" w:hint="eastAsia"/>
                                <w:color w:val="FFFFFF" w:themeColor="background1"/>
                              </w:rPr>
                              <w:t>hogeUsers</w:t>
                            </w:r>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r w:rsidRPr="005F53F0">
                              <w:rPr>
                                <w:rFonts w:ascii="Arial" w:hAnsi="Arial"/>
                                <w:color w:val="FFFFFF" w:themeColor="background1"/>
                              </w:rPr>
                              <w:t>basedn</w:t>
                            </w:r>
                            <w:r w:rsidRPr="003728E9">
                              <w:rPr>
                                <w:color w:val="FFFFFF" w:themeColor="background1"/>
                              </w:rPr>
                              <w:t xml:space="preserve"> = "</w:t>
                            </w:r>
                            <w:r w:rsidR="00AD16D7" w:rsidRPr="005F53F0">
                              <w:rPr>
                                <w:rFonts w:ascii="Arial" w:hAnsi="Arial" w:hint="eastAsia"/>
                                <w:color w:val="FFFFFF" w:themeColor="background1"/>
                              </w:rPr>
                              <w:t>ou</w:t>
                            </w:r>
                            <w:r w:rsidR="00AD16D7">
                              <w:rPr>
                                <w:rFonts w:hint="eastAsia"/>
                                <w:color w:val="FFFFFF" w:themeColor="background1"/>
                              </w:rPr>
                              <w:t>=</w:t>
                            </w:r>
                            <w:r w:rsidR="00AD16D7" w:rsidRPr="005F53F0">
                              <w:rPr>
                                <w:rFonts w:ascii="Arial" w:hAnsi="Arial" w:hint="eastAsia"/>
                                <w:color w:val="FFFFFF" w:themeColor="background1"/>
                              </w:rPr>
                              <w:t>hogeUsers</w:t>
                            </w:r>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r w:rsidR="00BB7F26" w:rsidRPr="005F53F0">
                              <w:rPr>
                                <w:rFonts w:ascii="Arial" w:hAnsi="Arial"/>
                                <w:color w:val="FFFFFF" w:themeColor="background1"/>
                              </w:rPr>
                              <w:t>hoge</w:t>
                            </w:r>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LocalAuthUserId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IdList</w:t>
                            </w:r>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LocalRoleId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IdList</w:t>
                            </w:r>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Pr="005F53F0">
                        <w:rPr>
                          <w:rFonts w:ascii="Arial" w:hAnsi="Arial"/>
                          <w:color w:val="FFFFFF" w:themeColor="background1"/>
                        </w:rPr>
                        <w:t>20110903Kyay</w:t>
                      </w:r>
                      <w:r w:rsidRPr="003728E9">
                        <w:rPr>
                          <w:color w:val="FFFFFF" w:themeColor="background1"/>
                        </w:rPr>
                        <w:t>"</w:t>
                      </w:r>
                    </w:p>
                    <w:p w:rsidR="003728E9" w:rsidRPr="003728E9" w:rsidRDefault="003728E9" w:rsidP="003728E9">
                      <w:pPr>
                        <w:rPr>
                          <w:color w:val="FFFFFF" w:themeColor="background1"/>
                        </w:rPr>
                      </w:pPr>
                      <w:proofErr w:type="spellStart"/>
                      <w:proofErr w:type="gramStart"/>
                      <w:r w:rsidRPr="005F53F0">
                        <w:rPr>
                          <w:rFonts w:ascii="Arial" w:hAnsi="Arial"/>
                          <w:color w:val="FFFFFF" w:themeColor="background1"/>
                        </w:rPr>
                        <w:t>basedn</w:t>
                      </w:r>
                      <w:proofErr w:type="spellEnd"/>
                      <w:proofErr w:type="gram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proofErr w:type="gramStart"/>
                      <w:r w:rsidRPr="005F53F0">
                        <w:rPr>
                          <w:rFonts w:ascii="Arial" w:hAnsi="Arial"/>
                          <w:color w:val="FFFFFF" w:themeColor="background1"/>
                        </w:rPr>
                        <w:t>host</w:t>
                      </w:r>
                      <w:proofErr w:type="gramEnd"/>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proofErr w:type="gramStart"/>
                      <w:r w:rsidRPr="005F53F0">
                        <w:rPr>
                          <w:rFonts w:ascii="Arial" w:hAnsi="Arial"/>
                          <w:color w:val="FFFFFF" w:themeColor="background1"/>
                        </w:rPr>
                        <w:t>port</w:t>
                      </w:r>
                      <w:proofErr w:type="gramEnd"/>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proofErr w:type="gramStart"/>
                      <w:r w:rsidRPr="005F53F0">
                        <w:rPr>
                          <w:rFonts w:ascii="Arial" w:hAnsi="Arial"/>
                          <w:color w:val="FFFFFF" w:themeColor="background1"/>
                        </w:rPr>
                        <w:t>basedn</w:t>
                      </w:r>
                      <w:proofErr w:type="spellEnd"/>
                      <w:proofErr w:type="gram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proofErr w:type="gramStart"/>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proofErr w:type="gramEnd"/>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proofErr w:type="gramStart"/>
                      <w:r w:rsidRPr="005F53F0">
                        <w:rPr>
                          <w:rFonts w:ascii="Arial" w:hAnsi="Arial"/>
                          <w:color w:val="FFFFFF" w:themeColor="background1"/>
                        </w:rPr>
                        <w:t>3</w:t>
                      </w:r>
                      <w:r w:rsidRPr="003728E9">
                        <w:rPr>
                          <w:color w:val="FFFFFF" w:themeColor="background1"/>
                        </w:rPr>
                        <w:t xml:space="preserve"> ,</w:t>
                      </w:r>
                      <w:proofErr w:type="gramEnd"/>
                      <w:r w:rsidRPr="003728E9">
                        <w:rPr>
                          <w:color w:val="FFFFFF" w:themeColor="background1"/>
                        </w:rPr>
                        <w:t xml:space="preserve">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7835DF" w:rsidP="002B6999">
      <w:pPr>
        <w:rPr>
          <w:rFonts w:eastAsiaTheme="majorEastAsia" w:cstheme="minorHAnsi"/>
        </w:rPr>
      </w:pPr>
      <w:r w:rsidRPr="00546E09">
        <w:rPr>
          <w:rFonts w:eastAsiaTheme="majorEastAsia" w:cstheme="minorHAnsi"/>
        </w:rPr>
        <w:lastRenderedPageBreak/>
        <w:t>Please refer to the table below for each section and each key.</w:t>
      </w:r>
    </w:p>
    <w:p w:rsidR="008D09F0" w:rsidRPr="00546E09" w:rsidRDefault="008D09F0" w:rsidP="002B6999">
      <w:pPr>
        <w:rPr>
          <w:rFonts w:eastAsiaTheme="majorEastAsia" w:cstheme="minorHAnsi"/>
        </w:rPr>
      </w:pPr>
    </w:p>
    <w:p w:rsidR="003728E9" w:rsidRDefault="00EC1830" w:rsidP="002B6999">
      <w:pPr>
        <w:rPr>
          <w:rFonts w:cstheme="minorHAnsi"/>
          <w:b/>
          <w:color w:val="FF0000"/>
        </w:rPr>
      </w:pPr>
      <w:r w:rsidRPr="00EC1830">
        <w:rPr>
          <w:rFonts w:hint="eastAsia"/>
          <w:b/>
          <w:color w:val="FF0000"/>
        </w:rPr>
        <w:t>※</w:t>
      </w:r>
      <w:r w:rsidRPr="00EC1830">
        <w:rPr>
          <w:rFonts w:hint="eastAsia"/>
          <w:b/>
          <w:color w:val="FF0000"/>
        </w:rPr>
        <w:t xml:space="preserve"> </w:t>
      </w:r>
      <w:r w:rsidR="008B31D7" w:rsidRPr="00273270">
        <w:rPr>
          <w:rFonts w:cstheme="minorHAnsi"/>
          <w:b/>
          <w:color w:val="FF0000"/>
        </w:rPr>
        <w:t>All elements except</w:t>
      </w:r>
      <w:r w:rsidR="00E70814" w:rsidRPr="00273270">
        <w:rPr>
          <w:rFonts w:cstheme="minorHAnsi"/>
          <w:b/>
          <w:color w:val="FF0000"/>
        </w:rPr>
        <w:t xml:space="preserve"> connect_protocolversion</w:t>
      </w:r>
      <w:r w:rsidR="008B31D7" w:rsidRPr="00273270">
        <w:rPr>
          <w:rFonts w:cstheme="minorHAnsi"/>
          <w:b/>
          <w:color w:val="FF0000"/>
        </w:rPr>
        <w:t xml:space="preserve"> are required elements.</w:t>
      </w:r>
    </w:p>
    <w:p w:rsidR="008D09F0" w:rsidRPr="008C4EC9" w:rsidRDefault="008D09F0" w:rsidP="002B6999">
      <w:pPr>
        <w:rPr>
          <w:b/>
          <w:color w:val="FF0000"/>
        </w:rPr>
      </w:pPr>
    </w:p>
    <w:p w:rsidR="00286C2B" w:rsidRPr="009A5CAF" w:rsidRDefault="00E46A21" w:rsidP="0002285E">
      <w:pPr>
        <w:pStyle w:val="af0"/>
        <w:rPr>
          <w:rFonts w:cstheme="minorHAnsi"/>
          <w:sz w:val="20"/>
          <w:szCs w:val="20"/>
        </w:rPr>
      </w:pPr>
      <w:r w:rsidRPr="009A5CAF">
        <w:rPr>
          <w:rFonts w:cstheme="minorHAnsi"/>
          <w:sz w:val="20"/>
          <w:szCs w:val="20"/>
        </w:rPr>
        <w:t xml:space="preserve">Table </w:t>
      </w:r>
      <w:r w:rsidR="001C6F2C" w:rsidRPr="009A5CAF">
        <w:rPr>
          <w:rFonts w:cstheme="minorHAnsi"/>
          <w:sz w:val="20"/>
          <w:szCs w:val="20"/>
        </w:rPr>
        <w:fldChar w:fldCharType="begin"/>
      </w:r>
      <w:r w:rsidR="001C6F2C" w:rsidRPr="009A5CAF">
        <w:rPr>
          <w:rFonts w:cstheme="minorHAnsi"/>
          <w:sz w:val="20"/>
          <w:szCs w:val="20"/>
        </w:rPr>
        <w:instrText xml:space="preserve"> STYLEREF 2 \s </w:instrText>
      </w:r>
      <w:r w:rsidR="001C6F2C" w:rsidRPr="009A5CAF">
        <w:rPr>
          <w:rFonts w:cstheme="minorHAnsi"/>
          <w:sz w:val="20"/>
          <w:szCs w:val="20"/>
        </w:rPr>
        <w:fldChar w:fldCharType="separate"/>
      </w:r>
      <w:r w:rsidR="002E247A">
        <w:rPr>
          <w:rFonts w:cstheme="minorHAnsi"/>
          <w:noProof/>
          <w:sz w:val="20"/>
          <w:szCs w:val="20"/>
        </w:rPr>
        <w:t>4.3</w:t>
      </w:r>
      <w:r w:rsidR="001C6F2C" w:rsidRPr="009A5CAF">
        <w:rPr>
          <w:rFonts w:cstheme="minorHAnsi"/>
          <w:sz w:val="20"/>
          <w:szCs w:val="20"/>
        </w:rPr>
        <w:fldChar w:fldCharType="end"/>
      </w:r>
      <w:r w:rsidR="001C6F2C" w:rsidRPr="009A5CAF">
        <w:rPr>
          <w:rFonts w:cstheme="minorHAnsi"/>
          <w:sz w:val="20"/>
          <w:szCs w:val="20"/>
        </w:rPr>
        <w:noBreakHyphen/>
      </w:r>
      <w:r w:rsidR="001C6F2C" w:rsidRPr="009A5CAF">
        <w:rPr>
          <w:rFonts w:cstheme="minorHAnsi"/>
          <w:sz w:val="20"/>
          <w:szCs w:val="20"/>
        </w:rPr>
        <w:fldChar w:fldCharType="begin"/>
      </w:r>
      <w:r w:rsidR="001C6F2C" w:rsidRPr="009A5CAF">
        <w:rPr>
          <w:rFonts w:cstheme="minorHAnsi"/>
          <w:sz w:val="20"/>
          <w:szCs w:val="20"/>
        </w:rPr>
        <w:instrText xml:space="preserve"> SEQ </w:instrText>
      </w:r>
      <w:r w:rsidR="001C6F2C" w:rsidRPr="009A5CAF">
        <w:rPr>
          <w:rFonts w:cstheme="minorHAnsi"/>
          <w:sz w:val="20"/>
          <w:szCs w:val="20"/>
        </w:rPr>
        <w:instrText>表</w:instrText>
      </w:r>
      <w:r w:rsidR="001C6F2C" w:rsidRPr="009A5CAF">
        <w:rPr>
          <w:rFonts w:cstheme="minorHAnsi"/>
          <w:sz w:val="20"/>
          <w:szCs w:val="20"/>
        </w:rPr>
        <w:instrText xml:space="preserve"> \* ARABIC \s 2 </w:instrText>
      </w:r>
      <w:r w:rsidR="001C6F2C" w:rsidRPr="009A5CAF">
        <w:rPr>
          <w:rFonts w:cstheme="minorHAnsi"/>
          <w:sz w:val="20"/>
          <w:szCs w:val="20"/>
        </w:rPr>
        <w:fldChar w:fldCharType="separate"/>
      </w:r>
      <w:r w:rsidR="002E247A">
        <w:rPr>
          <w:rFonts w:cstheme="minorHAnsi"/>
          <w:noProof/>
          <w:sz w:val="20"/>
          <w:szCs w:val="20"/>
        </w:rPr>
        <w:t>1</w:t>
      </w:r>
      <w:r w:rsidR="001C6F2C" w:rsidRPr="009A5CAF">
        <w:rPr>
          <w:rFonts w:cstheme="minorHAnsi"/>
          <w:sz w:val="20"/>
          <w:szCs w:val="20"/>
        </w:rPr>
        <w:fldChar w:fldCharType="end"/>
      </w:r>
      <w:r w:rsidR="001C6F2C" w:rsidRPr="009A5CAF">
        <w:rPr>
          <w:rFonts w:cstheme="minorHAnsi"/>
          <w:sz w:val="20"/>
          <w:szCs w:val="20"/>
        </w:rPr>
        <w:t xml:space="preserve"> ExternalAuthSetting.ini</w:t>
      </w:r>
      <w:r w:rsidRPr="009A5CAF">
        <w:rPr>
          <w:rFonts w:cstheme="minorHAnsi"/>
          <w:sz w:val="20"/>
          <w:szCs w:val="20"/>
        </w:rPr>
        <w:t xml:space="preserve"> Setting Value for Quick Reference</w:t>
      </w:r>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4505D6" w:rsidRDefault="00F6406E" w:rsidP="00DF5597">
            <w:pPr>
              <w:spacing w:line="280" w:lineRule="exact"/>
              <w:jc w:val="center"/>
              <w:rPr>
                <w:rFonts w:asciiTheme="majorHAnsi" w:eastAsia="Meiryo UI" w:hAnsiTheme="majorHAnsi" w:cstheme="majorHAnsi"/>
                <w:b/>
                <w:sz w:val="18"/>
                <w:szCs w:val="18"/>
              </w:rPr>
            </w:pPr>
            <w:r w:rsidRPr="004505D6">
              <w:rPr>
                <w:rFonts w:asciiTheme="majorHAnsi" w:eastAsia="Meiryo UI" w:hAnsiTheme="majorHAnsi" w:cstheme="majorHAnsi"/>
                <w:b/>
                <w:sz w:val="18"/>
                <w:szCs w:val="18"/>
              </w:rPr>
              <w:t>Section</w:t>
            </w:r>
          </w:p>
        </w:tc>
        <w:tc>
          <w:tcPr>
            <w:tcW w:w="2410" w:type="dxa"/>
            <w:shd w:val="clear" w:color="auto" w:fill="002B62"/>
          </w:tcPr>
          <w:p w:rsidR="00DF5597" w:rsidRPr="00BB0F17" w:rsidRDefault="00D67C9B" w:rsidP="00DF5597">
            <w:pPr>
              <w:spacing w:line="280" w:lineRule="exact"/>
              <w:jc w:val="center"/>
              <w:rPr>
                <w:rFonts w:ascii="Meiryo UI" w:eastAsia="Meiryo UI" w:hAnsi="Meiryo UI" w:cs="Meiryo UI"/>
                <w:b/>
                <w:sz w:val="18"/>
                <w:szCs w:val="18"/>
              </w:rPr>
            </w:pPr>
            <w:r w:rsidRPr="004505D6">
              <w:rPr>
                <w:rFonts w:asciiTheme="majorHAnsi" w:eastAsia="Meiryo UI" w:hAnsiTheme="majorHAnsi" w:cstheme="majorHAnsi"/>
                <w:b/>
                <w:sz w:val="18"/>
                <w:szCs w:val="18"/>
              </w:rPr>
              <w:t>Key</w:t>
            </w:r>
          </w:p>
        </w:tc>
        <w:tc>
          <w:tcPr>
            <w:tcW w:w="4711" w:type="dxa"/>
            <w:shd w:val="clear" w:color="auto" w:fill="002B62"/>
            <w:vAlign w:val="center"/>
          </w:tcPr>
          <w:p w:rsidR="00DF5597" w:rsidRPr="00BB0F17" w:rsidRDefault="00DB216E" w:rsidP="00DF5597">
            <w:pPr>
              <w:spacing w:line="280" w:lineRule="exact"/>
              <w:jc w:val="center"/>
              <w:rPr>
                <w:rFonts w:ascii="Meiryo UI" w:eastAsia="Meiryo UI" w:hAnsi="Meiryo UI" w:cs="Meiryo UI"/>
                <w:b/>
                <w:sz w:val="18"/>
                <w:szCs w:val="18"/>
              </w:rPr>
            </w:pPr>
            <w:r w:rsidRPr="004505D6">
              <w:rPr>
                <w:rFonts w:asciiTheme="majorHAnsi" w:eastAsia="Meiryo UI" w:hAnsiTheme="majorHAnsi" w:cstheme="majorHAnsi"/>
                <w:b/>
                <w:sz w:val="18"/>
                <w:szCs w:val="18"/>
              </w:rPr>
              <w:t>Description</w:t>
            </w:r>
          </w:p>
        </w:tc>
      </w:tr>
      <w:tr w:rsidR="00DF5597" w:rsidRPr="00B21571" w:rsidTr="00DF5597">
        <w:trPr>
          <w:trHeight w:val="301"/>
        </w:trPr>
        <w:tc>
          <w:tcPr>
            <w:tcW w:w="2518" w:type="dxa"/>
            <w:shd w:val="clear" w:color="auto" w:fill="auto"/>
            <w:vAlign w:val="center"/>
          </w:tcPr>
          <w:p w:rsidR="00DF5597" w:rsidRPr="00387419" w:rsidRDefault="00DF5597" w:rsidP="00DF5597">
            <w:pPr>
              <w:spacing w:line="280" w:lineRule="exact"/>
              <w:rPr>
                <w:rFonts w:ascii="Meiryo UI" w:eastAsia="Meiryo UI" w:hAnsi="Meiryo UI" w:cs="Meiryo UI"/>
                <w:sz w:val="18"/>
                <w:szCs w:val="18"/>
              </w:rPr>
            </w:pPr>
            <w:r w:rsidRPr="00387419">
              <w:rPr>
                <w:rFonts w:ascii="Arial" w:hAnsi="Arial"/>
                <w:sz w:val="18"/>
                <w:szCs w:val="18"/>
              </w:rPr>
              <w:t>Authentication</w:t>
            </w:r>
            <w:r w:rsidRPr="00387419">
              <w:rPr>
                <w:sz w:val="18"/>
                <w:szCs w:val="18"/>
              </w:rPr>
              <w:t>_</w:t>
            </w:r>
            <w:r w:rsidRPr="00387419">
              <w:rPr>
                <w:rFonts w:ascii="Arial" w:hAnsi="Arial"/>
                <w:sz w:val="18"/>
                <w:szCs w:val="18"/>
              </w:rPr>
              <w:t>method</w:t>
            </w:r>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r w:rsidRPr="00387419">
              <w:rPr>
                <w:rFonts w:ascii="Arial" w:hAnsi="Arial" w:hint="eastAsia"/>
                <w:sz w:val="18"/>
                <w:szCs w:val="18"/>
              </w:rPr>
              <w:t>AuthMode</w:t>
            </w:r>
          </w:p>
        </w:tc>
        <w:tc>
          <w:tcPr>
            <w:tcW w:w="4711" w:type="dxa"/>
            <w:shd w:val="clear" w:color="auto" w:fill="auto"/>
            <w:vAlign w:val="center"/>
          </w:tcPr>
          <w:p w:rsidR="00DF5597" w:rsidRPr="0051274C" w:rsidRDefault="003F66D1" w:rsidP="00DF5597">
            <w:pPr>
              <w:spacing w:line="280" w:lineRule="exact"/>
              <w:rPr>
                <w:rFonts w:ascii="Meiryo UI" w:eastAsia="Meiryo UI" w:hAnsi="Meiryo UI" w:cs="Meiryo UI"/>
                <w:sz w:val="18"/>
                <w:szCs w:val="18"/>
              </w:rPr>
            </w:pPr>
            <w:r w:rsidRPr="00387419">
              <w:rPr>
                <w:rFonts w:ascii="Arial" w:hAnsi="Arial"/>
                <w:sz w:val="18"/>
                <w:szCs w:val="18"/>
              </w:rPr>
              <w:t xml:space="preserve">Set the authentication method. For </w:t>
            </w:r>
            <w:r w:rsidR="00AF3E39" w:rsidRPr="00387419">
              <w:rPr>
                <w:rFonts w:ascii="Arial" w:hAnsi="Arial"/>
                <w:sz w:val="18"/>
                <w:szCs w:val="18"/>
              </w:rPr>
              <w:t>I</w:t>
            </w:r>
            <w:r w:rsidR="00AF3E39" w:rsidRPr="00387419">
              <w:rPr>
                <w:rFonts w:ascii="Arial" w:hAnsi="Arial" w:hint="eastAsia"/>
                <w:sz w:val="18"/>
                <w:szCs w:val="18"/>
              </w:rPr>
              <w:t>TA</w:t>
            </w:r>
            <w:r w:rsidRPr="00387419">
              <w:rPr>
                <w:rFonts w:ascii="Arial" w:hAnsi="Arial"/>
                <w:sz w:val="18"/>
                <w:szCs w:val="18"/>
              </w:rPr>
              <w:t xml:space="preserve"> normally mode [1] is set</w:t>
            </w:r>
            <w:r w:rsidR="00CE2332" w:rsidRPr="00387419">
              <w:rPr>
                <w:rFonts w:ascii="Arial" w:hAnsi="Arial"/>
                <w:sz w:val="18"/>
                <w:szCs w:val="18"/>
              </w:rPr>
              <w:t>.</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r w:rsidRPr="006F1904">
              <w:rPr>
                <w:rFonts w:ascii="Arial" w:hAnsi="Arial"/>
                <w:sz w:val="18"/>
                <w:szCs w:val="18"/>
              </w:rPr>
              <w:t>Replication_Connect</w:t>
            </w: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ConnectionUser</w:t>
            </w:r>
          </w:p>
        </w:tc>
        <w:tc>
          <w:tcPr>
            <w:tcW w:w="4711" w:type="dxa"/>
            <w:shd w:val="clear" w:color="auto" w:fill="auto"/>
            <w:vAlign w:val="center"/>
          </w:tcPr>
          <w:p w:rsidR="00991BA9" w:rsidRPr="00DC0AF4" w:rsidRDefault="00CE2332" w:rsidP="00CE2332">
            <w:pPr>
              <w:spacing w:line="280" w:lineRule="exact"/>
              <w:rPr>
                <w:rFonts w:ascii="Arial" w:hAnsi="Arial"/>
                <w:sz w:val="18"/>
                <w:szCs w:val="18"/>
              </w:rPr>
            </w:pPr>
            <w:r w:rsidRPr="00DC0AF4">
              <w:rPr>
                <w:rFonts w:ascii="Arial" w:hAnsi="Arial"/>
                <w:sz w:val="18"/>
                <w:szCs w:val="18"/>
              </w:rPr>
              <w:t>In the mirroring function,</w:t>
            </w:r>
            <w:r w:rsidR="00BD4C25" w:rsidRPr="00DC0AF4">
              <w:rPr>
                <w:rFonts w:ascii="Arial" w:hAnsi="Arial"/>
                <w:sz w:val="18"/>
                <w:szCs w:val="18"/>
              </w:rPr>
              <w:t xml:space="preserve"> </w:t>
            </w:r>
            <w:r w:rsidRPr="00DC0AF4">
              <w:rPr>
                <w:rFonts w:ascii="Arial" w:hAnsi="Arial"/>
                <w:sz w:val="18"/>
                <w:szCs w:val="18"/>
              </w:rPr>
              <w:t>specify an Active Directory user to search for the infor</w:t>
            </w:r>
            <w:r w:rsidR="006944E2" w:rsidRPr="00DC0AF4">
              <w:rPr>
                <w:rFonts w:ascii="Arial" w:hAnsi="Arial"/>
                <w:sz w:val="18"/>
                <w:szCs w:val="18"/>
              </w:rPr>
              <w:t>mation on the Active Directory.</w:t>
            </w:r>
            <w:r w:rsidR="00BD4C25" w:rsidRPr="00DC0AF4">
              <w:rPr>
                <w:rFonts w:ascii="Arial" w:hAnsi="Arial"/>
                <w:sz w:val="18"/>
                <w:szCs w:val="18"/>
              </w:rPr>
              <w:t xml:space="preserve"> </w:t>
            </w:r>
            <w:r w:rsidRPr="00DC0AF4">
              <w:rPr>
                <w:rFonts w:ascii="Arial" w:hAnsi="Arial"/>
                <w:sz w:val="18"/>
                <w:szCs w:val="18"/>
              </w:rPr>
              <w:t>Please specify a user who has the privilege to search all of the Active Directory information to be mirrored.</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6F1904">
              <w:rPr>
                <w:rFonts w:ascii="Arial" w:hAnsi="Arial"/>
                <w:sz w:val="18"/>
                <w:szCs w:val="18"/>
              </w:rPr>
              <w:t>UserPassword</w:t>
            </w:r>
          </w:p>
        </w:tc>
        <w:tc>
          <w:tcPr>
            <w:tcW w:w="4711" w:type="dxa"/>
            <w:shd w:val="clear" w:color="auto" w:fill="auto"/>
            <w:vAlign w:val="center"/>
          </w:tcPr>
          <w:p w:rsidR="00897870" w:rsidRDefault="003F7F87" w:rsidP="00DF5597">
            <w:pPr>
              <w:spacing w:line="280" w:lineRule="exact"/>
              <w:rPr>
                <w:rFonts w:ascii="Meiryo UI" w:eastAsia="Meiryo UI" w:hAnsi="Meiryo UI" w:cs="Meiryo UI"/>
                <w:sz w:val="18"/>
                <w:szCs w:val="18"/>
              </w:rPr>
            </w:pPr>
            <w:r w:rsidRPr="003F7F87">
              <w:rPr>
                <w:rFonts w:ascii="Meiryo UI" w:eastAsia="Meiryo UI" w:hAnsi="Meiryo UI" w:cs="Meiryo UI"/>
                <w:sz w:val="18"/>
                <w:szCs w:val="18"/>
              </w:rPr>
              <w:t>Specify the password for the user specified in the [ConnectionUser] element.</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basedn</w:t>
            </w:r>
          </w:p>
        </w:tc>
        <w:tc>
          <w:tcPr>
            <w:tcW w:w="4711" w:type="dxa"/>
            <w:shd w:val="clear" w:color="auto" w:fill="auto"/>
            <w:vAlign w:val="center"/>
          </w:tcPr>
          <w:p w:rsidR="00227257" w:rsidRPr="006F1904" w:rsidRDefault="00227257" w:rsidP="00227257">
            <w:pPr>
              <w:spacing w:line="280" w:lineRule="exact"/>
              <w:rPr>
                <w:rFonts w:ascii="Arial" w:hAnsi="Arial"/>
                <w:sz w:val="18"/>
                <w:szCs w:val="18"/>
              </w:rPr>
            </w:pPr>
            <w:r w:rsidRPr="006F1904">
              <w:rPr>
                <w:rFonts w:ascii="Arial" w:hAnsi="Arial"/>
                <w:sz w:val="18"/>
                <w:szCs w:val="18"/>
              </w:rPr>
              <w:t>Specifies the base dn for the domain.</w:t>
            </w:r>
          </w:p>
          <w:p w:rsidR="00227257" w:rsidRPr="006F1904" w:rsidRDefault="00227257" w:rsidP="00227257">
            <w:pPr>
              <w:spacing w:line="280" w:lineRule="exact"/>
              <w:rPr>
                <w:rFonts w:ascii="Arial" w:hAnsi="Arial"/>
                <w:sz w:val="18"/>
                <w:szCs w:val="18"/>
              </w:rPr>
            </w:pPr>
            <w:r w:rsidRPr="006F1904">
              <w:rPr>
                <w:rFonts w:ascii="Arial" w:hAnsi="Arial"/>
                <w:sz w:val="18"/>
                <w:szCs w:val="18"/>
              </w:rPr>
              <w:t>The description method is based on "LDAP distinguished name description rules".</w:t>
            </w:r>
          </w:p>
          <w:p w:rsidR="00227257" w:rsidRPr="006F1904" w:rsidRDefault="00227257" w:rsidP="00227257">
            <w:pPr>
              <w:spacing w:line="280" w:lineRule="exact"/>
              <w:rPr>
                <w:rFonts w:ascii="Arial" w:hAnsi="Arial"/>
                <w:sz w:val="18"/>
                <w:szCs w:val="18"/>
              </w:rPr>
            </w:pPr>
            <w:r w:rsidRPr="006F1904">
              <w:rPr>
                <w:rFonts w:ascii="Arial" w:hAnsi="Arial"/>
                <w:sz w:val="18"/>
                <w:szCs w:val="18"/>
              </w:rPr>
              <w:t>The DC that consist the domain name must be specified.</w:t>
            </w:r>
          </w:p>
          <w:p w:rsidR="00D567DD" w:rsidRPr="006F1904" w:rsidRDefault="00227257" w:rsidP="00227257">
            <w:pPr>
              <w:spacing w:line="280" w:lineRule="exact"/>
              <w:rPr>
                <w:rFonts w:ascii="Arial" w:hAnsi="Arial"/>
                <w:sz w:val="18"/>
                <w:szCs w:val="18"/>
              </w:rPr>
            </w:pPr>
            <w:r w:rsidRPr="006F1904">
              <w:rPr>
                <w:rFonts w:ascii="Arial" w:hAnsi="Arial"/>
                <w:sz w:val="18"/>
                <w:szCs w:val="18"/>
              </w:rPr>
              <w:t>For specifying the search range, only OU can be specified.</w:t>
            </w:r>
          </w:p>
          <w:p w:rsidR="00652857" w:rsidRPr="00652857" w:rsidRDefault="00652857" w:rsidP="001265F7">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227257" w:rsidRPr="00227257">
              <w:rPr>
                <w:rFonts w:ascii="Arial" w:eastAsia="Meiryo UI" w:hAnsi="Arial" w:cs="Meiryo UI"/>
                <w:b/>
                <w:color w:val="FF0000"/>
                <w:sz w:val="18"/>
                <w:szCs w:val="18"/>
              </w:rPr>
              <w:t>In ITA , the search  range cannot be specified other than OU.</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EB36F4">
              <w:rPr>
                <w:rFonts w:ascii="Arial" w:eastAsia="Meiryo UI" w:hAnsi="Arial" w:cs="Meiryo UI"/>
                <w:sz w:val="18"/>
                <w:szCs w:val="18"/>
              </w:rPr>
              <w:t>DomainController_1</w:t>
            </w:r>
            <w:r w:rsidR="00D16531" w:rsidRPr="00EB36F4">
              <w:rPr>
                <w:rFonts w:ascii="Arial" w:eastAsia="Meiryo UI" w:hAnsi="Arial" w:cs="Meiryo UI" w:hint="eastAsia"/>
                <w:sz w:val="18"/>
                <w:szCs w:val="18"/>
              </w:rPr>
              <w:t xml:space="preserve"> *</w:t>
            </w:r>
            <w:r w:rsidR="00D16531" w:rsidRPr="00EB36F4">
              <w:rPr>
                <w:rFonts w:ascii="Arial" w:eastAsia="Meiryo UI" w:hAnsi="Arial" w:cs="Meiryo UI"/>
                <w:sz w:val="18"/>
                <w:szCs w:val="18"/>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host</w:t>
            </w:r>
          </w:p>
        </w:tc>
        <w:tc>
          <w:tcPr>
            <w:tcW w:w="4711" w:type="dxa"/>
            <w:shd w:val="clear" w:color="auto" w:fill="auto"/>
            <w:vAlign w:val="center"/>
          </w:tcPr>
          <w:p w:rsidR="00FC42AA" w:rsidRPr="006F1904" w:rsidRDefault="00A97B38" w:rsidP="00DF5597">
            <w:pPr>
              <w:spacing w:line="280" w:lineRule="exact"/>
              <w:rPr>
                <w:rFonts w:eastAsia="Meiryo UI" w:cstheme="minorHAnsi"/>
                <w:sz w:val="18"/>
                <w:szCs w:val="18"/>
              </w:rPr>
            </w:pPr>
            <w:r w:rsidRPr="006F1904">
              <w:rPr>
                <w:rFonts w:eastAsia="Meiryo UI" w:cstheme="minorHAnsi"/>
                <w:sz w:val="18"/>
                <w:szCs w:val="18"/>
              </w:rPr>
              <w:t>S</w:t>
            </w:r>
            <w:r w:rsidRPr="00614686">
              <w:rPr>
                <w:rFonts w:ascii="Arial" w:eastAsia="Meiryo UI" w:hAnsi="Arial" w:cs="Meiryo UI"/>
                <w:sz w:val="18"/>
                <w:szCs w:val="18"/>
              </w:rPr>
              <w:t>pecify the DomainController host that configures the Active Directory to be linked.</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port</w:t>
            </w:r>
          </w:p>
        </w:tc>
        <w:tc>
          <w:tcPr>
            <w:tcW w:w="4711" w:type="dxa"/>
            <w:shd w:val="clear" w:color="auto" w:fill="auto"/>
            <w:vAlign w:val="center"/>
          </w:tcPr>
          <w:p w:rsidR="00EC2AC8" w:rsidRPr="00614686" w:rsidRDefault="0015448C" w:rsidP="00FC42AA">
            <w:pPr>
              <w:spacing w:line="280" w:lineRule="exact"/>
              <w:rPr>
                <w:rFonts w:ascii="Arial" w:eastAsia="Meiryo UI" w:hAnsi="Arial" w:cs="Meiryo UI"/>
                <w:sz w:val="18"/>
                <w:szCs w:val="18"/>
              </w:rPr>
            </w:pPr>
            <w:r w:rsidRPr="00614686">
              <w:rPr>
                <w:rFonts w:ascii="Arial" w:eastAsia="Meiryo UI" w:hAnsi="Arial" w:cs="Meiryo UI"/>
                <w:sz w:val="18"/>
                <w:szCs w:val="18"/>
              </w:rPr>
              <w:t>Specify the DomainController port that configures the Active Directory to be linked</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basedn</w:t>
            </w:r>
          </w:p>
        </w:tc>
        <w:tc>
          <w:tcPr>
            <w:tcW w:w="4711" w:type="dxa"/>
            <w:shd w:val="clear" w:color="auto" w:fill="auto"/>
            <w:vAlign w:val="center"/>
          </w:tcPr>
          <w:p w:rsidR="00506833" w:rsidRPr="00C51472" w:rsidRDefault="00C51472" w:rsidP="00B54BB9">
            <w:pPr>
              <w:spacing w:line="280" w:lineRule="exact"/>
              <w:ind w:leftChars="46" w:left="97"/>
              <w:rPr>
                <w:rFonts w:ascii="Meiryo UI" w:eastAsia="Meiryo UI" w:hAnsi="Meiryo UI" w:cs="Meiryo UI"/>
                <w:sz w:val="18"/>
                <w:szCs w:val="18"/>
              </w:rPr>
            </w:pPr>
            <w:r w:rsidRPr="00614686">
              <w:rPr>
                <w:rFonts w:ascii="Arial" w:eastAsia="Meiryo UI" w:hAnsi="Arial" w:cs="Meiryo UI" w:hint="eastAsia"/>
                <w:sz w:val="18"/>
                <w:szCs w:val="18"/>
              </w:rPr>
              <w:t>※</w:t>
            </w:r>
            <w:r w:rsidR="00B54BB9">
              <w:rPr>
                <w:rFonts w:ascii="Arial" w:eastAsia="Meiryo UI" w:hAnsi="Arial" w:cs="Meiryo UI"/>
                <w:sz w:val="18"/>
                <w:szCs w:val="18"/>
              </w:rPr>
              <w:t xml:space="preserve">Specify the same content </w:t>
            </w:r>
            <w:r w:rsidR="00B54BB9" w:rsidRPr="00B54BB9">
              <w:rPr>
                <w:rFonts w:ascii="Arial" w:eastAsia="Meiryo UI" w:hAnsi="Arial" w:cs="Meiryo UI"/>
                <w:sz w:val="18"/>
                <w:szCs w:val="18"/>
              </w:rPr>
              <w:t>as</w:t>
            </w:r>
            <w:r w:rsidR="00B54BB9">
              <w:rPr>
                <w:rFonts w:ascii="Arial" w:eastAsia="Meiryo UI" w:hAnsi="Arial" w:cs="Meiryo UI"/>
                <w:sz w:val="18"/>
                <w:szCs w:val="18"/>
              </w:rPr>
              <w:t xml:space="preserve"> in the </w:t>
            </w:r>
            <w:r w:rsidR="00B54BB9" w:rsidRPr="00B54BB9">
              <w:rPr>
                <w:rFonts w:ascii="Arial" w:eastAsia="Meiryo UI" w:hAnsi="Arial" w:cs="Meiryo UI"/>
                <w:sz w:val="18"/>
                <w:szCs w:val="18"/>
              </w:rPr>
              <w:t>case Replication_Connect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reconnection</w:t>
            </w:r>
            <w:r w:rsidRPr="00820166">
              <w:rPr>
                <w:rFonts w:ascii="Meiryo UI" w:eastAsia="Meiryo UI" w:hAnsi="Meiryo UI" w:cs="Meiryo UI"/>
                <w:sz w:val="18"/>
                <w:szCs w:val="18"/>
              </w:rPr>
              <w:t>_</w:t>
            </w:r>
            <w:r w:rsidRPr="005F53F0">
              <w:rPr>
                <w:rFonts w:ascii="Arial" w:eastAsia="Meiryo UI" w:hAnsi="Arial" w:cs="Meiryo UI"/>
                <w:sz w:val="18"/>
                <w:szCs w:val="18"/>
              </w:rPr>
              <w:t>count</w:t>
            </w:r>
          </w:p>
        </w:tc>
        <w:tc>
          <w:tcPr>
            <w:tcW w:w="4711" w:type="dxa"/>
            <w:shd w:val="clear" w:color="auto" w:fill="auto"/>
            <w:vAlign w:val="center"/>
          </w:tcPr>
          <w:p w:rsidR="007C737C" w:rsidRPr="00EB36F4" w:rsidRDefault="007C737C" w:rsidP="007C737C">
            <w:pPr>
              <w:spacing w:line="280" w:lineRule="exact"/>
              <w:rPr>
                <w:rFonts w:ascii="Arial" w:eastAsia="Meiryo UI" w:hAnsi="Arial" w:cs="Meiryo UI"/>
                <w:sz w:val="18"/>
                <w:szCs w:val="18"/>
              </w:rPr>
            </w:pPr>
            <w:r w:rsidRPr="00EB36F4">
              <w:rPr>
                <w:rFonts w:ascii="Arial" w:eastAsia="Meiryo UI" w:hAnsi="Arial" w:cs="Meiryo UI"/>
                <w:sz w:val="18"/>
                <w:szCs w:val="18"/>
              </w:rPr>
              <w:t>Specify the number of times If connection to the server fails due to poor communication it will automatically try to reconnect .If the connection cannot be made within the specified number of times, an error message will display on the login screen.</w:t>
            </w:r>
          </w:p>
          <w:p w:rsidR="000A3B8B" w:rsidRDefault="000A3B8B" w:rsidP="0050556E">
            <w:pPr>
              <w:spacing w:line="280" w:lineRule="exact"/>
              <w:rPr>
                <w:rFonts w:ascii="Meiryo UI" w:eastAsia="Meiryo UI" w:hAnsi="Meiryo UI" w:cs="Meiryo UI"/>
                <w:sz w:val="18"/>
                <w:szCs w:val="18"/>
              </w:rPr>
            </w:pP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connect</w:t>
            </w:r>
            <w:r w:rsidRPr="00B4092B">
              <w:rPr>
                <w:rFonts w:ascii="Meiryo UI" w:eastAsia="Meiryo UI" w:hAnsi="Meiryo UI" w:cs="Meiryo UI"/>
                <w:sz w:val="18"/>
                <w:szCs w:val="18"/>
              </w:rPr>
              <w:t>_</w:t>
            </w:r>
            <w:r w:rsidRPr="005F53F0">
              <w:rPr>
                <w:rFonts w:ascii="Arial" w:eastAsia="Meiryo UI" w:hAnsi="Arial" w:cs="Meiryo UI"/>
                <w:sz w:val="18"/>
                <w:szCs w:val="18"/>
              </w:rPr>
              <w:t>protocolversion</w:t>
            </w:r>
          </w:p>
        </w:tc>
        <w:tc>
          <w:tcPr>
            <w:tcW w:w="4711" w:type="dxa"/>
            <w:shd w:val="clear" w:color="auto" w:fill="auto"/>
            <w:vAlign w:val="center"/>
          </w:tcPr>
          <w:p w:rsidR="00EC2AC8" w:rsidRPr="00C6695A" w:rsidRDefault="00E532D8" w:rsidP="00DF5597">
            <w:pPr>
              <w:spacing w:line="280" w:lineRule="exact"/>
              <w:rPr>
                <w:rFonts w:ascii="Arial" w:eastAsia="Meiryo UI" w:hAnsi="Arial" w:cs="Meiryo UI"/>
                <w:sz w:val="18"/>
                <w:szCs w:val="18"/>
              </w:rPr>
            </w:pPr>
            <w:r w:rsidRPr="00E532D8">
              <w:rPr>
                <w:rFonts w:ascii="Arial" w:eastAsia="Meiryo UI" w:hAnsi="Arial" w:cs="Meiryo UI"/>
                <w:sz w:val="18"/>
                <w:szCs w:val="18"/>
              </w:rPr>
              <w:t>Users can specify the LDAP version</w:t>
            </w:r>
            <w:r>
              <w:rPr>
                <w:rFonts w:ascii="Arial" w:eastAsia="Meiryo UI" w:hAnsi="Arial" w:cs="Meiryo UI"/>
                <w:sz w:val="18"/>
                <w:szCs w:val="18"/>
              </w:rPr>
              <w:t>.</w:t>
            </w:r>
          </w:p>
          <w:p w:rsidR="00E31B90" w:rsidRPr="00C6695A" w:rsidRDefault="00AD7C87" w:rsidP="00DF5597">
            <w:pPr>
              <w:spacing w:line="280" w:lineRule="exact"/>
              <w:rPr>
                <w:rFonts w:eastAsia="Meiryo UI" w:cstheme="minorHAnsi"/>
                <w:b/>
                <w:sz w:val="18"/>
                <w:szCs w:val="18"/>
              </w:rPr>
            </w:pPr>
            <w:r w:rsidRPr="00C6695A">
              <w:rPr>
                <w:rFonts w:ascii="ＭＳ ゴシック" w:eastAsia="ＭＳ ゴシック" w:hAnsi="ＭＳ ゴシック" w:cs="ＭＳ ゴシック" w:hint="eastAsia"/>
                <w:b/>
                <w:color w:val="FF0000"/>
                <w:sz w:val="18"/>
                <w:szCs w:val="18"/>
              </w:rPr>
              <w:t>※</w:t>
            </w:r>
            <w:r w:rsidRPr="00C6695A">
              <w:rPr>
                <w:rFonts w:eastAsia="Meiryo UI" w:cstheme="minorHAnsi"/>
                <w:b/>
                <w:color w:val="FF0000"/>
                <w:sz w:val="18"/>
                <w:szCs w:val="18"/>
              </w:rPr>
              <w:t>If the version is not specified, execute the process with version "3"</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connect</w:t>
            </w:r>
            <w:r w:rsidRPr="00D82ECF">
              <w:rPr>
                <w:rFonts w:ascii="Meiryo UI" w:eastAsia="Meiryo UI" w:hAnsi="Meiryo UI" w:cs="Meiryo UI"/>
                <w:sz w:val="18"/>
                <w:szCs w:val="18"/>
              </w:rPr>
              <w:t>_</w:t>
            </w:r>
            <w:r w:rsidRPr="005F53F0">
              <w:rPr>
                <w:rFonts w:ascii="Arial" w:eastAsia="Meiryo UI" w:hAnsi="Arial" w:cs="Meiryo UI"/>
                <w:sz w:val="18"/>
                <w:szCs w:val="18"/>
              </w:rPr>
              <w:t>timelimit</w:t>
            </w:r>
          </w:p>
        </w:tc>
        <w:tc>
          <w:tcPr>
            <w:tcW w:w="4711" w:type="dxa"/>
            <w:shd w:val="clear" w:color="auto" w:fill="auto"/>
            <w:vAlign w:val="center"/>
          </w:tcPr>
          <w:p w:rsidR="00690D64" w:rsidRDefault="00694EE8" w:rsidP="00DF5597">
            <w:pPr>
              <w:spacing w:line="280" w:lineRule="exact"/>
              <w:rPr>
                <w:rFonts w:ascii="Meiryo UI" w:eastAsia="Meiryo UI" w:hAnsi="Meiryo UI" w:cs="Meiryo UI"/>
                <w:sz w:val="18"/>
                <w:szCs w:val="18"/>
              </w:rPr>
            </w:pPr>
            <w:r w:rsidRPr="00694EE8">
              <w:rPr>
                <w:rFonts w:ascii="Arial" w:eastAsia="Meiryo UI" w:hAnsi="Arial" w:cs="Meiryo UI"/>
                <w:sz w:val="18"/>
                <w:szCs w:val="18"/>
              </w:rPr>
              <w:t>Specify the stand by time with connection to Domain controller. The connection will fail if the connection cannot be made within the specified time period.</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search</w:t>
            </w:r>
            <w:r w:rsidRPr="008C4A53">
              <w:rPr>
                <w:rFonts w:ascii="Meiryo UI" w:eastAsia="Meiryo UI" w:hAnsi="Meiryo UI" w:cs="Meiryo UI"/>
                <w:sz w:val="18"/>
                <w:szCs w:val="18"/>
              </w:rPr>
              <w:t>_</w:t>
            </w:r>
            <w:r w:rsidRPr="005F53F0">
              <w:rPr>
                <w:rFonts w:ascii="Arial" w:eastAsia="Meiryo UI" w:hAnsi="Arial" w:cs="Meiryo UI"/>
                <w:sz w:val="18"/>
                <w:szCs w:val="18"/>
              </w:rPr>
              <w:t>timelimit</w:t>
            </w:r>
          </w:p>
        </w:tc>
        <w:tc>
          <w:tcPr>
            <w:tcW w:w="4711" w:type="dxa"/>
            <w:shd w:val="clear" w:color="auto" w:fill="auto"/>
            <w:vAlign w:val="center"/>
          </w:tcPr>
          <w:p w:rsidR="000E1542" w:rsidRDefault="003E3042" w:rsidP="00DF5597">
            <w:pPr>
              <w:spacing w:line="280" w:lineRule="exact"/>
              <w:rPr>
                <w:rFonts w:ascii="Arial" w:eastAsia="Meiryo UI" w:hAnsi="Arial" w:cs="Meiryo UI"/>
                <w:sz w:val="18"/>
                <w:szCs w:val="18"/>
              </w:rPr>
            </w:pPr>
            <w:r w:rsidRPr="00DB74A1">
              <w:rPr>
                <w:rFonts w:ascii="Arial" w:eastAsia="Meiryo UI" w:hAnsi="Arial" w:cs="Meiryo UI"/>
                <w:sz w:val="18"/>
                <w:szCs w:val="18"/>
              </w:rPr>
              <w:t xml:space="preserve">Specifies the stand by time for kerberos authentication process in Active </w:t>
            </w:r>
            <w:r w:rsidR="004B0F24" w:rsidRPr="00DB74A1">
              <w:rPr>
                <w:rFonts w:ascii="Arial" w:eastAsia="Meiryo UI" w:hAnsi="Arial" w:cs="Meiryo UI"/>
                <w:sz w:val="18"/>
                <w:szCs w:val="18"/>
              </w:rPr>
              <w:t>Directory. The</w:t>
            </w:r>
            <w:r w:rsidRPr="00DB74A1">
              <w:rPr>
                <w:rFonts w:ascii="Arial" w:eastAsia="Meiryo UI" w:hAnsi="Arial" w:cs="Meiryo UI"/>
                <w:sz w:val="18"/>
                <w:szCs w:val="18"/>
              </w:rPr>
              <w:t xml:space="preserve"> process will fail, if the authentication cannot be made within the specified time period.</w:t>
            </w:r>
          </w:p>
          <w:p w:rsidR="008D09F0" w:rsidRPr="00DB74A1" w:rsidRDefault="008D09F0" w:rsidP="00DF5597">
            <w:pPr>
              <w:spacing w:line="280" w:lineRule="exact"/>
              <w:rPr>
                <w:rFonts w:ascii="Arial" w:eastAsia="Meiryo UI" w:hAnsi="Arial" w:cs="Meiryo UI"/>
                <w:sz w:val="18"/>
                <w:szCs w:val="18"/>
              </w:rPr>
            </w:pP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r w:rsidRPr="00C95E2C">
              <w:rPr>
                <w:rFonts w:ascii="Arial" w:eastAsia="Meiryo UI" w:hAnsi="Arial" w:cs="Meiryo UI"/>
                <w:sz w:val="18"/>
                <w:szCs w:val="18"/>
              </w:rPr>
              <w:lastRenderedPageBreak/>
              <w:t>LocalAuthUserId</w:t>
            </w:r>
          </w:p>
        </w:tc>
        <w:tc>
          <w:tcPr>
            <w:tcW w:w="2410" w:type="dxa"/>
            <w:vAlign w:val="center"/>
          </w:tcPr>
          <w:p w:rsidR="00DF5597" w:rsidRDefault="00E00B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IdList</w:t>
            </w:r>
          </w:p>
        </w:tc>
        <w:tc>
          <w:tcPr>
            <w:tcW w:w="4711" w:type="dxa"/>
            <w:shd w:val="clear" w:color="auto" w:fill="auto"/>
            <w:vAlign w:val="center"/>
          </w:tcPr>
          <w:p w:rsidR="004B0F24" w:rsidRPr="00DB74A1" w:rsidRDefault="004B0F24" w:rsidP="004B0F24">
            <w:pPr>
              <w:spacing w:line="280" w:lineRule="exact"/>
              <w:rPr>
                <w:rFonts w:ascii="Arial" w:eastAsia="Meiryo UI" w:hAnsi="Arial" w:cs="Meiryo UI"/>
                <w:sz w:val="18"/>
                <w:szCs w:val="18"/>
              </w:rPr>
            </w:pPr>
            <w:r w:rsidRPr="00DB74A1">
              <w:rPr>
                <w:rFonts w:ascii="Arial" w:eastAsia="Meiryo UI" w:hAnsi="Arial" w:cs="Meiryo UI"/>
                <w:sz w:val="18"/>
                <w:szCs w:val="18"/>
              </w:rPr>
              <w:t>Users can specify which users on the ITA are not eligible for Active Directory association.</w:t>
            </w:r>
          </w:p>
          <w:p w:rsidR="009803C3" w:rsidRPr="00DB74A1" w:rsidRDefault="00D65C5E" w:rsidP="00DF5597">
            <w:pPr>
              <w:spacing w:line="280" w:lineRule="exact"/>
              <w:rPr>
                <w:rFonts w:ascii="Arial" w:eastAsia="Meiryo UI" w:hAnsi="Arial" w:cs="Meiryo UI"/>
                <w:sz w:val="18"/>
                <w:szCs w:val="18"/>
              </w:rPr>
            </w:pPr>
            <w:r w:rsidRPr="00DB74A1">
              <w:rPr>
                <w:rFonts w:ascii="Arial" w:eastAsia="Meiryo UI" w:hAnsi="Arial" w:cs="Meiryo UI" w:hint="eastAsia"/>
                <w:sz w:val="18"/>
                <w:szCs w:val="18"/>
              </w:rPr>
              <w:t>（※</w:t>
            </w:r>
            <w:r w:rsidR="004B0F24" w:rsidRPr="00DB74A1">
              <w:rPr>
                <w:rFonts w:ascii="Arial" w:eastAsia="Meiryo UI" w:hAnsi="Arial" w:cs="Meiryo UI"/>
                <w:sz w:val="18"/>
                <w:szCs w:val="18"/>
              </w:rPr>
              <w:t>Specify with the user ID of ITA</w:t>
            </w:r>
            <w:r w:rsidR="004B0F24" w:rsidRPr="00DB74A1">
              <w:rPr>
                <w:rFonts w:ascii="Arial" w:eastAsia="Meiryo UI" w:hAnsi="Arial" w:cs="Meiryo UI" w:hint="eastAsia"/>
                <w:sz w:val="18"/>
                <w:szCs w:val="18"/>
              </w:rPr>
              <w:t>.</w:t>
            </w:r>
            <w:r w:rsidRPr="00DB74A1">
              <w:rPr>
                <w:rFonts w:ascii="Arial" w:eastAsia="Meiryo UI" w:hAnsi="Arial" w:cs="Meiryo UI" w:hint="eastAsia"/>
                <w:sz w:val="18"/>
                <w:szCs w:val="18"/>
              </w:rPr>
              <w:t>）</w:t>
            </w:r>
          </w:p>
          <w:p w:rsidR="00DF5597" w:rsidRPr="00DB74A1" w:rsidRDefault="00227FA0" w:rsidP="00DF5597">
            <w:pPr>
              <w:spacing w:line="280" w:lineRule="exact"/>
              <w:rPr>
                <w:rFonts w:ascii="Arial" w:eastAsia="Meiryo UI" w:hAnsi="Arial" w:cs="Meiryo UI"/>
                <w:sz w:val="18"/>
                <w:szCs w:val="18"/>
              </w:rPr>
            </w:pPr>
            <w:r w:rsidRPr="00DB74A1">
              <w:rPr>
                <w:rFonts w:ascii="Arial" w:eastAsia="Meiryo UI" w:hAnsi="Arial" w:cs="Meiryo UI"/>
                <w:sz w:val="18"/>
                <w:szCs w:val="18"/>
              </w:rPr>
              <w:t>Multiple values can be specified by separating them with commas.</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r w:rsidRPr="005F53F0">
              <w:rPr>
                <w:rFonts w:ascii="Arial" w:hAnsi="Arial"/>
              </w:rPr>
              <w:t>LocalRoleId</w:t>
            </w:r>
          </w:p>
        </w:tc>
        <w:tc>
          <w:tcPr>
            <w:tcW w:w="2410" w:type="dxa"/>
            <w:vAlign w:val="center"/>
          </w:tcPr>
          <w:p w:rsidR="00DF5597" w:rsidRDefault="00D01C03"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IdList</w:t>
            </w:r>
          </w:p>
        </w:tc>
        <w:tc>
          <w:tcPr>
            <w:tcW w:w="4711" w:type="dxa"/>
            <w:shd w:val="clear" w:color="auto" w:fill="auto"/>
            <w:vAlign w:val="center"/>
          </w:tcPr>
          <w:p w:rsidR="0080014B" w:rsidRPr="00F30ED2" w:rsidRDefault="00D91C20" w:rsidP="0080014B">
            <w:pPr>
              <w:spacing w:line="280" w:lineRule="exact"/>
              <w:rPr>
                <w:rFonts w:eastAsia="Meiryo UI" w:cstheme="minorHAnsi"/>
                <w:sz w:val="18"/>
                <w:szCs w:val="18"/>
              </w:rPr>
            </w:pPr>
            <w:r w:rsidRPr="00F30ED2">
              <w:rPr>
                <w:rFonts w:ascii="Arial" w:hAnsi="Arial"/>
                <w:sz w:val="18"/>
                <w:szCs w:val="18"/>
              </w:rPr>
              <w:t>Users can specify the roles that are not eligible to Active Directory linkage.</w:t>
            </w:r>
            <w:r w:rsidR="00410EED" w:rsidRPr="00526873">
              <w:rPr>
                <w:rFonts w:ascii="Meiryo UI" w:eastAsia="Meiryo UI" w:hAnsi="Meiryo UI" w:cs="Meiryo UI" w:hint="eastAsia"/>
                <w:b/>
                <w:color w:val="FF0000"/>
                <w:sz w:val="18"/>
                <w:szCs w:val="18"/>
              </w:rPr>
              <w:t>（</w:t>
            </w:r>
            <w:r w:rsidR="00410EED" w:rsidRPr="00F30ED2">
              <w:rPr>
                <w:rFonts w:ascii="ＭＳ ゴシック" w:eastAsia="ＭＳ ゴシック" w:hAnsi="ＭＳ ゴシック" w:cs="ＭＳ ゴシック" w:hint="eastAsia"/>
                <w:b/>
                <w:color w:val="FF0000"/>
                <w:sz w:val="18"/>
                <w:szCs w:val="18"/>
              </w:rPr>
              <w:t>※</w:t>
            </w:r>
            <w:r w:rsidR="00262E15" w:rsidRPr="00F30ED2">
              <w:rPr>
                <w:rFonts w:eastAsia="Meiryo UI" w:cstheme="minorHAnsi"/>
                <w:b/>
                <w:color w:val="FF0000"/>
                <w:sz w:val="18"/>
                <w:szCs w:val="18"/>
              </w:rPr>
              <w:t>Specify with the ITA role ID.</w:t>
            </w:r>
            <w:r w:rsidR="00410EED" w:rsidRPr="00F30ED2">
              <w:rPr>
                <w:rFonts w:eastAsia="Meiryo UI" w:cstheme="minorHAnsi"/>
                <w:b/>
                <w:color w:val="FF0000"/>
                <w:sz w:val="18"/>
                <w:szCs w:val="18"/>
              </w:rPr>
              <w:t>）</w:t>
            </w:r>
          </w:p>
          <w:p w:rsidR="00DF5597" w:rsidRPr="00077A43" w:rsidRDefault="00DF5597" w:rsidP="0080014B">
            <w:pPr>
              <w:spacing w:line="280" w:lineRule="exact"/>
              <w:rPr>
                <w:rFonts w:ascii="Meiryo UI" w:eastAsia="Meiryo UI" w:hAnsi="Meiryo UI" w:cs="Meiryo UI"/>
                <w:sz w:val="18"/>
                <w:szCs w:val="18"/>
              </w:rPr>
            </w:pPr>
          </w:p>
        </w:tc>
      </w:tr>
    </w:tbl>
    <w:p w:rsidR="00BB1847" w:rsidRDefault="00BB1847" w:rsidP="00BB1847">
      <w:pPr>
        <w:autoSpaceDE w:val="0"/>
        <w:autoSpaceDN w:val="0"/>
        <w:adjustRightInd w:val="0"/>
        <w:jc w:val="left"/>
        <w:rPr>
          <w:rFonts w:ascii="VL-PGothic-Regular" w:eastAsia="VL-PGothic-Regular" w:cs="VL-PGothic-Regular"/>
          <w:kern w:val="0"/>
          <w:szCs w:val="21"/>
        </w:rPr>
      </w:pPr>
    </w:p>
    <w:p w:rsidR="006255BE" w:rsidRDefault="006255BE" w:rsidP="00BB1847">
      <w:pPr>
        <w:autoSpaceDE w:val="0"/>
        <w:autoSpaceDN w:val="0"/>
        <w:adjustRightInd w:val="0"/>
        <w:jc w:val="left"/>
        <w:rPr>
          <w:rFonts w:ascii="VL-PGothic-Regular" w:eastAsia="VL-PGothic-Regular" w:cs="VL-PGothic-Regular"/>
          <w:kern w:val="0"/>
          <w:szCs w:val="21"/>
        </w:rPr>
      </w:pPr>
    </w:p>
    <w:p w:rsidR="006255BE" w:rsidRDefault="006255BE" w:rsidP="00BB1847">
      <w:pPr>
        <w:autoSpaceDE w:val="0"/>
        <w:autoSpaceDN w:val="0"/>
        <w:adjustRightInd w:val="0"/>
        <w:jc w:val="left"/>
        <w:rPr>
          <w:rFonts w:ascii="VL-PGothic-Regular" w:eastAsia="VL-PGothic-Regular" w:cs="VL-PGothic-Regular"/>
          <w:kern w:val="0"/>
          <w:szCs w:val="21"/>
        </w:rPr>
      </w:pPr>
    </w:p>
    <w:p w:rsidR="0039360C" w:rsidRDefault="006255BE" w:rsidP="009A5C07">
      <w:pPr>
        <w:pStyle w:val="af8"/>
        <w:spacing w:line="210" w:lineRule="exact"/>
      </w:pPr>
      <w:r>
        <w:rPr>
          <w:rFonts w:hint="eastAsia"/>
        </w:rPr>
        <w:t>*</w:t>
      </w:r>
      <w:r>
        <w:rPr>
          <w:rStyle w:val="afa"/>
        </w:rPr>
        <w:footnoteRef/>
      </w:r>
      <w:r>
        <w:t xml:space="preserve"> </w:t>
      </w:r>
      <w:r w:rsidR="009A5C07">
        <w:t>Users</w:t>
      </w:r>
      <w:r w:rsidR="0039360C" w:rsidRPr="0039360C">
        <w:t xml:space="preserve"> can specify up to three "DomainController</w:t>
      </w:r>
      <w:r w:rsidR="0039360C">
        <w:t>”</w:t>
      </w:r>
      <w:r w:rsidR="0039360C" w:rsidRPr="0039360C">
        <w:t>. In that case, please add the section as "DomainController_2" and "DomainController_3". The key is the same as "DomainController_1". If more than one is specified, the process will be performed for each DomainController in order, but the process will not be performed for the next DomainController when it succeeds.</w:t>
      </w:r>
    </w:p>
    <w:p w:rsidR="006255BE" w:rsidRDefault="006255BE" w:rsidP="006255BE">
      <w:pPr>
        <w:pStyle w:val="af8"/>
        <w:spacing w:line="100" w:lineRule="exact"/>
        <w:ind w:leftChars="100" w:left="210"/>
      </w:pPr>
    </w:p>
    <w:p w:rsidR="00643F80" w:rsidRPr="00643F80" w:rsidRDefault="006255BE" w:rsidP="00643F80">
      <w:pPr>
        <w:autoSpaceDE w:val="0"/>
        <w:autoSpaceDN w:val="0"/>
        <w:adjustRightInd w:val="0"/>
        <w:jc w:val="left"/>
        <w:rPr>
          <w:b/>
          <w:color w:val="FF0000"/>
        </w:rPr>
      </w:pPr>
      <w:r w:rsidRPr="00561E30">
        <w:rPr>
          <w:rFonts w:ascii="ＭＳ ゴシック" w:eastAsia="ＭＳ ゴシック" w:hAnsi="ＭＳ ゴシック" w:cs="ＭＳ ゴシック" w:hint="eastAsia"/>
          <w:b/>
          <w:color w:val="FF0000"/>
        </w:rPr>
        <w:t>※</w:t>
      </w:r>
      <w:r w:rsidRPr="00561E30">
        <w:rPr>
          <w:b/>
          <w:color w:val="FF0000"/>
        </w:rPr>
        <w:t xml:space="preserve"> </w:t>
      </w:r>
      <w:r w:rsidR="00643F80" w:rsidRPr="00643F80">
        <w:rPr>
          <w:b/>
          <w:color w:val="FF0000"/>
        </w:rPr>
        <w:t>Users cannot specify DomainController with different domains</w:t>
      </w:r>
      <w:r w:rsidR="00643F80">
        <w:rPr>
          <w:b/>
          <w:color w:val="FF0000"/>
        </w:rPr>
        <w:t>.</w:t>
      </w:r>
    </w:p>
    <w:p w:rsidR="006255BE" w:rsidRDefault="006255BE" w:rsidP="006255BE">
      <w:pPr>
        <w:autoSpaceDE w:val="0"/>
        <w:autoSpaceDN w:val="0"/>
        <w:adjustRightInd w:val="0"/>
        <w:jc w:val="left"/>
        <w:rPr>
          <w:b/>
          <w:color w:val="FF0000"/>
        </w:rPr>
      </w:pPr>
    </w:p>
    <w:p w:rsidR="009A5C07" w:rsidRDefault="009A5C07" w:rsidP="006255BE">
      <w:pPr>
        <w:autoSpaceDE w:val="0"/>
        <w:autoSpaceDN w:val="0"/>
        <w:adjustRightInd w:val="0"/>
        <w:jc w:val="left"/>
        <w:rPr>
          <w:b/>
          <w:color w:val="FF0000"/>
        </w:rPr>
      </w:pPr>
    </w:p>
    <w:sectPr w:rsidR="009A5C07"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6F5" w:rsidRDefault="004806F5" w:rsidP="00C03EE7">
      <w:pPr>
        <w:spacing w:before="72"/>
      </w:pPr>
      <w:r>
        <w:separator/>
      </w:r>
    </w:p>
    <w:p w:rsidR="004806F5" w:rsidRDefault="004806F5" w:rsidP="00C03EE7">
      <w:pPr>
        <w:spacing w:before="72"/>
      </w:pPr>
    </w:p>
    <w:p w:rsidR="004806F5" w:rsidRDefault="004806F5" w:rsidP="00C03EE7">
      <w:pPr>
        <w:spacing w:before="72"/>
      </w:pPr>
    </w:p>
    <w:p w:rsidR="004806F5" w:rsidRDefault="004806F5" w:rsidP="00E8155C">
      <w:pPr>
        <w:spacing w:before="72"/>
      </w:pPr>
    </w:p>
  </w:endnote>
  <w:endnote w:type="continuationSeparator" w:id="0">
    <w:p w:rsidR="004806F5" w:rsidRDefault="004806F5" w:rsidP="00C03EE7">
      <w:pPr>
        <w:spacing w:before="72"/>
      </w:pPr>
      <w:r>
        <w:continuationSeparator/>
      </w:r>
    </w:p>
    <w:p w:rsidR="004806F5" w:rsidRDefault="004806F5" w:rsidP="00C03EE7">
      <w:pPr>
        <w:spacing w:before="72"/>
      </w:pPr>
    </w:p>
    <w:p w:rsidR="004806F5" w:rsidRDefault="004806F5" w:rsidP="00C03EE7">
      <w:pPr>
        <w:spacing w:before="72"/>
      </w:pPr>
    </w:p>
    <w:p w:rsidR="004806F5" w:rsidRDefault="004806F5"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Pr="00620350" w:rsidRDefault="008A1645" w:rsidP="00620350">
    <w:pPr>
      <w:pStyle w:val="a6"/>
      <w:spacing w:before="72"/>
      <w:jc w:val="center"/>
      <w:rPr>
        <w:rFonts w:ascii="Arial" w:hAnsi="Arial"/>
      </w:rPr>
    </w:pPr>
    <w:r w:rsidRPr="00620350">
      <w:rPr>
        <w:rFonts w:ascii="Arial" w:hAnsi="Arial"/>
      </w:rPr>
      <w:t>Exastro-ITA</w:t>
    </w:r>
    <w:r w:rsidRPr="00F83D91">
      <w:rPr>
        <w:rFonts w:ascii="Arial" w:hAnsi="Arial"/>
      </w:rPr>
      <w:t xml:space="preserve"> </w:t>
    </w:r>
    <w:r w:rsidR="00F83D91" w:rsidRPr="00F83D91">
      <w:rPr>
        <w:rFonts w:ascii="Arial" w:hAnsi="Arial"/>
      </w:rPr>
      <w:t>_</w:t>
    </w:r>
    <w:r w:rsidR="00F83D91" w:rsidRPr="00C93D44">
      <w:rPr>
        <w:rFonts w:ascii="Arial" w:hAnsi="Arial"/>
      </w:rPr>
      <w:t>System Configuration / Environment Construction Guide</w:t>
    </w:r>
    <w:r w:rsidR="00F83D91" w:rsidRPr="00F83D91">
      <w:rPr>
        <w:rFonts w:ascii="Arial" w:hAnsi="Arial"/>
      </w:rPr>
      <w:t xml:space="preserve">_ActiveDirectory </w:t>
    </w:r>
    <w:r w:rsidR="00F83D91" w:rsidRPr="00C93D44">
      <w:rPr>
        <w:rFonts w:ascii="Arial" w:hAnsi="Arial"/>
      </w:rPr>
      <w:t xml:space="preserve">association function </w:t>
    </w:r>
    <w:sdt>
      <w:sdtPr>
        <w:rPr>
          <w:rFonts w:ascii="Arial" w:hAnsi="Arial"/>
        </w:rPr>
        <w:id w:val="54140908"/>
        <w:docPartObj>
          <w:docPartGallery w:val="Page Numbers (Bottom of Page)"/>
          <w:docPartUnique/>
        </w:docPartObj>
      </w:sdtPr>
      <w:sdtEndPr/>
      <w:sdtContent>
        <w:r w:rsidR="00620537" w:rsidRPr="00C93D44">
          <w:rPr>
            <w:rFonts w:ascii="Arial" w:hAnsi="Arial"/>
          </w:rPr>
          <w:t xml:space="preserve"> </w:t>
        </w:r>
        <w:r w:rsidR="00016590" w:rsidRPr="00C93D44">
          <w:rPr>
            <w:rFonts w:ascii="Arial" w:hAnsi="Arial"/>
          </w:rPr>
          <w:fldChar w:fldCharType="begin"/>
        </w:r>
        <w:r w:rsidR="00016590" w:rsidRPr="00C93D44">
          <w:rPr>
            <w:rFonts w:ascii="Arial" w:hAnsi="Arial"/>
          </w:rPr>
          <w:instrText>PAGE   \* MERGEFORMAT</w:instrText>
        </w:r>
        <w:r w:rsidR="00016590" w:rsidRPr="00C93D44">
          <w:rPr>
            <w:rFonts w:ascii="Arial" w:hAnsi="Arial"/>
          </w:rPr>
          <w:fldChar w:fldCharType="separate"/>
        </w:r>
        <w:r w:rsidR="002E247A">
          <w:rPr>
            <w:rFonts w:ascii="Arial" w:hAnsi="Arial"/>
            <w:noProof/>
          </w:rPr>
          <w:t>1</w:t>
        </w:r>
        <w:r w:rsidR="00016590" w:rsidRPr="00C93D44">
          <w:rPr>
            <w:rFonts w:ascii="Arial" w:hAnsi="Arial"/>
          </w:rPr>
          <w:fldChar w:fldCharType="end"/>
        </w:r>
        <w:r w:rsidR="00016590" w:rsidRPr="00C93D44">
          <w:rPr>
            <w:rFonts w:ascii="Arial" w:hAnsi="Arial" w:hint="eastAsia"/>
          </w:rPr>
          <w:t xml:space="preserve"> / </w:t>
        </w:r>
        <w:r w:rsidR="00767031">
          <w:rPr>
            <w:rFonts w:ascii="Arial" w:hAnsi="Arial"/>
          </w:rPr>
          <w:t>10</w:t>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6F5" w:rsidRDefault="004806F5" w:rsidP="00C03EE7">
      <w:pPr>
        <w:spacing w:before="72"/>
      </w:pPr>
      <w:r>
        <w:separator/>
      </w:r>
    </w:p>
  </w:footnote>
  <w:footnote w:type="continuationSeparator" w:id="0">
    <w:p w:rsidR="004806F5" w:rsidRDefault="004806F5" w:rsidP="00C03EE7">
      <w:pPr>
        <w:spacing w:before="72"/>
      </w:pPr>
      <w:r>
        <w:continuationSeparator/>
      </w:r>
    </w:p>
    <w:p w:rsidR="004806F5" w:rsidRDefault="004806F5" w:rsidP="00C03EE7">
      <w:pPr>
        <w:spacing w:before="72"/>
      </w:pPr>
    </w:p>
    <w:p w:rsidR="004806F5" w:rsidRDefault="004806F5" w:rsidP="00C03EE7">
      <w:pPr>
        <w:spacing w:before="72"/>
      </w:pPr>
    </w:p>
    <w:p w:rsidR="004806F5" w:rsidRDefault="004806F5" w:rsidP="00E8155C">
      <w:pPr>
        <w:spacing w:before="72"/>
      </w:pPr>
    </w:p>
  </w:footnote>
  <w:footnote w:id="1">
    <w:p w:rsidR="00963448" w:rsidRPr="00561E30" w:rsidRDefault="00963448" w:rsidP="0080014B">
      <w:pPr>
        <w:pStyle w:val="af8"/>
        <w:spacing w:line="210" w:lineRule="exact"/>
        <w:ind w:leftChars="100" w:left="210"/>
        <w:rPr>
          <w: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F16C4ABE"/>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ECF7469"/>
    <w:multiLevelType w:val="multilevel"/>
    <w:tmpl w:val="5390558A"/>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9"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6653A"/>
    <w:multiLevelType w:val="hybridMultilevel"/>
    <w:tmpl w:val="67685612"/>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1"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4"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7A01443C"/>
    <w:multiLevelType w:val="multilevel"/>
    <w:tmpl w:val="A6EE83D4"/>
    <w:numStyleLink w:val="40"/>
  </w:abstractNum>
  <w:num w:numId="1">
    <w:abstractNumId w:val="30"/>
  </w:num>
  <w:num w:numId="2">
    <w:abstractNumId w:val="0"/>
  </w:num>
  <w:num w:numId="3">
    <w:abstractNumId w:val="7"/>
  </w:num>
  <w:num w:numId="4">
    <w:abstractNumId w:val="15"/>
  </w:num>
  <w:num w:numId="5">
    <w:abstractNumId w:val="23"/>
  </w:num>
  <w:num w:numId="6">
    <w:abstractNumId w:val="21"/>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7"/>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26"/>
  </w:num>
  <w:num w:numId="18">
    <w:abstractNumId w:val="28"/>
  </w:num>
  <w:num w:numId="19">
    <w:abstractNumId w:val="31"/>
  </w:num>
  <w:num w:numId="20">
    <w:abstractNumId w:val="24"/>
  </w:num>
  <w:num w:numId="21">
    <w:abstractNumId w:val="17"/>
  </w:num>
  <w:num w:numId="22">
    <w:abstractNumId w:val="1"/>
  </w:num>
  <w:num w:numId="23">
    <w:abstractNumId w:val="13"/>
  </w:num>
  <w:num w:numId="24">
    <w:abstractNumId w:val="19"/>
  </w:num>
  <w:num w:numId="25">
    <w:abstractNumId w:val="22"/>
  </w:num>
  <w:num w:numId="26">
    <w:abstractNumId w:val="8"/>
  </w:num>
  <w:num w:numId="27">
    <w:abstractNumId w:val="10"/>
  </w:num>
  <w:num w:numId="28">
    <w:abstractNumId w:val="5"/>
  </w:num>
  <w:num w:numId="29">
    <w:abstractNumId w:val="25"/>
  </w:num>
  <w:num w:numId="30">
    <w:abstractNumId w:val="9"/>
  </w:num>
  <w:num w:numId="31">
    <w:abstractNumId w:val="14"/>
  </w:num>
  <w:num w:numId="32">
    <w:abstractNumId w:val="14"/>
  </w:num>
  <w:num w:numId="33">
    <w:abstractNumId w:val="20"/>
  </w:num>
  <w:num w:numId="34">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6FC0"/>
    <w:rsid w:val="00007592"/>
    <w:rsid w:val="000077E8"/>
    <w:rsid w:val="00007E1E"/>
    <w:rsid w:val="000108B3"/>
    <w:rsid w:val="00010DA5"/>
    <w:rsid w:val="000137BC"/>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02EC"/>
    <w:rsid w:val="00051732"/>
    <w:rsid w:val="00053A34"/>
    <w:rsid w:val="00054DC7"/>
    <w:rsid w:val="000569A6"/>
    <w:rsid w:val="000570D2"/>
    <w:rsid w:val="00060EF9"/>
    <w:rsid w:val="0006501A"/>
    <w:rsid w:val="000755AB"/>
    <w:rsid w:val="00077A36"/>
    <w:rsid w:val="00077A43"/>
    <w:rsid w:val="00080F46"/>
    <w:rsid w:val="00086178"/>
    <w:rsid w:val="00092706"/>
    <w:rsid w:val="0009774A"/>
    <w:rsid w:val="00097E3D"/>
    <w:rsid w:val="000A0056"/>
    <w:rsid w:val="000A0DCD"/>
    <w:rsid w:val="000A2171"/>
    <w:rsid w:val="000A3B8B"/>
    <w:rsid w:val="000A40DD"/>
    <w:rsid w:val="000A422F"/>
    <w:rsid w:val="000A4500"/>
    <w:rsid w:val="000A4A97"/>
    <w:rsid w:val="000A52F3"/>
    <w:rsid w:val="000B05D6"/>
    <w:rsid w:val="000B2C90"/>
    <w:rsid w:val="000B2E39"/>
    <w:rsid w:val="000B53D9"/>
    <w:rsid w:val="000C069A"/>
    <w:rsid w:val="000C0B17"/>
    <w:rsid w:val="000C4822"/>
    <w:rsid w:val="000C4D18"/>
    <w:rsid w:val="000C637A"/>
    <w:rsid w:val="000D0E6B"/>
    <w:rsid w:val="000D2AC2"/>
    <w:rsid w:val="000D406D"/>
    <w:rsid w:val="000D6176"/>
    <w:rsid w:val="000D6550"/>
    <w:rsid w:val="000E1542"/>
    <w:rsid w:val="000E1AE4"/>
    <w:rsid w:val="000E5E99"/>
    <w:rsid w:val="000E7DD1"/>
    <w:rsid w:val="000F165E"/>
    <w:rsid w:val="000F27D3"/>
    <w:rsid w:val="000F37D1"/>
    <w:rsid w:val="000F396C"/>
    <w:rsid w:val="000F43CF"/>
    <w:rsid w:val="000F5074"/>
    <w:rsid w:val="0010084C"/>
    <w:rsid w:val="00102FF5"/>
    <w:rsid w:val="00106001"/>
    <w:rsid w:val="001064F5"/>
    <w:rsid w:val="001076B9"/>
    <w:rsid w:val="00107FA0"/>
    <w:rsid w:val="00113193"/>
    <w:rsid w:val="001131CD"/>
    <w:rsid w:val="00113B47"/>
    <w:rsid w:val="00117BDC"/>
    <w:rsid w:val="001235BF"/>
    <w:rsid w:val="001265F7"/>
    <w:rsid w:val="00126DE6"/>
    <w:rsid w:val="00127E6D"/>
    <w:rsid w:val="00130B98"/>
    <w:rsid w:val="0013224F"/>
    <w:rsid w:val="001323BC"/>
    <w:rsid w:val="00133252"/>
    <w:rsid w:val="001365B8"/>
    <w:rsid w:val="00137985"/>
    <w:rsid w:val="001407B1"/>
    <w:rsid w:val="00143841"/>
    <w:rsid w:val="00144798"/>
    <w:rsid w:val="00145F6E"/>
    <w:rsid w:val="00146173"/>
    <w:rsid w:val="001519A7"/>
    <w:rsid w:val="001520B5"/>
    <w:rsid w:val="00153212"/>
    <w:rsid w:val="0015448C"/>
    <w:rsid w:val="001551A6"/>
    <w:rsid w:val="00157675"/>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48E1"/>
    <w:rsid w:val="00195B7A"/>
    <w:rsid w:val="001A4D32"/>
    <w:rsid w:val="001A5EA9"/>
    <w:rsid w:val="001A679F"/>
    <w:rsid w:val="001B00F0"/>
    <w:rsid w:val="001B1583"/>
    <w:rsid w:val="001B18FE"/>
    <w:rsid w:val="001B6709"/>
    <w:rsid w:val="001C2DD9"/>
    <w:rsid w:val="001C54D8"/>
    <w:rsid w:val="001C636D"/>
    <w:rsid w:val="001C6F2C"/>
    <w:rsid w:val="001C7981"/>
    <w:rsid w:val="001D10C6"/>
    <w:rsid w:val="001D225C"/>
    <w:rsid w:val="001D5149"/>
    <w:rsid w:val="001D790A"/>
    <w:rsid w:val="001D7C5D"/>
    <w:rsid w:val="001E0FF5"/>
    <w:rsid w:val="001E202F"/>
    <w:rsid w:val="001E3ECD"/>
    <w:rsid w:val="001E5A97"/>
    <w:rsid w:val="001F2FEA"/>
    <w:rsid w:val="001F4268"/>
    <w:rsid w:val="001F44AB"/>
    <w:rsid w:val="001F601F"/>
    <w:rsid w:val="00204201"/>
    <w:rsid w:val="00205F9F"/>
    <w:rsid w:val="002131ED"/>
    <w:rsid w:val="00213A43"/>
    <w:rsid w:val="00220213"/>
    <w:rsid w:val="0022056C"/>
    <w:rsid w:val="00220A1D"/>
    <w:rsid w:val="0022532C"/>
    <w:rsid w:val="00227257"/>
    <w:rsid w:val="0022759F"/>
    <w:rsid w:val="00227FA0"/>
    <w:rsid w:val="002300CC"/>
    <w:rsid w:val="00232AF5"/>
    <w:rsid w:val="00235D78"/>
    <w:rsid w:val="00240959"/>
    <w:rsid w:val="00243C60"/>
    <w:rsid w:val="00244EC9"/>
    <w:rsid w:val="00245EEE"/>
    <w:rsid w:val="00246D86"/>
    <w:rsid w:val="0025107D"/>
    <w:rsid w:val="00251724"/>
    <w:rsid w:val="00253203"/>
    <w:rsid w:val="00257E36"/>
    <w:rsid w:val="00260BEB"/>
    <w:rsid w:val="00262E15"/>
    <w:rsid w:val="00264CA1"/>
    <w:rsid w:val="002653AF"/>
    <w:rsid w:val="0026668B"/>
    <w:rsid w:val="002715D0"/>
    <w:rsid w:val="00273270"/>
    <w:rsid w:val="00274CBD"/>
    <w:rsid w:val="00274E4B"/>
    <w:rsid w:val="00280186"/>
    <w:rsid w:val="0028049E"/>
    <w:rsid w:val="00280AFD"/>
    <w:rsid w:val="00284FF9"/>
    <w:rsid w:val="002855E0"/>
    <w:rsid w:val="00286C2B"/>
    <w:rsid w:val="00290BE7"/>
    <w:rsid w:val="0029351C"/>
    <w:rsid w:val="00296B30"/>
    <w:rsid w:val="002A020E"/>
    <w:rsid w:val="002A132B"/>
    <w:rsid w:val="002A2FBD"/>
    <w:rsid w:val="002A445D"/>
    <w:rsid w:val="002A4727"/>
    <w:rsid w:val="002A5963"/>
    <w:rsid w:val="002A5B91"/>
    <w:rsid w:val="002A6D83"/>
    <w:rsid w:val="002A7CC7"/>
    <w:rsid w:val="002B19D1"/>
    <w:rsid w:val="002B6855"/>
    <w:rsid w:val="002B6999"/>
    <w:rsid w:val="002C1E35"/>
    <w:rsid w:val="002C22D5"/>
    <w:rsid w:val="002C3408"/>
    <w:rsid w:val="002D19DB"/>
    <w:rsid w:val="002D2117"/>
    <w:rsid w:val="002D2DDB"/>
    <w:rsid w:val="002D4E1D"/>
    <w:rsid w:val="002D78AE"/>
    <w:rsid w:val="002E0166"/>
    <w:rsid w:val="002E247A"/>
    <w:rsid w:val="002E291A"/>
    <w:rsid w:val="002E2A33"/>
    <w:rsid w:val="002E488E"/>
    <w:rsid w:val="002E54D4"/>
    <w:rsid w:val="002E5F95"/>
    <w:rsid w:val="002E625F"/>
    <w:rsid w:val="002F4C0F"/>
    <w:rsid w:val="002F6CA6"/>
    <w:rsid w:val="0030018E"/>
    <w:rsid w:val="00301260"/>
    <w:rsid w:val="00301706"/>
    <w:rsid w:val="0030170E"/>
    <w:rsid w:val="003050CA"/>
    <w:rsid w:val="00305610"/>
    <w:rsid w:val="003064BD"/>
    <w:rsid w:val="003065AE"/>
    <w:rsid w:val="00306C0E"/>
    <w:rsid w:val="003074F1"/>
    <w:rsid w:val="0031002C"/>
    <w:rsid w:val="00315827"/>
    <w:rsid w:val="0032018C"/>
    <w:rsid w:val="003218CA"/>
    <w:rsid w:val="0032263D"/>
    <w:rsid w:val="003261A1"/>
    <w:rsid w:val="00337D29"/>
    <w:rsid w:val="003411AE"/>
    <w:rsid w:val="00342B35"/>
    <w:rsid w:val="0034337B"/>
    <w:rsid w:val="00347A6D"/>
    <w:rsid w:val="003506AA"/>
    <w:rsid w:val="0035173E"/>
    <w:rsid w:val="00351DB9"/>
    <w:rsid w:val="00352E32"/>
    <w:rsid w:val="00353992"/>
    <w:rsid w:val="003561C1"/>
    <w:rsid w:val="00360634"/>
    <w:rsid w:val="0036248D"/>
    <w:rsid w:val="003678D1"/>
    <w:rsid w:val="00367E0D"/>
    <w:rsid w:val="0037011F"/>
    <w:rsid w:val="00372696"/>
    <w:rsid w:val="003728E9"/>
    <w:rsid w:val="00374263"/>
    <w:rsid w:val="00376362"/>
    <w:rsid w:val="0038240D"/>
    <w:rsid w:val="00383124"/>
    <w:rsid w:val="00383A71"/>
    <w:rsid w:val="00385ED0"/>
    <w:rsid w:val="00387419"/>
    <w:rsid w:val="00387A92"/>
    <w:rsid w:val="003908EE"/>
    <w:rsid w:val="00391856"/>
    <w:rsid w:val="00391BE6"/>
    <w:rsid w:val="00392B94"/>
    <w:rsid w:val="00392E18"/>
    <w:rsid w:val="003931B5"/>
    <w:rsid w:val="0039360C"/>
    <w:rsid w:val="00397481"/>
    <w:rsid w:val="00397530"/>
    <w:rsid w:val="003A4868"/>
    <w:rsid w:val="003A60B6"/>
    <w:rsid w:val="003A71D4"/>
    <w:rsid w:val="003A7FA3"/>
    <w:rsid w:val="003B390C"/>
    <w:rsid w:val="003B6C12"/>
    <w:rsid w:val="003C196C"/>
    <w:rsid w:val="003C1A14"/>
    <w:rsid w:val="003D07FD"/>
    <w:rsid w:val="003D201B"/>
    <w:rsid w:val="003D50FF"/>
    <w:rsid w:val="003E2206"/>
    <w:rsid w:val="003E3042"/>
    <w:rsid w:val="003E4B2E"/>
    <w:rsid w:val="003E61DE"/>
    <w:rsid w:val="003E797E"/>
    <w:rsid w:val="003F64C0"/>
    <w:rsid w:val="003F66D1"/>
    <w:rsid w:val="003F7F87"/>
    <w:rsid w:val="00400E3D"/>
    <w:rsid w:val="00401B0E"/>
    <w:rsid w:val="00402F58"/>
    <w:rsid w:val="0040385A"/>
    <w:rsid w:val="00403FC8"/>
    <w:rsid w:val="00404EB1"/>
    <w:rsid w:val="00405FF6"/>
    <w:rsid w:val="0040626D"/>
    <w:rsid w:val="004067A2"/>
    <w:rsid w:val="00410EED"/>
    <w:rsid w:val="00414C48"/>
    <w:rsid w:val="00414F75"/>
    <w:rsid w:val="004159B5"/>
    <w:rsid w:val="00416EE7"/>
    <w:rsid w:val="00423655"/>
    <w:rsid w:val="00426107"/>
    <w:rsid w:val="004276FD"/>
    <w:rsid w:val="00430361"/>
    <w:rsid w:val="00431A62"/>
    <w:rsid w:val="00432549"/>
    <w:rsid w:val="004326ED"/>
    <w:rsid w:val="004329B7"/>
    <w:rsid w:val="0043333A"/>
    <w:rsid w:val="00434A49"/>
    <w:rsid w:val="00440786"/>
    <w:rsid w:val="00440963"/>
    <w:rsid w:val="004434FD"/>
    <w:rsid w:val="00446A6E"/>
    <w:rsid w:val="0044771B"/>
    <w:rsid w:val="004505D6"/>
    <w:rsid w:val="0045100C"/>
    <w:rsid w:val="00452479"/>
    <w:rsid w:val="00453999"/>
    <w:rsid w:val="00460B2C"/>
    <w:rsid w:val="004628D8"/>
    <w:rsid w:val="00465A52"/>
    <w:rsid w:val="00471073"/>
    <w:rsid w:val="004737A1"/>
    <w:rsid w:val="00476B18"/>
    <w:rsid w:val="00477430"/>
    <w:rsid w:val="00477515"/>
    <w:rsid w:val="004806F5"/>
    <w:rsid w:val="0048099C"/>
    <w:rsid w:val="00481F6F"/>
    <w:rsid w:val="00484FB9"/>
    <w:rsid w:val="00485BB8"/>
    <w:rsid w:val="00486B7F"/>
    <w:rsid w:val="004873C6"/>
    <w:rsid w:val="0049041D"/>
    <w:rsid w:val="00490953"/>
    <w:rsid w:val="00490E56"/>
    <w:rsid w:val="004934E2"/>
    <w:rsid w:val="004952A8"/>
    <w:rsid w:val="00496BC0"/>
    <w:rsid w:val="00497A4B"/>
    <w:rsid w:val="004A1359"/>
    <w:rsid w:val="004A2A6D"/>
    <w:rsid w:val="004A40CB"/>
    <w:rsid w:val="004A4C81"/>
    <w:rsid w:val="004A5CC4"/>
    <w:rsid w:val="004A665F"/>
    <w:rsid w:val="004A72D1"/>
    <w:rsid w:val="004B0F24"/>
    <w:rsid w:val="004B6087"/>
    <w:rsid w:val="004C092A"/>
    <w:rsid w:val="004C174E"/>
    <w:rsid w:val="004C17DC"/>
    <w:rsid w:val="004C67DE"/>
    <w:rsid w:val="004C6E58"/>
    <w:rsid w:val="004D0CF2"/>
    <w:rsid w:val="004D3916"/>
    <w:rsid w:val="004D60AF"/>
    <w:rsid w:val="004D6816"/>
    <w:rsid w:val="004E0396"/>
    <w:rsid w:val="004E0789"/>
    <w:rsid w:val="004E3C00"/>
    <w:rsid w:val="004E6E63"/>
    <w:rsid w:val="004E710F"/>
    <w:rsid w:val="004F0401"/>
    <w:rsid w:val="004F2699"/>
    <w:rsid w:val="004F7FF7"/>
    <w:rsid w:val="00501625"/>
    <w:rsid w:val="0050519F"/>
    <w:rsid w:val="0050556E"/>
    <w:rsid w:val="005061E7"/>
    <w:rsid w:val="00506833"/>
    <w:rsid w:val="0051052F"/>
    <w:rsid w:val="00510759"/>
    <w:rsid w:val="0051274C"/>
    <w:rsid w:val="0051368C"/>
    <w:rsid w:val="00513BE5"/>
    <w:rsid w:val="005161A1"/>
    <w:rsid w:val="00517DC8"/>
    <w:rsid w:val="00521A0D"/>
    <w:rsid w:val="005233AE"/>
    <w:rsid w:val="00525210"/>
    <w:rsid w:val="00526873"/>
    <w:rsid w:val="00527E9D"/>
    <w:rsid w:val="00530302"/>
    <w:rsid w:val="00536E67"/>
    <w:rsid w:val="00537036"/>
    <w:rsid w:val="00540ACB"/>
    <w:rsid w:val="00541BFC"/>
    <w:rsid w:val="00546E09"/>
    <w:rsid w:val="005472A6"/>
    <w:rsid w:val="00550362"/>
    <w:rsid w:val="005511D3"/>
    <w:rsid w:val="00552394"/>
    <w:rsid w:val="00555EDF"/>
    <w:rsid w:val="00561E30"/>
    <w:rsid w:val="00563A48"/>
    <w:rsid w:val="00563BAF"/>
    <w:rsid w:val="005644CE"/>
    <w:rsid w:val="00564629"/>
    <w:rsid w:val="00564786"/>
    <w:rsid w:val="00567D86"/>
    <w:rsid w:val="005724D6"/>
    <w:rsid w:val="00576174"/>
    <w:rsid w:val="00581D1B"/>
    <w:rsid w:val="00583DB4"/>
    <w:rsid w:val="00584A91"/>
    <w:rsid w:val="00590F26"/>
    <w:rsid w:val="005922C6"/>
    <w:rsid w:val="00592F49"/>
    <w:rsid w:val="005A3A56"/>
    <w:rsid w:val="005A4A46"/>
    <w:rsid w:val="005A51C0"/>
    <w:rsid w:val="005A5477"/>
    <w:rsid w:val="005A78DA"/>
    <w:rsid w:val="005B52D3"/>
    <w:rsid w:val="005C1539"/>
    <w:rsid w:val="005C3DA7"/>
    <w:rsid w:val="005D25FF"/>
    <w:rsid w:val="005D4E27"/>
    <w:rsid w:val="005D6CD6"/>
    <w:rsid w:val="005E2D8D"/>
    <w:rsid w:val="005E2F0F"/>
    <w:rsid w:val="005E30FB"/>
    <w:rsid w:val="005E3D8B"/>
    <w:rsid w:val="005E6D39"/>
    <w:rsid w:val="005F117B"/>
    <w:rsid w:val="005F3D31"/>
    <w:rsid w:val="005F4195"/>
    <w:rsid w:val="005F53F0"/>
    <w:rsid w:val="005F7335"/>
    <w:rsid w:val="005F73BD"/>
    <w:rsid w:val="005F764F"/>
    <w:rsid w:val="005F771F"/>
    <w:rsid w:val="00606750"/>
    <w:rsid w:val="0061034A"/>
    <w:rsid w:val="00610BF7"/>
    <w:rsid w:val="00613ABD"/>
    <w:rsid w:val="00614686"/>
    <w:rsid w:val="006162D7"/>
    <w:rsid w:val="00620350"/>
    <w:rsid w:val="00620537"/>
    <w:rsid w:val="00621DA5"/>
    <w:rsid w:val="00623304"/>
    <w:rsid w:val="006237B8"/>
    <w:rsid w:val="006255BE"/>
    <w:rsid w:val="00627070"/>
    <w:rsid w:val="00630B43"/>
    <w:rsid w:val="006318E5"/>
    <w:rsid w:val="00641071"/>
    <w:rsid w:val="00642E47"/>
    <w:rsid w:val="006436A4"/>
    <w:rsid w:val="00643F80"/>
    <w:rsid w:val="00644334"/>
    <w:rsid w:val="00645192"/>
    <w:rsid w:val="00647831"/>
    <w:rsid w:val="00647BE3"/>
    <w:rsid w:val="00650771"/>
    <w:rsid w:val="00651E56"/>
    <w:rsid w:val="006526AC"/>
    <w:rsid w:val="00652857"/>
    <w:rsid w:val="00652F1F"/>
    <w:rsid w:val="006531E0"/>
    <w:rsid w:val="006532E3"/>
    <w:rsid w:val="006539AD"/>
    <w:rsid w:val="00654A91"/>
    <w:rsid w:val="006557B9"/>
    <w:rsid w:val="00656D92"/>
    <w:rsid w:val="00661DE0"/>
    <w:rsid w:val="00663F9F"/>
    <w:rsid w:val="00666EF7"/>
    <w:rsid w:val="00667606"/>
    <w:rsid w:val="006706E8"/>
    <w:rsid w:val="006723B5"/>
    <w:rsid w:val="00674DC1"/>
    <w:rsid w:val="006766FD"/>
    <w:rsid w:val="006871D0"/>
    <w:rsid w:val="00690D64"/>
    <w:rsid w:val="00691E2D"/>
    <w:rsid w:val="006944E2"/>
    <w:rsid w:val="00694AB3"/>
    <w:rsid w:val="00694B8D"/>
    <w:rsid w:val="00694EE8"/>
    <w:rsid w:val="006973C9"/>
    <w:rsid w:val="006A261E"/>
    <w:rsid w:val="006A317E"/>
    <w:rsid w:val="006A3675"/>
    <w:rsid w:val="006A50B0"/>
    <w:rsid w:val="006A5EC1"/>
    <w:rsid w:val="006B26E8"/>
    <w:rsid w:val="006B426C"/>
    <w:rsid w:val="006B7FD1"/>
    <w:rsid w:val="006C1573"/>
    <w:rsid w:val="006C5996"/>
    <w:rsid w:val="006C7F4C"/>
    <w:rsid w:val="006D1A7F"/>
    <w:rsid w:val="006D2717"/>
    <w:rsid w:val="006D5C96"/>
    <w:rsid w:val="006D675A"/>
    <w:rsid w:val="006D7412"/>
    <w:rsid w:val="006E216A"/>
    <w:rsid w:val="006E6B57"/>
    <w:rsid w:val="006E779D"/>
    <w:rsid w:val="006E7E76"/>
    <w:rsid w:val="006F1348"/>
    <w:rsid w:val="006F1682"/>
    <w:rsid w:val="006F1904"/>
    <w:rsid w:val="006F25E1"/>
    <w:rsid w:val="006F3FFB"/>
    <w:rsid w:val="006F7615"/>
    <w:rsid w:val="00700763"/>
    <w:rsid w:val="00700A55"/>
    <w:rsid w:val="007011CD"/>
    <w:rsid w:val="00701260"/>
    <w:rsid w:val="00702DB8"/>
    <w:rsid w:val="007037A7"/>
    <w:rsid w:val="00704671"/>
    <w:rsid w:val="00704C19"/>
    <w:rsid w:val="007102E9"/>
    <w:rsid w:val="0071039E"/>
    <w:rsid w:val="00711BCA"/>
    <w:rsid w:val="007120CC"/>
    <w:rsid w:val="00712334"/>
    <w:rsid w:val="00712C0C"/>
    <w:rsid w:val="00714DAC"/>
    <w:rsid w:val="00722CB6"/>
    <w:rsid w:val="00724BB0"/>
    <w:rsid w:val="00732343"/>
    <w:rsid w:val="00733E2C"/>
    <w:rsid w:val="0073671D"/>
    <w:rsid w:val="00737250"/>
    <w:rsid w:val="0074095D"/>
    <w:rsid w:val="00740A46"/>
    <w:rsid w:val="00740D09"/>
    <w:rsid w:val="007419C7"/>
    <w:rsid w:val="00743FF1"/>
    <w:rsid w:val="00746470"/>
    <w:rsid w:val="007472CC"/>
    <w:rsid w:val="00751C2A"/>
    <w:rsid w:val="00751F44"/>
    <w:rsid w:val="00756D50"/>
    <w:rsid w:val="0076111B"/>
    <w:rsid w:val="00763BA5"/>
    <w:rsid w:val="00764FA4"/>
    <w:rsid w:val="00767031"/>
    <w:rsid w:val="00767C63"/>
    <w:rsid w:val="00773764"/>
    <w:rsid w:val="00773D2E"/>
    <w:rsid w:val="00773D63"/>
    <w:rsid w:val="00774F7E"/>
    <w:rsid w:val="00776ACE"/>
    <w:rsid w:val="00777113"/>
    <w:rsid w:val="00777A4A"/>
    <w:rsid w:val="00780F25"/>
    <w:rsid w:val="007835DF"/>
    <w:rsid w:val="00786D33"/>
    <w:rsid w:val="00786D59"/>
    <w:rsid w:val="007907A3"/>
    <w:rsid w:val="00791609"/>
    <w:rsid w:val="00794695"/>
    <w:rsid w:val="00794752"/>
    <w:rsid w:val="00795467"/>
    <w:rsid w:val="007A0236"/>
    <w:rsid w:val="007A2F7D"/>
    <w:rsid w:val="007A3D73"/>
    <w:rsid w:val="007A7599"/>
    <w:rsid w:val="007B0660"/>
    <w:rsid w:val="007B1878"/>
    <w:rsid w:val="007B3170"/>
    <w:rsid w:val="007B5318"/>
    <w:rsid w:val="007B5963"/>
    <w:rsid w:val="007C0B0F"/>
    <w:rsid w:val="007C32CA"/>
    <w:rsid w:val="007C33B1"/>
    <w:rsid w:val="007C48C6"/>
    <w:rsid w:val="007C5A1D"/>
    <w:rsid w:val="007C737C"/>
    <w:rsid w:val="007D2BB2"/>
    <w:rsid w:val="007D51E1"/>
    <w:rsid w:val="007D6C96"/>
    <w:rsid w:val="007D73CC"/>
    <w:rsid w:val="007D7FB7"/>
    <w:rsid w:val="007E172F"/>
    <w:rsid w:val="007E1DF0"/>
    <w:rsid w:val="007E2831"/>
    <w:rsid w:val="007E56BF"/>
    <w:rsid w:val="007E6CBC"/>
    <w:rsid w:val="007E7860"/>
    <w:rsid w:val="007E7FB1"/>
    <w:rsid w:val="007F2A9F"/>
    <w:rsid w:val="007F2E1E"/>
    <w:rsid w:val="007F3B28"/>
    <w:rsid w:val="007F4DC1"/>
    <w:rsid w:val="007F6A30"/>
    <w:rsid w:val="007F71ED"/>
    <w:rsid w:val="007F7717"/>
    <w:rsid w:val="0080014B"/>
    <w:rsid w:val="008001FB"/>
    <w:rsid w:val="0080341D"/>
    <w:rsid w:val="0080636F"/>
    <w:rsid w:val="00807510"/>
    <w:rsid w:val="00810BF1"/>
    <w:rsid w:val="00810F87"/>
    <w:rsid w:val="0081353D"/>
    <w:rsid w:val="00815F2D"/>
    <w:rsid w:val="0081759A"/>
    <w:rsid w:val="00820166"/>
    <w:rsid w:val="008202B6"/>
    <w:rsid w:val="00823D49"/>
    <w:rsid w:val="00825FED"/>
    <w:rsid w:val="00826831"/>
    <w:rsid w:val="00830E6E"/>
    <w:rsid w:val="00831225"/>
    <w:rsid w:val="00832408"/>
    <w:rsid w:val="00832634"/>
    <w:rsid w:val="008326EB"/>
    <w:rsid w:val="00833CD7"/>
    <w:rsid w:val="0083410B"/>
    <w:rsid w:val="008373B3"/>
    <w:rsid w:val="00837F88"/>
    <w:rsid w:val="00840E73"/>
    <w:rsid w:val="00842936"/>
    <w:rsid w:val="0084482C"/>
    <w:rsid w:val="00847F2B"/>
    <w:rsid w:val="008503DA"/>
    <w:rsid w:val="00853833"/>
    <w:rsid w:val="00854DB4"/>
    <w:rsid w:val="0085637D"/>
    <w:rsid w:val="008579DF"/>
    <w:rsid w:val="00864A33"/>
    <w:rsid w:val="00867ACD"/>
    <w:rsid w:val="008704E6"/>
    <w:rsid w:val="00871429"/>
    <w:rsid w:val="00876123"/>
    <w:rsid w:val="00880B35"/>
    <w:rsid w:val="00882629"/>
    <w:rsid w:val="008853D7"/>
    <w:rsid w:val="00885BEF"/>
    <w:rsid w:val="00890CF1"/>
    <w:rsid w:val="00891238"/>
    <w:rsid w:val="0089372E"/>
    <w:rsid w:val="00893E9F"/>
    <w:rsid w:val="00895884"/>
    <w:rsid w:val="00896C68"/>
    <w:rsid w:val="00897870"/>
    <w:rsid w:val="008A1645"/>
    <w:rsid w:val="008A7FEE"/>
    <w:rsid w:val="008B3007"/>
    <w:rsid w:val="008B31D7"/>
    <w:rsid w:val="008B5E53"/>
    <w:rsid w:val="008B61EC"/>
    <w:rsid w:val="008B65FE"/>
    <w:rsid w:val="008C2D87"/>
    <w:rsid w:val="008C457A"/>
    <w:rsid w:val="008C4A53"/>
    <w:rsid w:val="008C4EC9"/>
    <w:rsid w:val="008C61E5"/>
    <w:rsid w:val="008D00DA"/>
    <w:rsid w:val="008D09F0"/>
    <w:rsid w:val="008D1E4F"/>
    <w:rsid w:val="008D26BC"/>
    <w:rsid w:val="008D3954"/>
    <w:rsid w:val="008D3F85"/>
    <w:rsid w:val="008D4B8E"/>
    <w:rsid w:val="008D4E9B"/>
    <w:rsid w:val="008E1204"/>
    <w:rsid w:val="008E58B1"/>
    <w:rsid w:val="008E737A"/>
    <w:rsid w:val="008F096C"/>
    <w:rsid w:val="008F1426"/>
    <w:rsid w:val="008F2F6B"/>
    <w:rsid w:val="008F325D"/>
    <w:rsid w:val="009007D4"/>
    <w:rsid w:val="00901F3D"/>
    <w:rsid w:val="00902ADC"/>
    <w:rsid w:val="00904B83"/>
    <w:rsid w:val="009075C7"/>
    <w:rsid w:val="00910909"/>
    <w:rsid w:val="00913121"/>
    <w:rsid w:val="00915C1B"/>
    <w:rsid w:val="0091703B"/>
    <w:rsid w:val="009248F2"/>
    <w:rsid w:val="00927842"/>
    <w:rsid w:val="00931AE2"/>
    <w:rsid w:val="0093303A"/>
    <w:rsid w:val="00935A78"/>
    <w:rsid w:val="009365A4"/>
    <w:rsid w:val="009370CB"/>
    <w:rsid w:val="009409AB"/>
    <w:rsid w:val="00942A49"/>
    <w:rsid w:val="00943CEB"/>
    <w:rsid w:val="00944A87"/>
    <w:rsid w:val="009462CE"/>
    <w:rsid w:val="00946695"/>
    <w:rsid w:val="009468B3"/>
    <w:rsid w:val="00952CCF"/>
    <w:rsid w:val="009532CC"/>
    <w:rsid w:val="00954DCC"/>
    <w:rsid w:val="00961AE7"/>
    <w:rsid w:val="0096263C"/>
    <w:rsid w:val="00962BC9"/>
    <w:rsid w:val="00962F74"/>
    <w:rsid w:val="00963448"/>
    <w:rsid w:val="0096775D"/>
    <w:rsid w:val="00970419"/>
    <w:rsid w:val="0097107F"/>
    <w:rsid w:val="009719B2"/>
    <w:rsid w:val="00973BB7"/>
    <w:rsid w:val="00977009"/>
    <w:rsid w:val="00977B89"/>
    <w:rsid w:val="009803C3"/>
    <w:rsid w:val="00980E9F"/>
    <w:rsid w:val="00982AC1"/>
    <w:rsid w:val="0098380E"/>
    <w:rsid w:val="009838D7"/>
    <w:rsid w:val="009844AC"/>
    <w:rsid w:val="0099084A"/>
    <w:rsid w:val="009909BC"/>
    <w:rsid w:val="00991BA9"/>
    <w:rsid w:val="009928F4"/>
    <w:rsid w:val="0099366D"/>
    <w:rsid w:val="009978D3"/>
    <w:rsid w:val="009A5C07"/>
    <w:rsid w:val="009A5CAF"/>
    <w:rsid w:val="009B381C"/>
    <w:rsid w:val="009B3CB9"/>
    <w:rsid w:val="009B44BC"/>
    <w:rsid w:val="009B5947"/>
    <w:rsid w:val="009B68DB"/>
    <w:rsid w:val="009B69BC"/>
    <w:rsid w:val="009B701D"/>
    <w:rsid w:val="009B76C1"/>
    <w:rsid w:val="009C00A3"/>
    <w:rsid w:val="009C0B70"/>
    <w:rsid w:val="009C1E16"/>
    <w:rsid w:val="009C296C"/>
    <w:rsid w:val="009C458F"/>
    <w:rsid w:val="009C4E8F"/>
    <w:rsid w:val="009C6199"/>
    <w:rsid w:val="009D064D"/>
    <w:rsid w:val="009D084A"/>
    <w:rsid w:val="009D643B"/>
    <w:rsid w:val="009D78D2"/>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6D99"/>
    <w:rsid w:val="00A271CA"/>
    <w:rsid w:val="00A3173F"/>
    <w:rsid w:val="00A33302"/>
    <w:rsid w:val="00A33D1F"/>
    <w:rsid w:val="00A35A2D"/>
    <w:rsid w:val="00A3621C"/>
    <w:rsid w:val="00A3631D"/>
    <w:rsid w:val="00A36B0B"/>
    <w:rsid w:val="00A3750A"/>
    <w:rsid w:val="00A4711B"/>
    <w:rsid w:val="00A5095E"/>
    <w:rsid w:val="00A5181C"/>
    <w:rsid w:val="00A51E30"/>
    <w:rsid w:val="00A57536"/>
    <w:rsid w:val="00A60140"/>
    <w:rsid w:val="00A60D09"/>
    <w:rsid w:val="00A61EB6"/>
    <w:rsid w:val="00A66307"/>
    <w:rsid w:val="00A663BD"/>
    <w:rsid w:val="00A7328E"/>
    <w:rsid w:val="00A73F29"/>
    <w:rsid w:val="00A76E44"/>
    <w:rsid w:val="00A77336"/>
    <w:rsid w:val="00A77F66"/>
    <w:rsid w:val="00A8044E"/>
    <w:rsid w:val="00A8077F"/>
    <w:rsid w:val="00A810F9"/>
    <w:rsid w:val="00A839D8"/>
    <w:rsid w:val="00A905B1"/>
    <w:rsid w:val="00A91FD9"/>
    <w:rsid w:val="00A92918"/>
    <w:rsid w:val="00A94260"/>
    <w:rsid w:val="00A96B1A"/>
    <w:rsid w:val="00A97B38"/>
    <w:rsid w:val="00AA1922"/>
    <w:rsid w:val="00AA3623"/>
    <w:rsid w:val="00AA3B5E"/>
    <w:rsid w:val="00AA6337"/>
    <w:rsid w:val="00AA7E40"/>
    <w:rsid w:val="00AB405B"/>
    <w:rsid w:val="00AB4F60"/>
    <w:rsid w:val="00AB67B9"/>
    <w:rsid w:val="00AB794F"/>
    <w:rsid w:val="00AC003C"/>
    <w:rsid w:val="00AC4EDD"/>
    <w:rsid w:val="00AC5341"/>
    <w:rsid w:val="00AC6B9F"/>
    <w:rsid w:val="00AC7A02"/>
    <w:rsid w:val="00AD0911"/>
    <w:rsid w:val="00AD1155"/>
    <w:rsid w:val="00AD16D7"/>
    <w:rsid w:val="00AD7C87"/>
    <w:rsid w:val="00AE0779"/>
    <w:rsid w:val="00AE12C4"/>
    <w:rsid w:val="00AE3214"/>
    <w:rsid w:val="00AE4A0D"/>
    <w:rsid w:val="00AE4C9B"/>
    <w:rsid w:val="00AE4D20"/>
    <w:rsid w:val="00AE4EDB"/>
    <w:rsid w:val="00AE5D71"/>
    <w:rsid w:val="00AE622E"/>
    <w:rsid w:val="00AE69EA"/>
    <w:rsid w:val="00AE6D04"/>
    <w:rsid w:val="00AF01E4"/>
    <w:rsid w:val="00AF2835"/>
    <w:rsid w:val="00AF285B"/>
    <w:rsid w:val="00AF2D9F"/>
    <w:rsid w:val="00AF3E39"/>
    <w:rsid w:val="00AF58EE"/>
    <w:rsid w:val="00AF7165"/>
    <w:rsid w:val="00AF772A"/>
    <w:rsid w:val="00AF7C61"/>
    <w:rsid w:val="00B005FD"/>
    <w:rsid w:val="00B02BB3"/>
    <w:rsid w:val="00B053AF"/>
    <w:rsid w:val="00B05AA8"/>
    <w:rsid w:val="00B06501"/>
    <w:rsid w:val="00B07FB2"/>
    <w:rsid w:val="00B10332"/>
    <w:rsid w:val="00B11E23"/>
    <w:rsid w:val="00B2024B"/>
    <w:rsid w:val="00B23689"/>
    <w:rsid w:val="00B2499A"/>
    <w:rsid w:val="00B24F39"/>
    <w:rsid w:val="00B256CF"/>
    <w:rsid w:val="00B306A5"/>
    <w:rsid w:val="00B30A1D"/>
    <w:rsid w:val="00B31DF0"/>
    <w:rsid w:val="00B327B8"/>
    <w:rsid w:val="00B34969"/>
    <w:rsid w:val="00B4092B"/>
    <w:rsid w:val="00B43B1D"/>
    <w:rsid w:val="00B44178"/>
    <w:rsid w:val="00B4632C"/>
    <w:rsid w:val="00B47E2A"/>
    <w:rsid w:val="00B50400"/>
    <w:rsid w:val="00B54BB9"/>
    <w:rsid w:val="00B563A4"/>
    <w:rsid w:val="00B61A91"/>
    <w:rsid w:val="00B61D84"/>
    <w:rsid w:val="00B62F57"/>
    <w:rsid w:val="00B6303F"/>
    <w:rsid w:val="00B64AAC"/>
    <w:rsid w:val="00B65311"/>
    <w:rsid w:val="00B720EC"/>
    <w:rsid w:val="00B72D0E"/>
    <w:rsid w:val="00B76837"/>
    <w:rsid w:val="00B76AE7"/>
    <w:rsid w:val="00B76EA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87C"/>
    <w:rsid w:val="00BC599E"/>
    <w:rsid w:val="00BC69B3"/>
    <w:rsid w:val="00BC6E75"/>
    <w:rsid w:val="00BD106F"/>
    <w:rsid w:val="00BD12B8"/>
    <w:rsid w:val="00BD4C25"/>
    <w:rsid w:val="00BD6767"/>
    <w:rsid w:val="00BE0561"/>
    <w:rsid w:val="00BE2207"/>
    <w:rsid w:val="00BE3331"/>
    <w:rsid w:val="00BE3D8A"/>
    <w:rsid w:val="00BE579E"/>
    <w:rsid w:val="00BE729C"/>
    <w:rsid w:val="00BF4B92"/>
    <w:rsid w:val="00BF543E"/>
    <w:rsid w:val="00BF77C7"/>
    <w:rsid w:val="00C00183"/>
    <w:rsid w:val="00C003FB"/>
    <w:rsid w:val="00C0186C"/>
    <w:rsid w:val="00C01D1E"/>
    <w:rsid w:val="00C02716"/>
    <w:rsid w:val="00C02A4C"/>
    <w:rsid w:val="00C03EE7"/>
    <w:rsid w:val="00C05D16"/>
    <w:rsid w:val="00C0655C"/>
    <w:rsid w:val="00C0735D"/>
    <w:rsid w:val="00C153C0"/>
    <w:rsid w:val="00C2500B"/>
    <w:rsid w:val="00C26E06"/>
    <w:rsid w:val="00C278C0"/>
    <w:rsid w:val="00C36407"/>
    <w:rsid w:val="00C43F4D"/>
    <w:rsid w:val="00C510FF"/>
    <w:rsid w:val="00C51472"/>
    <w:rsid w:val="00C515E4"/>
    <w:rsid w:val="00C56679"/>
    <w:rsid w:val="00C610B6"/>
    <w:rsid w:val="00C611DD"/>
    <w:rsid w:val="00C64A8A"/>
    <w:rsid w:val="00C666B4"/>
    <w:rsid w:val="00C6695A"/>
    <w:rsid w:val="00C66C8B"/>
    <w:rsid w:val="00C81E80"/>
    <w:rsid w:val="00C82496"/>
    <w:rsid w:val="00C83482"/>
    <w:rsid w:val="00C83982"/>
    <w:rsid w:val="00C854EC"/>
    <w:rsid w:val="00C8607E"/>
    <w:rsid w:val="00C86FCF"/>
    <w:rsid w:val="00C90E32"/>
    <w:rsid w:val="00C91B44"/>
    <w:rsid w:val="00C93D44"/>
    <w:rsid w:val="00C95E2C"/>
    <w:rsid w:val="00CA314A"/>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1A72"/>
    <w:rsid w:val="00CE2332"/>
    <w:rsid w:val="00CE2D7B"/>
    <w:rsid w:val="00CF0F8D"/>
    <w:rsid w:val="00CF439B"/>
    <w:rsid w:val="00CF6FC7"/>
    <w:rsid w:val="00CF765A"/>
    <w:rsid w:val="00CF78EC"/>
    <w:rsid w:val="00CF7EDE"/>
    <w:rsid w:val="00D00156"/>
    <w:rsid w:val="00D00AF5"/>
    <w:rsid w:val="00D01C03"/>
    <w:rsid w:val="00D11271"/>
    <w:rsid w:val="00D1163D"/>
    <w:rsid w:val="00D11F6B"/>
    <w:rsid w:val="00D13784"/>
    <w:rsid w:val="00D145BB"/>
    <w:rsid w:val="00D16531"/>
    <w:rsid w:val="00D17F30"/>
    <w:rsid w:val="00D21ABC"/>
    <w:rsid w:val="00D22163"/>
    <w:rsid w:val="00D226AC"/>
    <w:rsid w:val="00D230D0"/>
    <w:rsid w:val="00D23BFD"/>
    <w:rsid w:val="00D24A4B"/>
    <w:rsid w:val="00D31884"/>
    <w:rsid w:val="00D31D93"/>
    <w:rsid w:val="00D31F9B"/>
    <w:rsid w:val="00D33035"/>
    <w:rsid w:val="00D33332"/>
    <w:rsid w:val="00D34492"/>
    <w:rsid w:val="00D352B3"/>
    <w:rsid w:val="00D37BBE"/>
    <w:rsid w:val="00D43ACF"/>
    <w:rsid w:val="00D4432E"/>
    <w:rsid w:val="00D528EF"/>
    <w:rsid w:val="00D567DD"/>
    <w:rsid w:val="00D65C5E"/>
    <w:rsid w:val="00D67C9B"/>
    <w:rsid w:val="00D70642"/>
    <w:rsid w:val="00D7593B"/>
    <w:rsid w:val="00D80B63"/>
    <w:rsid w:val="00D82B18"/>
    <w:rsid w:val="00D82ECF"/>
    <w:rsid w:val="00D848EE"/>
    <w:rsid w:val="00D84FD1"/>
    <w:rsid w:val="00D86885"/>
    <w:rsid w:val="00D90334"/>
    <w:rsid w:val="00D91C20"/>
    <w:rsid w:val="00D920F8"/>
    <w:rsid w:val="00D9260C"/>
    <w:rsid w:val="00D93AFC"/>
    <w:rsid w:val="00D95841"/>
    <w:rsid w:val="00DA06E6"/>
    <w:rsid w:val="00DA219C"/>
    <w:rsid w:val="00DA324E"/>
    <w:rsid w:val="00DA36B9"/>
    <w:rsid w:val="00DA5D72"/>
    <w:rsid w:val="00DA665D"/>
    <w:rsid w:val="00DB133F"/>
    <w:rsid w:val="00DB1949"/>
    <w:rsid w:val="00DB216E"/>
    <w:rsid w:val="00DB293E"/>
    <w:rsid w:val="00DB3C17"/>
    <w:rsid w:val="00DB578A"/>
    <w:rsid w:val="00DB6278"/>
    <w:rsid w:val="00DB69F6"/>
    <w:rsid w:val="00DB74A1"/>
    <w:rsid w:val="00DC0581"/>
    <w:rsid w:val="00DC0AF4"/>
    <w:rsid w:val="00DC1731"/>
    <w:rsid w:val="00DC205A"/>
    <w:rsid w:val="00DC612F"/>
    <w:rsid w:val="00DC6384"/>
    <w:rsid w:val="00DC6829"/>
    <w:rsid w:val="00DC699E"/>
    <w:rsid w:val="00DD02E0"/>
    <w:rsid w:val="00DD1039"/>
    <w:rsid w:val="00DD6B84"/>
    <w:rsid w:val="00DD6E92"/>
    <w:rsid w:val="00DD796B"/>
    <w:rsid w:val="00DE19B2"/>
    <w:rsid w:val="00DE366A"/>
    <w:rsid w:val="00DE3B61"/>
    <w:rsid w:val="00DF395C"/>
    <w:rsid w:val="00DF3BB5"/>
    <w:rsid w:val="00DF4CA9"/>
    <w:rsid w:val="00DF5597"/>
    <w:rsid w:val="00DF6BDC"/>
    <w:rsid w:val="00E009BA"/>
    <w:rsid w:val="00E00B61"/>
    <w:rsid w:val="00E0189D"/>
    <w:rsid w:val="00E025AE"/>
    <w:rsid w:val="00E039D0"/>
    <w:rsid w:val="00E14C63"/>
    <w:rsid w:val="00E15F88"/>
    <w:rsid w:val="00E20D82"/>
    <w:rsid w:val="00E22596"/>
    <w:rsid w:val="00E22F65"/>
    <w:rsid w:val="00E252C9"/>
    <w:rsid w:val="00E25CFC"/>
    <w:rsid w:val="00E25E29"/>
    <w:rsid w:val="00E25E9A"/>
    <w:rsid w:val="00E27EDD"/>
    <w:rsid w:val="00E313B8"/>
    <w:rsid w:val="00E31B7A"/>
    <w:rsid w:val="00E31B90"/>
    <w:rsid w:val="00E347FF"/>
    <w:rsid w:val="00E356E8"/>
    <w:rsid w:val="00E3647F"/>
    <w:rsid w:val="00E409AC"/>
    <w:rsid w:val="00E44A4B"/>
    <w:rsid w:val="00E46A21"/>
    <w:rsid w:val="00E5062C"/>
    <w:rsid w:val="00E52E6A"/>
    <w:rsid w:val="00E532D8"/>
    <w:rsid w:val="00E54E8C"/>
    <w:rsid w:val="00E61971"/>
    <w:rsid w:val="00E67E79"/>
    <w:rsid w:val="00E70814"/>
    <w:rsid w:val="00E709E0"/>
    <w:rsid w:val="00E76B4C"/>
    <w:rsid w:val="00E777E5"/>
    <w:rsid w:val="00E8155C"/>
    <w:rsid w:val="00E815FD"/>
    <w:rsid w:val="00E8331B"/>
    <w:rsid w:val="00E92089"/>
    <w:rsid w:val="00E92743"/>
    <w:rsid w:val="00E944AB"/>
    <w:rsid w:val="00E95E8C"/>
    <w:rsid w:val="00E966BC"/>
    <w:rsid w:val="00EA1208"/>
    <w:rsid w:val="00EA2853"/>
    <w:rsid w:val="00EA5478"/>
    <w:rsid w:val="00EB36F4"/>
    <w:rsid w:val="00EB5895"/>
    <w:rsid w:val="00EB62BF"/>
    <w:rsid w:val="00EB6588"/>
    <w:rsid w:val="00EC042D"/>
    <w:rsid w:val="00EC1830"/>
    <w:rsid w:val="00EC2AC8"/>
    <w:rsid w:val="00ED174B"/>
    <w:rsid w:val="00ED4FE6"/>
    <w:rsid w:val="00ED7678"/>
    <w:rsid w:val="00ED76DF"/>
    <w:rsid w:val="00ED776A"/>
    <w:rsid w:val="00ED78AA"/>
    <w:rsid w:val="00ED7C07"/>
    <w:rsid w:val="00EE5332"/>
    <w:rsid w:val="00EE5A7C"/>
    <w:rsid w:val="00EF07A5"/>
    <w:rsid w:val="00EF3679"/>
    <w:rsid w:val="00F00B1C"/>
    <w:rsid w:val="00F039F1"/>
    <w:rsid w:val="00F04AD0"/>
    <w:rsid w:val="00F05199"/>
    <w:rsid w:val="00F10F1B"/>
    <w:rsid w:val="00F125EE"/>
    <w:rsid w:val="00F13484"/>
    <w:rsid w:val="00F15034"/>
    <w:rsid w:val="00F151A6"/>
    <w:rsid w:val="00F2763D"/>
    <w:rsid w:val="00F30250"/>
    <w:rsid w:val="00F30ED2"/>
    <w:rsid w:val="00F31199"/>
    <w:rsid w:val="00F31741"/>
    <w:rsid w:val="00F3191F"/>
    <w:rsid w:val="00F32BBA"/>
    <w:rsid w:val="00F3327B"/>
    <w:rsid w:val="00F34DA5"/>
    <w:rsid w:val="00F36CF5"/>
    <w:rsid w:val="00F4151D"/>
    <w:rsid w:val="00F423E9"/>
    <w:rsid w:val="00F4536E"/>
    <w:rsid w:val="00F62EA3"/>
    <w:rsid w:val="00F6406E"/>
    <w:rsid w:val="00F64887"/>
    <w:rsid w:val="00F70A3E"/>
    <w:rsid w:val="00F71C22"/>
    <w:rsid w:val="00F733E3"/>
    <w:rsid w:val="00F80448"/>
    <w:rsid w:val="00F818DD"/>
    <w:rsid w:val="00F81E22"/>
    <w:rsid w:val="00F8214C"/>
    <w:rsid w:val="00F831FC"/>
    <w:rsid w:val="00F8337D"/>
    <w:rsid w:val="00F83D91"/>
    <w:rsid w:val="00F843B8"/>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D118B"/>
    <w:rsid w:val="00FD732F"/>
    <w:rsid w:val="00FE182B"/>
    <w:rsid w:val="00FE4C2F"/>
    <w:rsid w:val="00FE702C"/>
    <w:rsid w:val="00FE7C74"/>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143841"/>
    <w:pPr>
      <w:keepNext/>
      <w:pageBreakBefore/>
      <w:pBdr>
        <w:bottom w:val="single" w:sz="4" w:space="1" w:color="auto"/>
      </w:pBdr>
      <w:spacing w:line="276" w:lineRule="auto"/>
      <w:ind w:left="425"/>
      <w:outlineLvl w:val="0"/>
    </w:pPr>
    <w:rPr>
      <w:rFonts w:asciiTheme="majorHAnsi" w:eastAsia="メイリオ" w:hAnsiTheme="majorHAnsi" w:cstheme="majorHAnsi"/>
      <w:b/>
      <w:color w:val="002B62"/>
      <w:sz w:val="28"/>
      <w:szCs w:val="24"/>
    </w:rPr>
  </w:style>
  <w:style w:type="paragraph" w:styleId="2">
    <w:name w:val="heading 2"/>
    <w:basedOn w:val="a0"/>
    <w:next w:val="a0"/>
    <w:link w:val="20"/>
    <w:autoRedefine/>
    <w:uiPriority w:val="9"/>
    <w:unhideWhenUsed/>
    <w:qFormat/>
    <w:rsid w:val="000502EC"/>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eastAsia="メイリオ" w:cstheme="minorHAnsi"/>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143841"/>
    <w:rPr>
      <w:rFonts w:asciiTheme="majorHAnsi" w:eastAsia="メイリオ" w:hAnsiTheme="majorHAnsi" w:cstheme="majorHAnsi"/>
      <w:b/>
      <w:color w:val="002B62"/>
      <w:sz w:val="28"/>
      <w:szCs w:val="24"/>
    </w:rPr>
  </w:style>
  <w:style w:type="character" w:customStyle="1" w:styleId="20">
    <w:name w:val="見出し 2 (文字)"/>
    <w:basedOn w:val="a1"/>
    <w:link w:val="2"/>
    <w:uiPriority w:val="9"/>
    <w:rsid w:val="000502EC"/>
    <w:rPr>
      <w:rFonts w:eastAsia="メイリオ" w:cstheme="minorHAnsi"/>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unhideWhenUsed/>
    <w:rsid w:val="008D4E9B"/>
    <w:pPr>
      <w:snapToGrid w:val="0"/>
      <w:jc w:val="left"/>
    </w:pPr>
  </w:style>
  <w:style w:type="character" w:customStyle="1" w:styleId="af9">
    <w:name w:val="脚注文字列 (文字)"/>
    <w:basedOn w:val="a1"/>
    <w:link w:val="af8"/>
    <w:uiPriority w:val="99"/>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91835365">
      <w:bodyDiv w:val="1"/>
      <w:marLeft w:val="0"/>
      <w:marRight w:val="0"/>
      <w:marTop w:val="0"/>
      <w:marBottom w:val="0"/>
      <w:divBdr>
        <w:top w:val="none" w:sz="0" w:space="0" w:color="auto"/>
        <w:left w:val="none" w:sz="0" w:space="0" w:color="auto"/>
        <w:bottom w:val="none" w:sz="0" w:space="0" w:color="auto"/>
        <w:right w:val="none" w:sz="0" w:space="0" w:color="auto"/>
      </w:divBdr>
      <w:divsChild>
        <w:div w:id="2121488911">
          <w:marLeft w:val="0"/>
          <w:marRight w:val="0"/>
          <w:marTop w:val="0"/>
          <w:marBottom w:val="0"/>
          <w:divBdr>
            <w:top w:val="none" w:sz="0" w:space="0" w:color="auto"/>
            <w:left w:val="none" w:sz="0" w:space="0" w:color="auto"/>
            <w:bottom w:val="none" w:sz="0" w:space="0" w:color="auto"/>
            <w:right w:val="none" w:sz="0" w:space="0" w:color="auto"/>
          </w:divBdr>
          <w:divsChild>
            <w:div w:id="510029758">
              <w:marLeft w:val="0"/>
              <w:marRight w:val="0"/>
              <w:marTop w:val="0"/>
              <w:marBottom w:val="0"/>
              <w:divBdr>
                <w:top w:val="none" w:sz="0" w:space="0" w:color="auto"/>
                <w:left w:val="none" w:sz="0" w:space="0" w:color="auto"/>
                <w:bottom w:val="none" w:sz="0" w:space="0" w:color="auto"/>
                <w:right w:val="none" w:sz="0" w:space="0" w:color="auto"/>
              </w:divBdr>
              <w:divsChild>
                <w:div w:id="1040059677">
                  <w:marLeft w:val="0"/>
                  <w:marRight w:val="0"/>
                  <w:marTop w:val="0"/>
                  <w:marBottom w:val="0"/>
                  <w:divBdr>
                    <w:top w:val="none" w:sz="0" w:space="0" w:color="auto"/>
                    <w:left w:val="none" w:sz="0" w:space="0" w:color="auto"/>
                    <w:bottom w:val="none" w:sz="0" w:space="0" w:color="auto"/>
                    <w:right w:val="none" w:sz="0" w:space="0" w:color="auto"/>
                  </w:divBdr>
                  <w:divsChild>
                    <w:div w:id="1363945556">
                      <w:marLeft w:val="0"/>
                      <w:marRight w:val="0"/>
                      <w:marTop w:val="0"/>
                      <w:marBottom w:val="0"/>
                      <w:divBdr>
                        <w:top w:val="none" w:sz="0" w:space="0" w:color="auto"/>
                        <w:left w:val="none" w:sz="0" w:space="0" w:color="auto"/>
                        <w:bottom w:val="none" w:sz="0" w:space="0" w:color="auto"/>
                        <w:right w:val="none" w:sz="0" w:space="0" w:color="auto"/>
                      </w:divBdr>
                      <w:divsChild>
                        <w:div w:id="397242845">
                          <w:marLeft w:val="0"/>
                          <w:marRight w:val="0"/>
                          <w:marTop w:val="0"/>
                          <w:marBottom w:val="0"/>
                          <w:divBdr>
                            <w:top w:val="none" w:sz="0" w:space="0" w:color="auto"/>
                            <w:left w:val="none" w:sz="0" w:space="0" w:color="auto"/>
                            <w:bottom w:val="none" w:sz="0" w:space="0" w:color="auto"/>
                            <w:right w:val="none" w:sz="0" w:space="0" w:color="auto"/>
                          </w:divBdr>
                          <w:divsChild>
                            <w:div w:id="1310011866">
                              <w:marLeft w:val="0"/>
                              <w:marRight w:val="0"/>
                              <w:marTop w:val="0"/>
                              <w:marBottom w:val="0"/>
                              <w:divBdr>
                                <w:top w:val="none" w:sz="0" w:space="0" w:color="auto"/>
                                <w:left w:val="none" w:sz="0" w:space="0" w:color="auto"/>
                                <w:bottom w:val="none" w:sz="0" w:space="0" w:color="auto"/>
                                <w:right w:val="none" w:sz="0" w:space="0" w:color="auto"/>
                              </w:divBdr>
                              <w:divsChild>
                                <w:div w:id="1299915373">
                                  <w:marLeft w:val="0"/>
                                  <w:marRight w:val="0"/>
                                  <w:marTop w:val="0"/>
                                  <w:marBottom w:val="0"/>
                                  <w:divBdr>
                                    <w:top w:val="none" w:sz="0" w:space="0" w:color="auto"/>
                                    <w:left w:val="none" w:sz="0" w:space="0" w:color="auto"/>
                                    <w:bottom w:val="none" w:sz="0" w:space="0" w:color="auto"/>
                                    <w:right w:val="none" w:sz="0" w:space="0" w:color="auto"/>
                                  </w:divBdr>
                                  <w:divsChild>
                                    <w:div w:id="1287086052">
                                      <w:marLeft w:val="0"/>
                                      <w:marRight w:val="0"/>
                                      <w:marTop w:val="0"/>
                                      <w:marBottom w:val="0"/>
                                      <w:divBdr>
                                        <w:top w:val="none" w:sz="0" w:space="0" w:color="auto"/>
                                        <w:left w:val="none" w:sz="0" w:space="0" w:color="auto"/>
                                        <w:bottom w:val="none" w:sz="0" w:space="0" w:color="auto"/>
                                        <w:right w:val="none" w:sz="0" w:space="0" w:color="auto"/>
                                      </w:divBdr>
                                      <w:divsChild>
                                        <w:div w:id="1423137920">
                                          <w:marLeft w:val="0"/>
                                          <w:marRight w:val="0"/>
                                          <w:marTop w:val="0"/>
                                          <w:marBottom w:val="495"/>
                                          <w:divBdr>
                                            <w:top w:val="none" w:sz="0" w:space="0" w:color="auto"/>
                                            <w:left w:val="none" w:sz="0" w:space="0" w:color="auto"/>
                                            <w:bottom w:val="none" w:sz="0" w:space="0" w:color="auto"/>
                                            <w:right w:val="none" w:sz="0" w:space="0" w:color="auto"/>
                                          </w:divBdr>
                                          <w:divsChild>
                                            <w:div w:id="7816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736703881">
      <w:bodyDiv w:val="1"/>
      <w:marLeft w:val="0"/>
      <w:marRight w:val="0"/>
      <w:marTop w:val="0"/>
      <w:marBottom w:val="0"/>
      <w:divBdr>
        <w:top w:val="none" w:sz="0" w:space="0" w:color="auto"/>
        <w:left w:val="none" w:sz="0" w:space="0" w:color="auto"/>
        <w:bottom w:val="none" w:sz="0" w:space="0" w:color="auto"/>
        <w:right w:val="none" w:sz="0" w:space="0" w:color="auto"/>
      </w:divBdr>
      <w:divsChild>
        <w:div w:id="632297385">
          <w:marLeft w:val="0"/>
          <w:marRight w:val="0"/>
          <w:marTop w:val="0"/>
          <w:marBottom w:val="0"/>
          <w:divBdr>
            <w:top w:val="none" w:sz="0" w:space="0" w:color="auto"/>
            <w:left w:val="none" w:sz="0" w:space="0" w:color="auto"/>
            <w:bottom w:val="none" w:sz="0" w:space="0" w:color="auto"/>
            <w:right w:val="none" w:sz="0" w:space="0" w:color="auto"/>
          </w:divBdr>
          <w:divsChild>
            <w:div w:id="1798135919">
              <w:marLeft w:val="0"/>
              <w:marRight w:val="0"/>
              <w:marTop w:val="0"/>
              <w:marBottom w:val="0"/>
              <w:divBdr>
                <w:top w:val="none" w:sz="0" w:space="0" w:color="auto"/>
                <w:left w:val="none" w:sz="0" w:space="0" w:color="auto"/>
                <w:bottom w:val="none" w:sz="0" w:space="0" w:color="auto"/>
                <w:right w:val="none" w:sz="0" w:space="0" w:color="auto"/>
              </w:divBdr>
              <w:divsChild>
                <w:div w:id="1647978134">
                  <w:marLeft w:val="0"/>
                  <w:marRight w:val="0"/>
                  <w:marTop w:val="0"/>
                  <w:marBottom w:val="0"/>
                  <w:divBdr>
                    <w:top w:val="none" w:sz="0" w:space="0" w:color="auto"/>
                    <w:left w:val="none" w:sz="0" w:space="0" w:color="auto"/>
                    <w:bottom w:val="none" w:sz="0" w:space="0" w:color="auto"/>
                    <w:right w:val="none" w:sz="0" w:space="0" w:color="auto"/>
                  </w:divBdr>
                  <w:divsChild>
                    <w:div w:id="1885947628">
                      <w:marLeft w:val="0"/>
                      <w:marRight w:val="0"/>
                      <w:marTop w:val="0"/>
                      <w:marBottom w:val="0"/>
                      <w:divBdr>
                        <w:top w:val="none" w:sz="0" w:space="0" w:color="auto"/>
                        <w:left w:val="none" w:sz="0" w:space="0" w:color="auto"/>
                        <w:bottom w:val="none" w:sz="0" w:space="0" w:color="auto"/>
                        <w:right w:val="none" w:sz="0" w:space="0" w:color="auto"/>
                      </w:divBdr>
                      <w:divsChild>
                        <w:div w:id="1694770485">
                          <w:marLeft w:val="0"/>
                          <w:marRight w:val="0"/>
                          <w:marTop w:val="0"/>
                          <w:marBottom w:val="0"/>
                          <w:divBdr>
                            <w:top w:val="none" w:sz="0" w:space="0" w:color="auto"/>
                            <w:left w:val="none" w:sz="0" w:space="0" w:color="auto"/>
                            <w:bottom w:val="none" w:sz="0" w:space="0" w:color="auto"/>
                            <w:right w:val="none" w:sz="0" w:space="0" w:color="auto"/>
                          </w:divBdr>
                          <w:divsChild>
                            <w:div w:id="834684522">
                              <w:marLeft w:val="0"/>
                              <w:marRight w:val="0"/>
                              <w:marTop w:val="0"/>
                              <w:marBottom w:val="0"/>
                              <w:divBdr>
                                <w:top w:val="none" w:sz="0" w:space="0" w:color="auto"/>
                                <w:left w:val="none" w:sz="0" w:space="0" w:color="auto"/>
                                <w:bottom w:val="none" w:sz="0" w:space="0" w:color="auto"/>
                                <w:right w:val="none" w:sz="0" w:space="0" w:color="auto"/>
                              </w:divBdr>
                              <w:divsChild>
                                <w:div w:id="1459646026">
                                  <w:marLeft w:val="0"/>
                                  <w:marRight w:val="0"/>
                                  <w:marTop w:val="0"/>
                                  <w:marBottom w:val="0"/>
                                  <w:divBdr>
                                    <w:top w:val="none" w:sz="0" w:space="0" w:color="auto"/>
                                    <w:left w:val="none" w:sz="0" w:space="0" w:color="auto"/>
                                    <w:bottom w:val="none" w:sz="0" w:space="0" w:color="auto"/>
                                    <w:right w:val="none" w:sz="0" w:space="0" w:color="auto"/>
                                  </w:divBdr>
                                  <w:divsChild>
                                    <w:div w:id="680012195">
                                      <w:marLeft w:val="0"/>
                                      <w:marRight w:val="0"/>
                                      <w:marTop w:val="0"/>
                                      <w:marBottom w:val="0"/>
                                      <w:divBdr>
                                        <w:top w:val="none" w:sz="0" w:space="0" w:color="auto"/>
                                        <w:left w:val="none" w:sz="0" w:space="0" w:color="auto"/>
                                        <w:bottom w:val="none" w:sz="0" w:space="0" w:color="auto"/>
                                        <w:right w:val="none" w:sz="0" w:space="0" w:color="auto"/>
                                      </w:divBdr>
                                      <w:divsChild>
                                        <w:div w:id="1837576166">
                                          <w:marLeft w:val="0"/>
                                          <w:marRight w:val="0"/>
                                          <w:marTop w:val="0"/>
                                          <w:marBottom w:val="495"/>
                                          <w:divBdr>
                                            <w:top w:val="none" w:sz="0" w:space="0" w:color="auto"/>
                                            <w:left w:val="none" w:sz="0" w:space="0" w:color="auto"/>
                                            <w:bottom w:val="none" w:sz="0" w:space="0" w:color="auto"/>
                                            <w:right w:val="none" w:sz="0" w:space="0" w:color="auto"/>
                                          </w:divBdr>
                                          <w:divsChild>
                                            <w:div w:id="1860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EC480-9C6F-4B75-9D89-E4796CCF8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1347</Words>
  <Characters>7679</Characters>
  <Application>Microsoft Office Word</Application>
  <DocSecurity>0</DocSecurity>
  <Lines>63</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2021-12-16T09:33:00Z</dcterms:created>
  <dcterms:modified xsi:type="dcterms:W3CDTF">2022-01-19T04:45:00Z</dcterms:modified>
</cp:coreProperties>
</file>