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23EB4" w14:textId="77777777" w:rsidR="002F2058" w:rsidRDefault="002F2058">
      <w:pPr>
        <w:widowControl w:val="0"/>
        <w:pBdr>
          <w:top w:val="nil"/>
          <w:left w:val="nil"/>
          <w:bottom w:val="nil"/>
          <w:right w:val="nil"/>
          <w:between w:val="nil"/>
        </w:pBdr>
        <w:spacing w:after="0" w:line="276" w:lineRule="auto"/>
        <w:ind w:firstLine="0"/>
        <w:jc w:val="left"/>
      </w:pPr>
    </w:p>
    <w:p w14:paraId="220C4D18" w14:textId="77777777" w:rsidR="002F2058" w:rsidRDefault="003C76C8">
      <w:pPr>
        <w:ind w:firstLine="0"/>
        <w:jc w:val="center"/>
      </w:pPr>
      <w:r>
        <w:t>Universidad de Lima</w:t>
      </w:r>
    </w:p>
    <w:p w14:paraId="4CF6530E" w14:textId="77777777" w:rsidR="002F2058" w:rsidRDefault="003C76C8">
      <w:pPr>
        <w:ind w:firstLine="0"/>
        <w:jc w:val="center"/>
      </w:pPr>
      <w:r>
        <w:t>Facultad de Ingeniería</w:t>
      </w:r>
    </w:p>
    <w:p w14:paraId="20DD28EA" w14:textId="77777777" w:rsidR="002F2058" w:rsidRDefault="003C76C8">
      <w:pPr>
        <w:spacing w:after="0"/>
        <w:ind w:firstLine="0"/>
        <w:jc w:val="left"/>
      </w:pPr>
      <w:r>
        <w:rPr>
          <w:noProof/>
        </w:rPr>
        <w:drawing>
          <wp:anchor distT="0" distB="0" distL="0" distR="0" simplePos="0" relativeHeight="251658240" behindDoc="0" locked="0" layoutInCell="1" hidden="0" allowOverlap="1" wp14:anchorId="53CF1038" wp14:editId="49AE1440">
            <wp:simplePos x="0" y="0"/>
            <wp:positionH relativeFrom="column">
              <wp:posOffset>2068675</wp:posOffset>
            </wp:positionH>
            <wp:positionV relativeFrom="paragraph">
              <wp:posOffset>114300</wp:posOffset>
            </wp:positionV>
            <wp:extent cx="1252220" cy="1233805"/>
            <wp:effectExtent l="0" t="0" r="0" b="0"/>
            <wp:wrapTopAndBottom distT="0" distB="0"/>
            <wp:docPr id="3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252220" cy="1233805"/>
                    </a:xfrm>
                    <a:prstGeom prst="rect">
                      <a:avLst/>
                    </a:prstGeom>
                    <a:ln/>
                  </pic:spPr>
                </pic:pic>
              </a:graphicData>
            </a:graphic>
          </wp:anchor>
        </w:drawing>
      </w:r>
    </w:p>
    <w:p w14:paraId="5F7750E7" w14:textId="77777777" w:rsidR="00E91F56" w:rsidRPr="00146E08" w:rsidRDefault="00146E08" w:rsidP="00146E08">
      <w:pPr>
        <w:spacing w:after="0" w:line="240" w:lineRule="auto"/>
        <w:ind w:firstLine="0"/>
        <w:jc w:val="center"/>
        <w:rPr>
          <w:b/>
          <w:sz w:val="32"/>
          <w:szCs w:val="32"/>
        </w:rPr>
      </w:pPr>
      <w:r w:rsidRPr="00146E08">
        <w:rPr>
          <w:b/>
          <w:sz w:val="32"/>
          <w:szCs w:val="32"/>
        </w:rPr>
        <w:t>Informe de Proyecto Integrador</w:t>
      </w:r>
    </w:p>
    <w:p w14:paraId="7F679B16" w14:textId="77777777" w:rsidR="00146E08" w:rsidRDefault="00146E08" w:rsidP="00146E08">
      <w:pPr>
        <w:spacing w:after="0" w:line="240" w:lineRule="auto"/>
        <w:ind w:firstLine="0"/>
        <w:jc w:val="center"/>
        <w:rPr>
          <w:b/>
          <w:sz w:val="40"/>
          <w:szCs w:val="40"/>
        </w:rPr>
      </w:pPr>
    </w:p>
    <w:p w14:paraId="44B58DC8" w14:textId="77777777" w:rsidR="00146E08" w:rsidRPr="00146E08" w:rsidRDefault="00146E08" w:rsidP="00146E08">
      <w:pPr>
        <w:spacing w:after="0" w:line="240" w:lineRule="auto"/>
        <w:ind w:firstLine="0"/>
        <w:jc w:val="center"/>
        <w:rPr>
          <w:b/>
          <w:bCs/>
          <w:sz w:val="40"/>
          <w:szCs w:val="40"/>
        </w:rPr>
      </w:pPr>
      <w:r w:rsidRPr="00146E08">
        <w:rPr>
          <w:b/>
          <w:bCs/>
          <w:sz w:val="40"/>
          <w:szCs w:val="40"/>
        </w:rPr>
        <w:t>PROGRAMACIÓN ORIENTADA A OBJETOS</w:t>
      </w:r>
    </w:p>
    <w:p w14:paraId="040D15FD" w14:textId="77777777" w:rsidR="00146E08" w:rsidRDefault="00146E08" w:rsidP="00146E08">
      <w:pPr>
        <w:spacing w:after="0" w:line="240" w:lineRule="auto"/>
        <w:ind w:firstLine="0"/>
        <w:jc w:val="center"/>
        <w:rPr>
          <w:b/>
          <w:sz w:val="40"/>
          <w:szCs w:val="40"/>
        </w:rPr>
      </w:pPr>
    </w:p>
    <w:p w14:paraId="051146B5" w14:textId="77777777" w:rsidR="002F2058" w:rsidRPr="00146E08" w:rsidRDefault="00E91F56" w:rsidP="00146E08">
      <w:pPr>
        <w:spacing w:after="0" w:line="240" w:lineRule="auto"/>
        <w:ind w:firstLine="0"/>
        <w:jc w:val="center"/>
        <w:rPr>
          <w:b/>
          <w:bCs/>
          <w:sz w:val="28"/>
          <w:szCs w:val="28"/>
        </w:rPr>
      </w:pPr>
      <w:r w:rsidRPr="00146E08">
        <w:rPr>
          <w:b/>
          <w:bCs/>
          <w:sz w:val="28"/>
          <w:szCs w:val="28"/>
        </w:rPr>
        <w:t>Periodo Académico 2026-1</w:t>
      </w:r>
    </w:p>
    <w:p w14:paraId="02D23F49" w14:textId="77777777" w:rsidR="00146E08" w:rsidRDefault="00146E08" w:rsidP="00146E08">
      <w:pPr>
        <w:spacing w:after="0" w:line="240" w:lineRule="auto"/>
        <w:ind w:firstLine="0"/>
        <w:jc w:val="center"/>
        <w:rPr>
          <w:sz w:val="28"/>
          <w:szCs w:val="28"/>
        </w:rPr>
      </w:pPr>
    </w:p>
    <w:p w14:paraId="56D28978" w14:textId="77777777" w:rsidR="00E91F56" w:rsidRDefault="00E91F56" w:rsidP="00146E08">
      <w:pPr>
        <w:spacing w:after="0" w:line="240" w:lineRule="auto"/>
        <w:ind w:firstLine="0"/>
        <w:jc w:val="center"/>
        <w:rPr>
          <w:sz w:val="28"/>
          <w:szCs w:val="28"/>
        </w:rPr>
      </w:pPr>
      <w:r>
        <w:rPr>
          <w:sz w:val="28"/>
          <w:szCs w:val="28"/>
        </w:rPr>
        <w:t xml:space="preserve">Sección </w:t>
      </w:r>
      <w:r w:rsidR="00146E08">
        <w:rPr>
          <w:sz w:val="28"/>
          <w:szCs w:val="28"/>
        </w:rPr>
        <w:t>451</w:t>
      </w:r>
    </w:p>
    <w:p w14:paraId="65F0920B" w14:textId="77777777" w:rsidR="00E91F56" w:rsidRDefault="00E91F56" w:rsidP="00146E08">
      <w:pPr>
        <w:spacing w:after="0" w:line="240" w:lineRule="auto"/>
        <w:ind w:firstLine="0"/>
        <w:jc w:val="center"/>
        <w:rPr>
          <w:b/>
          <w:sz w:val="28"/>
          <w:szCs w:val="28"/>
        </w:rPr>
      </w:pPr>
    </w:p>
    <w:p w14:paraId="591F8B7B" w14:textId="77777777" w:rsidR="002F2058" w:rsidRDefault="00E91F56" w:rsidP="00146E08">
      <w:pPr>
        <w:spacing w:after="0" w:line="240" w:lineRule="auto"/>
        <w:ind w:firstLine="0"/>
        <w:jc w:val="center"/>
        <w:rPr>
          <w:sz w:val="28"/>
          <w:szCs w:val="28"/>
        </w:rPr>
      </w:pPr>
      <w:r>
        <w:rPr>
          <w:b/>
          <w:sz w:val="28"/>
          <w:szCs w:val="28"/>
        </w:rPr>
        <w:t>Diego Benjamin Calderon Ayala</w:t>
      </w:r>
    </w:p>
    <w:p w14:paraId="2A36E592" w14:textId="77777777" w:rsidR="002F2058" w:rsidRDefault="00E91F56" w:rsidP="00146E08">
      <w:pPr>
        <w:spacing w:after="0" w:line="240" w:lineRule="auto"/>
        <w:ind w:firstLine="0"/>
        <w:jc w:val="center"/>
        <w:rPr>
          <w:b/>
          <w:sz w:val="28"/>
          <w:szCs w:val="28"/>
        </w:rPr>
      </w:pPr>
      <w:r>
        <w:rPr>
          <w:b/>
          <w:sz w:val="28"/>
          <w:szCs w:val="28"/>
        </w:rPr>
        <w:t>20240570</w:t>
      </w:r>
    </w:p>
    <w:p w14:paraId="1711DD7F" w14:textId="77777777" w:rsidR="002F2058" w:rsidRDefault="002F2058" w:rsidP="00146E08">
      <w:pPr>
        <w:spacing w:after="0" w:line="240" w:lineRule="auto"/>
        <w:ind w:firstLine="0"/>
        <w:jc w:val="center"/>
        <w:rPr>
          <w:sz w:val="28"/>
          <w:szCs w:val="28"/>
        </w:rPr>
      </w:pPr>
    </w:p>
    <w:p w14:paraId="236B013E" w14:textId="77777777" w:rsidR="00E91F56" w:rsidRDefault="00E91F56" w:rsidP="00146E08">
      <w:pPr>
        <w:spacing w:after="0" w:line="240" w:lineRule="auto"/>
        <w:ind w:firstLine="0"/>
        <w:jc w:val="center"/>
        <w:rPr>
          <w:sz w:val="28"/>
          <w:szCs w:val="28"/>
        </w:rPr>
      </w:pPr>
      <w:r>
        <w:rPr>
          <w:b/>
          <w:sz w:val="28"/>
          <w:szCs w:val="28"/>
        </w:rPr>
        <w:t>Italo Guissepe Germana Zavala</w:t>
      </w:r>
    </w:p>
    <w:p w14:paraId="5B1B7286" w14:textId="77777777" w:rsidR="00E91F56" w:rsidRDefault="00E91F56" w:rsidP="00146E08">
      <w:pPr>
        <w:spacing w:after="0" w:line="240" w:lineRule="auto"/>
        <w:ind w:firstLine="0"/>
        <w:jc w:val="center"/>
        <w:rPr>
          <w:b/>
          <w:sz w:val="28"/>
          <w:szCs w:val="28"/>
        </w:rPr>
      </w:pPr>
      <w:r>
        <w:rPr>
          <w:b/>
          <w:sz w:val="28"/>
          <w:szCs w:val="28"/>
        </w:rPr>
        <w:t>20241511</w:t>
      </w:r>
    </w:p>
    <w:p w14:paraId="47057810" w14:textId="77777777" w:rsidR="002F2058" w:rsidRDefault="002F2058" w:rsidP="00146E08">
      <w:pPr>
        <w:spacing w:after="0" w:line="240" w:lineRule="auto"/>
        <w:ind w:firstLine="0"/>
        <w:jc w:val="center"/>
        <w:rPr>
          <w:sz w:val="28"/>
          <w:szCs w:val="28"/>
        </w:rPr>
      </w:pPr>
    </w:p>
    <w:p w14:paraId="37DBE18B" w14:textId="77777777" w:rsidR="00E91F56" w:rsidRDefault="00E91F56" w:rsidP="00146E08">
      <w:pPr>
        <w:spacing w:after="0" w:line="240" w:lineRule="auto"/>
        <w:ind w:firstLine="0"/>
        <w:jc w:val="center"/>
        <w:rPr>
          <w:sz w:val="28"/>
          <w:szCs w:val="28"/>
        </w:rPr>
      </w:pPr>
      <w:r>
        <w:rPr>
          <w:b/>
          <w:sz w:val="28"/>
          <w:szCs w:val="28"/>
        </w:rPr>
        <w:t>Joaquin Alonso Armas Herrera</w:t>
      </w:r>
    </w:p>
    <w:p w14:paraId="09686246" w14:textId="77777777" w:rsidR="00E91F56" w:rsidRDefault="00E91F56" w:rsidP="00146E08">
      <w:pPr>
        <w:spacing w:after="0" w:line="240" w:lineRule="auto"/>
        <w:ind w:firstLine="0"/>
        <w:jc w:val="center"/>
        <w:rPr>
          <w:b/>
          <w:sz w:val="28"/>
          <w:szCs w:val="28"/>
        </w:rPr>
      </w:pPr>
      <w:r>
        <w:rPr>
          <w:b/>
          <w:sz w:val="28"/>
          <w:szCs w:val="28"/>
        </w:rPr>
        <w:t>20244054</w:t>
      </w:r>
    </w:p>
    <w:p w14:paraId="048EC391" w14:textId="77777777" w:rsidR="002F2058" w:rsidRDefault="002F2058" w:rsidP="00146E08">
      <w:pPr>
        <w:spacing w:after="0" w:line="240" w:lineRule="auto"/>
        <w:ind w:firstLine="0"/>
        <w:jc w:val="center"/>
        <w:rPr>
          <w:b/>
          <w:sz w:val="28"/>
          <w:szCs w:val="28"/>
        </w:rPr>
      </w:pPr>
    </w:p>
    <w:p w14:paraId="73F144A0" w14:textId="77777777" w:rsidR="00146E08" w:rsidRDefault="00146E08" w:rsidP="00146E08">
      <w:pPr>
        <w:spacing w:after="0" w:line="240" w:lineRule="auto"/>
        <w:ind w:firstLine="0"/>
        <w:jc w:val="center"/>
        <w:rPr>
          <w:sz w:val="28"/>
          <w:szCs w:val="28"/>
        </w:rPr>
      </w:pPr>
    </w:p>
    <w:p w14:paraId="09E29BC0" w14:textId="77777777" w:rsidR="002F2058" w:rsidRDefault="003C76C8" w:rsidP="00146E08">
      <w:pPr>
        <w:spacing w:after="0" w:line="240" w:lineRule="auto"/>
        <w:ind w:firstLine="0"/>
        <w:jc w:val="center"/>
        <w:rPr>
          <w:sz w:val="28"/>
          <w:szCs w:val="28"/>
        </w:rPr>
      </w:pPr>
      <w:r>
        <w:rPr>
          <w:sz w:val="28"/>
          <w:szCs w:val="28"/>
        </w:rPr>
        <w:t>Profesor: Pablo Alberto Rojas Jaen</w:t>
      </w:r>
    </w:p>
    <w:p w14:paraId="557DBE56" w14:textId="77777777" w:rsidR="00BF3C79" w:rsidRDefault="0013183D">
      <w:pPr>
        <w:spacing w:after="0" w:line="240" w:lineRule="auto"/>
        <w:ind w:firstLine="0"/>
        <w:jc w:val="center"/>
        <w:rPr>
          <w:sz w:val="28"/>
          <w:szCs w:val="28"/>
        </w:rPr>
      </w:pPr>
      <w:r>
        <w:rPr>
          <w:sz w:val="28"/>
          <w:szCs w:val="28"/>
        </w:rPr>
        <w:t>Jefe de Práctica: Ignacio Jesus Medina Urrunaga</w:t>
      </w:r>
    </w:p>
    <w:p w14:paraId="53FBBBD0" w14:textId="77777777" w:rsidR="00146E08" w:rsidRDefault="00146E08" w:rsidP="00146E08">
      <w:pPr>
        <w:spacing w:after="0" w:line="240" w:lineRule="auto"/>
        <w:ind w:firstLine="0"/>
        <w:jc w:val="center"/>
        <w:rPr>
          <w:sz w:val="28"/>
          <w:szCs w:val="28"/>
        </w:rPr>
      </w:pPr>
    </w:p>
    <w:p w14:paraId="7B60FAD8" w14:textId="77777777" w:rsidR="002F2058" w:rsidRDefault="003C76C8" w:rsidP="00146E08">
      <w:pPr>
        <w:spacing w:after="0" w:line="240" w:lineRule="auto"/>
        <w:ind w:firstLine="0"/>
        <w:jc w:val="center"/>
      </w:pPr>
      <w:r>
        <w:t>Lima – Perú</w:t>
      </w:r>
    </w:p>
    <w:p w14:paraId="528419F8" w14:textId="77777777" w:rsidR="00146E08" w:rsidRDefault="00146E08" w:rsidP="00146E08">
      <w:pPr>
        <w:spacing w:after="0" w:line="240" w:lineRule="auto"/>
        <w:ind w:firstLine="0"/>
        <w:jc w:val="center"/>
      </w:pPr>
    </w:p>
    <w:p w14:paraId="30E50F58" w14:textId="77777777" w:rsidR="002F2058" w:rsidRDefault="00146E08" w:rsidP="00146E08">
      <w:pPr>
        <w:spacing w:after="0" w:line="240" w:lineRule="auto"/>
        <w:ind w:firstLine="0"/>
        <w:jc w:val="center"/>
      </w:pPr>
      <w:r>
        <w:t>Julio</w:t>
      </w:r>
      <w:r w:rsidR="00E91F56">
        <w:t>, 2026</w:t>
      </w:r>
    </w:p>
    <w:p w14:paraId="5E8A6B0C" w14:textId="77777777" w:rsidR="00434DE6" w:rsidRDefault="00434DE6"/>
    <w:p w14:paraId="7F39A185" w14:textId="77777777" w:rsidR="00146E08" w:rsidRDefault="003C76C8" w:rsidP="00146E08">
      <w:pPr>
        <w:spacing w:after="0"/>
        <w:ind w:firstLine="142"/>
        <w:jc w:val="center"/>
        <w:rPr>
          <w:rFonts w:ascii="Cambria Math" w:hAnsi="Cambria Math" w:cstheme="minorHAnsi"/>
          <w:b/>
          <w:sz w:val="28"/>
          <w:szCs w:val="28"/>
          <w:lang w:val="es-PE"/>
        </w:rPr>
      </w:pPr>
      <w:r>
        <w:br w:type="page"/>
      </w:r>
      <w:r w:rsidR="00146E08">
        <w:rPr>
          <w:rFonts w:ascii="Cambria Math" w:hAnsi="Cambria Math" w:cstheme="minorHAnsi"/>
          <w:b/>
          <w:sz w:val="28"/>
          <w:szCs w:val="28"/>
          <w:lang w:val="es-PE"/>
        </w:rPr>
        <w:lastRenderedPageBreak/>
        <w:t>Informe Proyecto Integrador</w:t>
      </w:r>
    </w:p>
    <w:p w14:paraId="60F65650" w14:textId="77777777" w:rsidR="00BF3C79" w:rsidRDefault="0013183D">
      <w:pPr>
        <w:spacing w:after="240" w:line="276" w:lineRule="auto"/>
        <w:ind w:firstLine="0"/>
        <w:jc w:val="center"/>
        <w:rPr>
          <w:rFonts w:ascii="Cambria Math" w:hAnsi="Cambria Math" w:cstheme="minorHAnsi"/>
          <w:b/>
          <w:sz w:val="32"/>
          <w:szCs w:val="32"/>
          <w:lang w:val="es-PE"/>
        </w:rPr>
      </w:pPr>
      <w:r>
        <w:rPr>
          <w:rFonts w:ascii="Cambria Math" w:hAnsi="Cambria Math" w:cstheme="minorHAnsi"/>
          <w:b/>
          <w:sz w:val="32"/>
          <w:szCs w:val="32"/>
          <w:lang w:val="es-PE"/>
        </w:rPr>
        <w:t>Sistema de Gestión de Pedidos y Delivery — Restaurante de Comida Rápida</w:t>
      </w:r>
    </w:p>
    <w:p w14:paraId="655A2396" w14:textId="77777777" w:rsidR="00BF3C79" w:rsidRDefault="0013183D">
      <w:pPr>
        <w:spacing w:after="160" w:line="276" w:lineRule="auto"/>
        <w:ind w:firstLine="0"/>
        <w:jc w:val="left"/>
        <w:rPr>
          <w:rFonts w:ascii="Cambria Math" w:hAnsi="Cambria Math" w:cstheme="minorHAnsi"/>
          <w:b/>
          <w:sz w:val="32"/>
          <w:szCs w:val="32"/>
          <w:lang w:val="es-PE"/>
        </w:rPr>
      </w:pPr>
      <w:r>
        <w:rPr>
          <w:rFonts w:ascii="Cambria Math" w:hAnsi="Cambria Math" w:cstheme="minorHAnsi"/>
          <w:b/>
          <w:sz w:val="32"/>
          <w:szCs w:val="32"/>
          <w:lang w:val="es-PE"/>
        </w:rPr>
        <w:t>Resumen</w:t>
      </w:r>
    </w:p>
    <w:p w14:paraId="4E141A3E"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El presente informe documenta el desarrollo de un sistema de software para la gestión integral de operaciones, pedidos y repartos de un restaurante de comida rápida con servici</w:t>
      </w:r>
      <w:r>
        <w:rPr>
          <w:rFonts w:ascii="Cambria Math" w:hAnsi="Cambria Math" w:cstheme="minorHAnsi"/>
          <w:sz w:val="28"/>
          <w:szCs w:val="28"/>
          <w:lang w:val="es-PE"/>
        </w:rPr>
        <w:t>o de delivery, elaborado como proyecto final del curso de Programación Orientada a Objetos (Periodo 2026-1). El sistema permite administrar personal (Administradores, Cajeros y Repartidores), clientes, productos y combos promocionales, así como registrar p</w:t>
      </w:r>
      <w:r>
        <w:rPr>
          <w:rFonts w:ascii="Cambria Math" w:hAnsi="Cambria Math" w:cstheme="minorHAnsi"/>
          <w:sz w:val="28"/>
          <w:szCs w:val="28"/>
          <w:lang w:val="es-PE"/>
        </w:rPr>
        <w:t>edidos, hacer seguimiento a su estado ("En Cocina" a "Entregado"), reportar incidentes durante la ruta de entrega y emitir comprobantes de pago (Boleta o Factura) con el cálculo automático del IGV. Toda la persistencia de datos se implementó en memoria med</w:t>
      </w:r>
      <w:r>
        <w:rPr>
          <w:rFonts w:ascii="Cambria Math" w:hAnsi="Cambria Math" w:cstheme="minorHAnsi"/>
          <w:sz w:val="28"/>
          <w:szCs w:val="28"/>
          <w:lang w:val="es-PE"/>
        </w:rPr>
        <w:t>iante arreglos de objetos, sin el uso de bases de datos ni colecciones genéricas, aplicando de forma obligatoria los conceptos de herencia, polimorfismo, clases abstractas, interfaces y arreglos de objetos trabajados en el curso. El sistema cuenta además c</w:t>
      </w:r>
      <w:r>
        <w:rPr>
          <w:rFonts w:ascii="Cambria Math" w:hAnsi="Cambria Math" w:cstheme="minorHAnsi"/>
          <w:sz w:val="28"/>
          <w:szCs w:val="28"/>
          <w:lang w:val="es-PE"/>
        </w:rPr>
        <w:t>on una interfaz gráfica desarrollada en Java Swing, con funcionalidades restringidas según el rol del usuario autenticado. El desarrollo se realizó de forma incremental en nueve fases y fue validado mediante pruebas funcionales sobre la aplicación en ejecu</w:t>
      </w:r>
      <w:r>
        <w:rPr>
          <w:rFonts w:ascii="Cambria Math" w:hAnsi="Cambria Math" w:cstheme="minorHAnsi"/>
          <w:sz w:val="28"/>
          <w:szCs w:val="28"/>
          <w:lang w:val="es-PE"/>
        </w:rPr>
        <w:t>ción.</w:t>
      </w:r>
    </w:p>
    <w:p w14:paraId="743F93D0" w14:textId="77777777" w:rsidR="00BF3C79" w:rsidRDefault="0013183D">
      <w:pPr>
        <w:spacing w:after="160" w:line="276" w:lineRule="auto"/>
        <w:ind w:firstLine="0"/>
        <w:jc w:val="left"/>
        <w:rPr>
          <w:rFonts w:ascii="Cambria Math" w:hAnsi="Cambria Math" w:cstheme="minorHAnsi"/>
          <w:b/>
          <w:sz w:val="32"/>
          <w:szCs w:val="32"/>
          <w:lang w:val="es-PE"/>
        </w:rPr>
      </w:pPr>
      <w:r>
        <w:rPr>
          <w:rFonts w:ascii="Cambria Math" w:hAnsi="Cambria Math" w:cstheme="minorHAnsi"/>
          <w:b/>
          <w:sz w:val="32"/>
          <w:szCs w:val="32"/>
          <w:lang w:val="es-PE"/>
        </w:rPr>
        <w:t>Abstract</w:t>
      </w:r>
    </w:p>
    <w:p w14:paraId="461683DB"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This report documents the development of a software system for the comprehensive management of operations, orders, and deliveries of a fast-food restaurant with delivery service, built as the final project for the Object-Oriented Programming course (2026-1</w:t>
      </w:r>
      <w:r>
        <w:rPr>
          <w:rFonts w:ascii="Cambria Math" w:hAnsi="Cambria Math" w:cstheme="minorHAnsi"/>
          <w:sz w:val="28"/>
          <w:szCs w:val="28"/>
          <w:lang w:val="es-PE"/>
        </w:rPr>
        <w:t xml:space="preserve"> term). The system allows managing staff (Administrators, Cashiers, and Delivery Drivers), customers, products, and promotional combos, as well as creating orders, tracking their status ("In Kitchen" to "Delivered"), reporting incidents during the delivery</w:t>
      </w:r>
      <w:r>
        <w:rPr>
          <w:rFonts w:ascii="Cambria Math" w:hAnsi="Cambria Math" w:cstheme="minorHAnsi"/>
          <w:sz w:val="28"/>
          <w:szCs w:val="28"/>
          <w:lang w:val="es-PE"/>
        </w:rPr>
        <w:t xml:space="preserve"> route, and issuing payment receipts (Boleta or Factura) with automatic tax (IGV) calculation. All </w:t>
      </w:r>
      <w:r>
        <w:rPr>
          <w:rFonts w:ascii="Cambria Math" w:hAnsi="Cambria Math" w:cstheme="minorHAnsi"/>
          <w:sz w:val="28"/>
          <w:szCs w:val="28"/>
          <w:lang w:val="es-PE"/>
        </w:rPr>
        <w:lastRenderedPageBreak/>
        <w:t>data persistence was implemented in memory using object arrays, without databases or generic collections, applying inheritance, polymorphism, abstract classe</w:t>
      </w:r>
      <w:r>
        <w:rPr>
          <w:rFonts w:ascii="Cambria Math" w:hAnsi="Cambria Math" w:cstheme="minorHAnsi"/>
          <w:sz w:val="28"/>
          <w:szCs w:val="28"/>
          <w:lang w:val="es-PE"/>
        </w:rPr>
        <w:t>s, interfaces, and object arrays as required by the course. The system also includes a graphical user interface built with Java Swing, with role-restricted functionality. Development followed nine incremental phases and was validated through functional tes</w:t>
      </w:r>
      <w:r>
        <w:rPr>
          <w:rFonts w:ascii="Cambria Math" w:hAnsi="Cambria Math" w:cstheme="minorHAnsi"/>
          <w:sz w:val="28"/>
          <w:szCs w:val="28"/>
          <w:lang w:val="es-PE"/>
        </w:rPr>
        <w:t>ting on the running application.</w:t>
      </w:r>
    </w:p>
    <w:p w14:paraId="68CD349C" w14:textId="77777777" w:rsidR="00BF3C79" w:rsidRDefault="0013183D">
      <w:pPr>
        <w:spacing w:after="160" w:line="276" w:lineRule="auto"/>
        <w:ind w:firstLine="0"/>
        <w:jc w:val="left"/>
        <w:rPr>
          <w:rFonts w:ascii="Cambria Math" w:hAnsi="Cambria Math" w:cstheme="minorHAnsi"/>
          <w:b/>
          <w:sz w:val="32"/>
          <w:szCs w:val="32"/>
          <w:lang w:val="es-PE"/>
        </w:rPr>
      </w:pPr>
      <w:r>
        <w:rPr>
          <w:rFonts w:ascii="Cambria Math" w:hAnsi="Cambria Math" w:cstheme="minorHAnsi"/>
          <w:b/>
          <w:sz w:val="32"/>
          <w:szCs w:val="32"/>
          <w:lang w:val="es-PE"/>
        </w:rPr>
        <w:t>Palabras clave / Key words</w:t>
      </w:r>
    </w:p>
    <w:p w14:paraId="23682C86"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Programación Orientada a Objetos, herencia, polimorfismo, interfaces, arreglos de objetos, sistema de gestión, delivery, Java, Swing.</w:t>
      </w:r>
    </w:p>
    <w:p w14:paraId="6E80E113"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Object-Oriented Programming, inheritance, polymorphism, interf</w:t>
      </w:r>
      <w:r>
        <w:rPr>
          <w:rFonts w:ascii="Cambria Math" w:hAnsi="Cambria Math" w:cstheme="minorHAnsi"/>
          <w:sz w:val="28"/>
          <w:szCs w:val="28"/>
          <w:lang w:val="es-PE"/>
        </w:rPr>
        <w:t>aces, object arrays, management system, delivery, Java, Swing.</w:t>
      </w:r>
    </w:p>
    <w:p w14:paraId="61479248" w14:textId="77777777" w:rsidR="00BF3C79" w:rsidRDefault="0013183D">
      <w:pPr>
        <w:spacing w:after="160" w:line="276" w:lineRule="auto"/>
        <w:ind w:firstLine="0"/>
        <w:jc w:val="left"/>
        <w:rPr>
          <w:rFonts w:ascii="Cambria Math" w:hAnsi="Cambria Math" w:cstheme="minorHAnsi"/>
          <w:b/>
          <w:sz w:val="32"/>
          <w:szCs w:val="32"/>
          <w:lang w:val="es-PE"/>
        </w:rPr>
      </w:pPr>
      <w:r>
        <w:rPr>
          <w:rFonts w:ascii="Cambria Math" w:hAnsi="Cambria Math" w:cstheme="minorHAnsi"/>
          <w:b/>
          <w:sz w:val="32"/>
          <w:szCs w:val="32"/>
          <w:lang w:val="es-PE"/>
        </w:rPr>
        <w:t>Introducción</w:t>
      </w:r>
    </w:p>
    <w:p w14:paraId="11C3C214" w14:textId="77777777" w:rsidR="00BF3C79" w:rsidRDefault="0013183D">
      <w:pPr>
        <w:spacing w:after="14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Identificación del problema</w:t>
      </w:r>
    </w:p>
    <w:p w14:paraId="1DF93EA7"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Los restaurantes de comida rápida que ofrecen servicio de delivery manejan de forma simultánea múltiples procesos: control de personal, gestión de un me</w:t>
      </w:r>
      <w:r>
        <w:rPr>
          <w:rFonts w:ascii="Cambria Math" w:hAnsi="Cambria Math" w:cstheme="minorHAnsi"/>
          <w:sz w:val="28"/>
          <w:szCs w:val="28"/>
          <w:lang w:val="es-PE"/>
        </w:rPr>
        <w:t>nú cambiante, atención de clientes, generación de pedidos, asignación de repartidores disponibles, manejo de incidentes durante la ruta y emisión de comprobantes de pago. Cuando estos procesos se llevan de forma manual o con herramientas genéricas (hojas d</w:t>
      </w:r>
      <w:r>
        <w:rPr>
          <w:rFonts w:ascii="Cambria Math" w:hAnsi="Cambria Math" w:cstheme="minorHAnsi"/>
          <w:sz w:val="28"/>
          <w:szCs w:val="28"/>
          <w:lang w:val="es-PE"/>
        </w:rPr>
        <w:t>e cálculo, cuadernos), es común que se pierda trazabilidad de los pedidos, se cometan errores en el cálculo de totales e IGV, y no exista información consolidada para la toma de decisiones gerenciales (por ejemplo, productividad del personal o ingresos por</w:t>
      </w:r>
      <w:r>
        <w:rPr>
          <w:rFonts w:ascii="Cambria Math" w:hAnsi="Cambria Math" w:cstheme="minorHAnsi"/>
          <w:sz w:val="28"/>
          <w:szCs w:val="28"/>
          <w:lang w:val="es-PE"/>
        </w:rPr>
        <w:t xml:space="preserve"> periodo). Ante esta problemática, se planteó el desarrollo de un sistema de software que centralice y automatice la gestión de estas operaciones.</w:t>
      </w:r>
    </w:p>
    <w:p w14:paraId="7DE547C8" w14:textId="77777777" w:rsidR="00BF3C79" w:rsidRDefault="0013183D">
      <w:pPr>
        <w:spacing w:after="14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Objetivos</w:t>
      </w:r>
    </w:p>
    <w:p w14:paraId="5FFFCFEC"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Objetivo general: desarrollar un sistema de software integral, basado en los principios de la Progr</w:t>
      </w:r>
      <w:r>
        <w:rPr>
          <w:rFonts w:ascii="Cambria Math" w:hAnsi="Cambria Math" w:cstheme="minorHAnsi"/>
          <w:sz w:val="28"/>
          <w:szCs w:val="28"/>
          <w:lang w:val="es-PE"/>
        </w:rPr>
        <w:t>amación Orientada a Objetos, para la gestión de operaciones, pedidos y repartos de un restaurante de comida rápida con servicio de delivery.</w:t>
      </w:r>
    </w:p>
    <w:p w14:paraId="73D86BC5"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Objetivos específicos:</w:t>
      </w:r>
    </w:p>
    <w:p w14:paraId="50AB5901"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lastRenderedPageBreak/>
        <w:t>•  Implementar la gestión de personal (Administrador, Cajero, Repartidor) con control de acc</w:t>
      </w:r>
      <w:r>
        <w:rPr>
          <w:rFonts w:ascii="Cambria Math" w:hAnsi="Cambria Math" w:cstheme="minorHAnsi"/>
          <w:sz w:val="28"/>
          <w:szCs w:val="28"/>
          <w:lang w:val="es-PE"/>
        </w:rPr>
        <w:t>eso por rol (RF01, RF10).</w:t>
      </w:r>
    </w:p>
    <w:p w14:paraId="58825FB1"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Implementar la gestión de productos, combos y clientes del restaurante (RF02, RF03, RF04).</w:t>
      </w:r>
    </w:p>
    <w:p w14:paraId="1C9DEB76"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Implementar el flujo completo de creación y seguimiento de pedidos, incluyendo la asignación de repartidores y el registro de inciden</w:t>
      </w:r>
      <w:r>
        <w:rPr>
          <w:rFonts w:ascii="Cambria Math" w:hAnsi="Cambria Math" w:cstheme="minorHAnsi"/>
          <w:sz w:val="28"/>
          <w:szCs w:val="28"/>
          <w:lang w:val="es-PE"/>
        </w:rPr>
        <w:t>tes de ruta (RF05, RF06, RF07).</w:t>
      </w:r>
    </w:p>
    <w:p w14:paraId="715EBF64"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Automatizar el cálculo de comprobantes de pago (Boleta/Factura) aplicando el IGV (RF08).</w:t>
      </w:r>
    </w:p>
    <w:p w14:paraId="5AE16200"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Generar reportes gerenciales de productividad e ingresos (RF09).</w:t>
      </w:r>
    </w:p>
    <w:p w14:paraId="137991D0"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Construir una interfaz gráfica de usuario intuitiva y restringida por rol (RF11).</w:t>
      </w:r>
    </w:p>
    <w:p w14:paraId="39DB9D0C" w14:textId="77777777" w:rsidR="00BF3C79" w:rsidRDefault="0013183D">
      <w:pPr>
        <w:spacing w:after="14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Metodología</w:t>
      </w:r>
    </w:p>
    <w:p w14:paraId="3924AFF3"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El proyecto se desarrolló en un equipo de 3 integrantes, utilizando Java (JDK 21) y NetBean</w:t>
      </w:r>
      <w:r>
        <w:rPr>
          <w:rFonts w:ascii="Cambria Math" w:hAnsi="Cambria Math" w:cstheme="minorHAnsi"/>
          <w:sz w:val="28"/>
          <w:szCs w:val="28"/>
          <w:lang w:val="es-PE"/>
        </w:rPr>
        <w:t xml:space="preserve">s como entorno de desarrollo, con control de versiones mediante un repositorio Git en GitHub. El desarrollo se organizó en 9 fases incrementales: (1) estructura del proyecto e interfaces base; (2) jerarquía de Empleado y Vehículos; (3) Cliente, Producto y </w:t>
      </w:r>
      <w:r>
        <w:rPr>
          <w:rFonts w:ascii="Cambria Math" w:hAnsi="Cambria Math" w:cstheme="minorHAnsi"/>
          <w:sz w:val="28"/>
          <w:szCs w:val="28"/>
          <w:lang w:val="es-PE"/>
        </w:rPr>
        <w:t>Combo; (4) Pedido, DetallePedido e Incidente; (5) Comprobante, Boleta y Factura; (6) Gestores en memoria para cada entidad; (7) reportes gerenciales; (8) interfaz gráfica en Swing restringida por rol —construida inicialmente a mano y migrada luego al GUI Builder (Matisse) de NetBeans, generando para cada ventana el par de archivos .java/.form editable visualmente—; y (9) pruebas documentadas e informe final. Cada fase f</w:t>
      </w:r>
      <w:r>
        <w:rPr>
          <w:rFonts w:ascii="Cambria Math" w:hAnsi="Cambria Math" w:cstheme="minorHAnsi"/>
          <w:sz w:val="28"/>
          <w:szCs w:val="28"/>
          <w:lang w:val="es-PE"/>
        </w:rPr>
        <w:t>ue validada ejecutando la aplicación antes de continuar con la siguiente, siguiendo un diagrama de clases acordado en equipo como fuente de verdad del diseño.</w:t>
      </w:r>
    </w:p>
    <w:p w14:paraId="4F7EC7E8" w14:textId="77777777" w:rsidR="00BF3C79" w:rsidRDefault="0013183D">
      <w:pPr>
        <w:spacing w:after="160" w:line="276" w:lineRule="auto"/>
        <w:ind w:firstLine="0"/>
        <w:jc w:val="left"/>
        <w:rPr>
          <w:rFonts w:ascii="Cambria Math" w:hAnsi="Cambria Math" w:cstheme="minorHAnsi"/>
          <w:b/>
          <w:sz w:val="32"/>
          <w:szCs w:val="32"/>
          <w:lang w:val="es-PE"/>
        </w:rPr>
      </w:pPr>
      <w:r>
        <w:rPr>
          <w:rFonts w:ascii="Cambria Math" w:hAnsi="Cambria Math" w:cstheme="minorHAnsi"/>
          <w:b/>
          <w:sz w:val="32"/>
          <w:szCs w:val="32"/>
          <w:lang w:val="es-PE"/>
        </w:rPr>
        <w:t>Capítulo III: Desarrollo del Sistema</w:t>
      </w:r>
    </w:p>
    <w:p w14:paraId="4DC7E5D3" w14:textId="77777777" w:rsidR="00BF3C79" w:rsidRDefault="0013183D">
      <w:pPr>
        <w:spacing w:after="14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3.1. Diagrama de Clases</w:t>
      </w:r>
    </w:p>
    <w:p w14:paraId="08C8A1A1"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El diagrama de clases del sistema (v</w:t>
      </w:r>
      <w:r>
        <w:rPr>
          <w:rFonts w:ascii="Cambria Math" w:hAnsi="Cambria Math" w:cstheme="minorHAnsi"/>
          <w:sz w:val="28"/>
          <w:szCs w:val="28"/>
          <w:lang w:val="es-PE"/>
        </w:rPr>
        <w:t>er Figura 1) representa las entidades principales y sus relaciones. La clase abstracta Empleado es la superclase de Admin, Cajero y Repartidor (herencia), e implementa la interfaz Autenticidad (login/logout). La clase abstracta Comprobante es la superclase</w:t>
      </w:r>
      <w:r>
        <w:rPr>
          <w:rFonts w:ascii="Cambria Math" w:hAnsi="Cambria Math" w:cstheme="minorHAnsi"/>
          <w:sz w:val="28"/>
          <w:szCs w:val="28"/>
          <w:lang w:val="es-PE"/>
        </w:rPr>
        <w:t xml:space="preserve"> de Boleta y Factura. Producto, Combo y </w:t>
      </w:r>
      <w:r>
        <w:rPr>
          <w:rFonts w:ascii="Cambria Math" w:hAnsi="Cambria Math" w:cstheme="minorHAnsi"/>
          <w:sz w:val="28"/>
          <w:szCs w:val="28"/>
          <w:lang w:val="es-PE"/>
        </w:rPr>
        <w:lastRenderedPageBreak/>
        <w:t xml:space="preserve">DetallePedido implementan la interfaz Facturable (calcularSubtotal), lo que permite tratar productos individuales y combos de forma polimórfica dentro de un Pedido. Pedido se compone de un arreglo de DetallePedido y </w:t>
      </w:r>
      <w:r>
        <w:rPr>
          <w:rFonts w:ascii="Cambria Math" w:hAnsi="Cambria Math" w:cstheme="minorHAnsi"/>
          <w:sz w:val="28"/>
          <w:szCs w:val="28"/>
          <w:lang w:val="es-PE"/>
        </w:rPr>
        <w:t>un arreglo de Incidente (composición/agregación), y se asocia con un Cajero (obligatorio) y, opcionalmente, con un Repartidor. Cada entidad es administrada por un Gestor específico (GestorEmpleados, GestorProductos, GestorClientes, GestorCombos, GestorPedi</w:t>
      </w:r>
      <w:r>
        <w:rPr>
          <w:rFonts w:ascii="Cambria Math" w:hAnsi="Cambria Math" w:cstheme="minorHAnsi"/>
          <w:sz w:val="28"/>
          <w:szCs w:val="28"/>
          <w:lang w:val="es-PE"/>
        </w:rPr>
        <w:t>dos, GestorReportes), cada uno con su propio arreglo de objetos tipado y su lógica de alta, baja y búsqueda, sin usar ArrayList ni estructuras genéricas.</w:t>
      </w:r>
    </w:p>
    <w:p w14:paraId="13ED4607"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aquí la imagen docs/diagrama-clases-v1.jpg — Figura 1: Diagrama de clases del sistema]</w:t>
      </w:r>
    </w:p>
    <w:p w14:paraId="10A43849" w14:textId="77777777" w:rsidR="00BF3C79" w:rsidRDefault="0013183D">
      <w:pPr>
        <w:spacing w:after="14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3.2. Pruebas</w:t>
      </w:r>
    </w:p>
    <w:p w14:paraId="071015C6"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A continuación se documenta, para cada requerimiento funcional (RF), la prueba realizada sobre la aplicación en ejecución. En cada punto debe insertarse la captura de pantalla correspondiente de la ventana real.</w:t>
      </w:r>
    </w:p>
    <w:p w14:paraId="0F200AD3"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RF01 – Gestión de Personal</w:t>
      </w:r>
    </w:p>
    <w:p w14:paraId="5B4BF57A"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Prue</w:t>
      </w:r>
      <w:r>
        <w:rPr>
          <w:rFonts w:ascii="Cambria Math" w:hAnsi="Cambria Math" w:cstheme="minorHAnsi"/>
          <w:sz w:val="28"/>
          <w:szCs w:val="28"/>
          <w:lang w:val="es-PE"/>
        </w:rPr>
        <w:t>ba: Desde el panel de Administrador (login dcalderon / admin123) se accede a Empleados &gt; Nuevo Empleado, se registra un Repartidor (DNI, nombres, apellidos, placa y tipo de vehículo) y se verifica que aparece en Empleados &gt; Lista de Empleados, con la opció</w:t>
      </w:r>
      <w:r>
        <w:rPr>
          <w:rFonts w:ascii="Cambria Math" w:hAnsi="Cambria Math" w:cstheme="minorHAnsi"/>
          <w:sz w:val="28"/>
          <w:szCs w:val="28"/>
          <w:lang w:val="es-PE"/>
        </w:rPr>
        <w:t>n de eliminarlo.</w:t>
      </w:r>
    </w:p>
    <w:p w14:paraId="0C152556"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RegistroEmpleadoIU / ListaEmpleadosIU]</w:t>
      </w:r>
    </w:p>
    <w:p w14:paraId="224609D1"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RF02 – Gestión de Menú (Productos)</w:t>
      </w:r>
    </w:p>
    <w:p w14:paraId="73F36BE4"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 xml:space="preserve">Prueba: Desde Productos &gt; Nuevo Producto se registra un producto (código, nombre, precio base, categoría) y se valida su aparición en </w:t>
      </w:r>
      <w:r>
        <w:rPr>
          <w:rFonts w:ascii="Cambria Math" w:hAnsi="Cambria Math" w:cstheme="minorHAnsi"/>
          <w:sz w:val="28"/>
          <w:szCs w:val="28"/>
          <w:lang w:val="es-PE"/>
        </w:rPr>
        <w:t>Productos &gt; Lista de Productos.</w:t>
      </w:r>
    </w:p>
    <w:p w14:paraId="5C7F0948"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RegistroProductoIU / ListaProductosIU]</w:t>
      </w:r>
    </w:p>
    <w:p w14:paraId="1093E7F3"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RF03 – Gestión de Clientes</w:t>
      </w:r>
    </w:p>
    <w:p w14:paraId="1536121F"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Prueba: Desde el panel de Cajero (login jperez / cajero123), en Clientes &gt; Nuevo Cliente se registra un cliente con DNI/RUC, no</w:t>
      </w:r>
      <w:r>
        <w:rPr>
          <w:rFonts w:ascii="Cambria Math" w:hAnsi="Cambria Math" w:cstheme="minorHAnsi"/>
          <w:sz w:val="28"/>
          <w:szCs w:val="28"/>
          <w:lang w:val="es-PE"/>
        </w:rPr>
        <w:t xml:space="preserve">mbres, </w:t>
      </w:r>
      <w:r>
        <w:rPr>
          <w:rFonts w:ascii="Cambria Math" w:hAnsi="Cambria Math" w:cstheme="minorHAnsi"/>
          <w:sz w:val="28"/>
          <w:szCs w:val="28"/>
          <w:lang w:val="es-PE"/>
        </w:rPr>
        <w:lastRenderedPageBreak/>
        <w:t>apellidos, dirección y teléfono, verificando su aparición en Clientes &gt; Lista de Clientes.</w:t>
      </w:r>
    </w:p>
    <w:p w14:paraId="5661F59E"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RegistroClienteIU / ListaClientesIU]</w:t>
      </w:r>
    </w:p>
    <w:p w14:paraId="07189DBF"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RF04 – Gestión de Promociones y Combos</w:t>
      </w:r>
    </w:p>
    <w:p w14:paraId="566858B7"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Prueba: Desde Combos &gt; Nuevo Combo se crea un combo</w:t>
      </w:r>
      <w:r>
        <w:rPr>
          <w:rFonts w:ascii="Cambria Math" w:hAnsi="Cambria Math" w:cstheme="minorHAnsi"/>
          <w:sz w:val="28"/>
          <w:szCs w:val="28"/>
          <w:lang w:val="es-PE"/>
        </w:rPr>
        <w:t xml:space="preserve"> con nombre y precio, se agregan hasta 4 productos existentes y se finaliza, comprobando que un quinto producto es rechazado y que el combo aparece en Combos &gt; Lista de Combos.</w:t>
      </w:r>
    </w:p>
    <w:p w14:paraId="7C204463"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RegistroComboIU / ListaCombosIU]</w:t>
      </w:r>
    </w:p>
    <w:p w14:paraId="7CEC76FB"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RF05 – Creación de Pedidos</w:t>
      </w:r>
    </w:p>
    <w:p w14:paraId="169D867A"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 xml:space="preserve">Prueba: Desde Pedidos &gt; Nuevo Pedido se selecciona un cliente y un tipo de entrega (Delivery), se agregan productos y combos, y se valida que la tabla de ítems y el </w:t>
      </w:r>
      <w:r>
        <w:rPr>
          <w:rFonts w:ascii="Cambria Math" w:hAnsi="Cambria Math" w:cstheme="minorHAnsi"/>
          <w:sz w:val="28"/>
          <w:szCs w:val="28"/>
          <w:lang w:val="es-PE"/>
        </w:rPr>
        <w:t>total se actualizan en vivo antes de finalizar el pedido.</w:t>
      </w:r>
    </w:p>
    <w:p w14:paraId="343CC393"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RegistroPedidoIU]</w:t>
      </w:r>
    </w:p>
    <w:p w14:paraId="1A279C4C"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RF06 – Gestión del Estado del Pedido</w:t>
      </w:r>
    </w:p>
    <w:p w14:paraId="7CA3C46E"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Prueba: Al crear un pedido tipo Delivery, el sistema asigna automáticamente un Repartidor disponible con vehícul</w:t>
      </w:r>
      <w:r>
        <w:rPr>
          <w:rFonts w:ascii="Cambria Math" w:hAnsi="Cambria Math" w:cstheme="minorHAnsi"/>
          <w:sz w:val="28"/>
          <w:szCs w:val="28"/>
          <w:lang w:val="es-PE"/>
        </w:rPr>
        <w:t>o operativo y el pedido queda en estado "En Cocina". Desde el panel de Repartidor (login igomez / repartidor123), en Pedidos &gt; Mis Entregas &gt; Marcar Entregado, el pedido cambia a estado "Entregado" y el repartidor vuelve a estar disponible. Alternativament</w:t>
      </w:r>
      <w:r>
        <w:rPr>
          <w:rFonts w:ascii="Cambria Math" w:hAnsi="Cambria Math" w:cstheme="minorHAnsi"/>
          <w:sz w:val="28"/>
          <w:szCs w:val="28"/>
          <w:lang w:val="es-PE"/>
        </w:rPr>
        <w:t>e, el Cajero también puede registrar la entrega desde Pedidos &gt; Lista de Pedidos.</w:t>
      </w:r>
    </w:p>
    <w:p w14:paraId="31B3B256"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ListaEntregasIU / ListaPedidosIU]</w:t>
      </w:r>
    </w:p>
    <w:p w14:paraId="55CD692E"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RF07 – Modificaciones en Ruta</w:t>
      </w:r>
    </w:p>
    <w:p w14:paraId="4448DEAE"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 xml:space="preserve">Prueba: Desde el panel de Repartidor, en Mis Entregas se usa el botón Reportar </w:t>
      </w:r>
      <w:r>
        <w:rPr>
          <w:rFonts w:ascii="Cambria Math" w:hAnsi="Cambria Math" w:cstheme="minorHAnsi"/>
          <w:sz w:val="28"/>
          <w:szCs w:val="28"/>
          <w:lang w:val="es-PE"/>
        </w:rPr>
        <w:t>Incidente para registrar una descripción y un monto (ej. peaje), validando que un monto no numérico es rechazado y que el incidente se agrega correctamente al pedido.</w:t>
      </w:r>
    </w:p>
    <w:p w14:paraId="3A93924D"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ListaEntregasIU – Reportar Incidente]</w:t>
      </w:r>
    </w:p>
    <w:p w14:paraId="4A606CB0"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RF08 – Facturación A</w:t>
      </w:r>
      <w:r>
        <w:rPr>
          <w:rFonts w:ascii="Cambria Math" w:hAnsi="Cambria Math" w:cstheme="minorHAnsi"/>
          <w:b/>
          <w:sz w:val="28"/>
          <w:szCs w:val="28"/>
          <w:lang w:val="es-PE"/>
        </w:rPr>
        <w:t>utomática</w:t>
      </w:r>
    </w:p>
    <w:p w14:paraId="7036782C"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lastRenderedPageBreak/>
        <w:t>Prueba: Al cerrar un pedido se genera un comprobante (Boleta o Factura) que suma el subtotal de productos, combos e incidentes, y aplica el 18% de IGV para obtener el total a pagar.</w:t>
      </w:r>
    </w:p>
    <w:p w14:paraId="74AD20D3"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Emisión de comprobante (Boleta/Fa</w:t>
      </w:r>
      <w:r>
        <w:rPr>
          <w:rFonts w:ascii="Cambria Math" w:hAnsi="Cambria Math" w:cstheme="minorHAnsi"/>
          <w:i/>
          <w:color w:val="808080"/>
          <w:sz w:val="28"/>
          <w:szCs w:val="28"/>
          <w:lang w:val="es-PE"/>
        </w:rPr>
        <w:t>ctura)]</w:t>
      </w:r>
    </w:p>
    <w:p w14:paraId="30D12DC6"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RF09 – Reportes Gerenciales</w:t>
      </w:r>
    </w:p>
    <w:p w14:paraId="63D5C6CA"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Prueba: Desde el panel de Administrador, en Reportes &gt; Ver Reportes se genera el reporte de productividad (pedidos atendidos por cajero, entregas realizadas por repartidor) y el reporte de ingresos por rango de fechas, d</w:t>
      </w:r>
      <w:r>
        <w:rPr>
          <w:rFonts w:ascii="Cambria Math" w:hAnsi="Cambria Math" w:cstheme="minorHAnsi"/>
          <w:sz w:val="28"/>
          <w:szCs w:val="28"/>
          <w:lang w:val="es-PE"/>
        </w:rPr>
        <w:t>esglosado en venta de menú regular y combos.</w:t>
      </w:r>
    </w:p>
    <w:p w14:paraId="1B3826A0"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ReportesIU]</w:t>
      </w:r>
    </w:p>
    <w:p w14:paraId="542E8989"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RF10 – Seguridad y Control de Acceso</w:t>
      </w:r>
    </w:p>
    <w:p w14:paraId="185F3C91"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Prueba: Se valida el inicio de sesión con las credenciales de cada rol (Admin, Cajero, Repartidor) y se confirma que cada uno solo tiene acceso a los menús correspondientes a su rol (ej. solo el Administrador puede gestionar empleados y precios del menú).</w:t>
      </w:r>
    </w:p>
    <w:p w14:paraId="18A33A74"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LoginIU]</w:t>
      </w:r>
    </w:p>
    <w:p w14:paraId="49063B53" w14:textId="77777777" w:rsidR="00BF3C79" w:rsidRDefault="0013183D">
      <w:pPr>
        <w:spacing w:after="60" w:line="276" w:lineRule="auto"/>
        <w:ind w:firstLine="0"/>
        <w:jc w:val="left"/>
        <w:rPr>
          <w:rFonts w:ascii="Cambria Math" w:hAnsi="Cambria Math" w:cstheme="minorHAnsi"/>
          <w:b/>
          <w:sz w:val="28"/>
          <w:szCs w:val="28"/>
          <w:lang w:val="es-PE"/>
        </w:rPr>
      </w:pPr>
      <w:r>
        <w:rPr>
          <w:rFonts w:ascii="Cambria Math" w:hAnsi="Cambria Math" w:cstheme="minorHAnsi"/>
          <w:b/>
          <w:sz w:val="28"/>
          <w:szCs w:val="28"/>
          <w:lang w:val="es-PE"/>
        </w:rPr>
        <w:t>RF11 – Usabilidad de la GUI</w:t>
      </w:r>
    </w:p>
    <w:p w14:paraId="0F1EA810"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 xml:space="preserve">Prueba: Se verifica que todas las ventanas del sistema (JFrame), construidas mediante el GUI Builder (Matisse) de NetBeans con sus respectivos archivos .form, cuentan con menús (JMenuBar), tablas (JTable) y formularios simples, permitiendo al personal operativo completar sus tareas </w:t>
      </w:r>
      <w:r>
        <w:rPr>
          <w:rFonts w:ascii="Cambria Math" w:hAnsi="Cambria Math" w:cstheme="minorHAnsi"/>
          <w:sz w:val="28"/>
          <w:szCs w:val="28"/>
          <w:lang w:val="es-PE"/>
        </w:rPr>
        <w:t>sin necesidad de conocimientos técnicos.</w:t>
      </w:r>
    </w:p>
    <w:p w14:paraId="2622172D"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[Insertar captura de pantalla: Vista general de las ventanas del sistema]</w:t>
      </w:r>
    </w:p>
    <w:p w14:paraId="04DFD705" w14:textId="77777777" w:rsidR="00BF3C79" w:rsidRDefault="0013183D">
      <w:pPr>
        <w:spacing w:after="160" w:line="276" w:lineRule="auto"/>
        <w:ind w:firstLine="0"/>
        <w:jc w:val="left"/>
        <w:rPr>
          <w:rFonts w:ascii="Cambria Math" w:hAnsi="Cambria Math" w:cstheme="minorHAnsi"/>
          <w:b/>
          <w:sz w:val="32"/>
          <w:szCs w:val="32"/>
          <w:lang w:val="es-PE"/>
        </w:rPr>
      </w:pPr>
      <w:r>
        <w:rPr>
          <w:rFonts w:ascii="Cambria Math" w:hAnsi="Cambria Math" w:cstheme="minorHAnsi"/>
          <w:b/>
          <w:sz w:val="32"/>
          <w:szCs w:val="32"/>
          <w:lang w:val="es-PE"/>
        </w:rPr>
        <w:t>Conclusiones</w:t>
      </w:r>
    </w:p>
    <w:p w14:paraId="1A487ABD"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Se logró desarrollar un sistema funcional que cubre los 11 requerimientos funcionales solicitados, aplicando exclusivamente arreglos de objetos, herencia, polimorfismo, clases abstractas e interfaces, sin recurrir a bases de datos ni colecciones genéric</w:t>
      </w:r>
      <w:r>
        <w:rPr>
          <w:rFonts w:ascii="Cambria Math" w:hAnsi="Cambria Math" w:cstheme="minorHAnsi"/>
          <w:sz w:val="28"/>
          <w:szCs w:val="28"/>
          <w:lang w:val="es-PE"/>
        </w:rPr>
        <w:t>as.</w:t>
      </w:r>
    </w:p>
    <w:p w14:paraId="699966AB"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xml:space="preserve">•  El uso de interfaces (Autenticidad, Facturable) permitió tratar de forma polimórfica objetos de distinta clase (Producto y Combo </w:t>
      </w:r>
      <w:r>
        <w:rPr>
          <w:rFonts w:ascii="Cambria Math" w:hAnsi="Cambria Math" w:cstheme="minorHAnsi"/>
          <w:sz w:val="28"/>
          <w:szCs w:val="28"/>
          <w:lang w:val="es-PE"/>
        </w:rPr>
        <w:lastRenderedPageBreak/>
        <w:t>dentro de un Pedido; Admin, Cajero y Repartidor durante el login), simplificando la lógica de los Gestores.</w:t>
      </w:r>
    </w:p>
    <w:p w14:paraId="3D04AF4C"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Organizar</w:t>
      </w:r>
      <w:r>
        <w:rPr>
          <w:rFonts w:ascii="Cambria Math" w:hAnsi="Cambria Math" w:cstheme="minorHAnsi"/>
          <w:sz w:val="28"/>
          <w:szCs w:val="28"/>
          <w:lang w:val="es-PE"/>
        </w:rPr>
        <w:t xml:space="preserve"> el desarrollo en fases incrementales, validando cada una antes de avanzar a la siguiente, facilitó la coordinación del equipo y redujo errores de integración en las fases posteriores (GUI y reportes).</w:t>
      </w:r>
    </w:p>
    <w:p w14:paraId="77C5D624"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Restringir el proyecto a estructuras básicas (arreg</w:t>
      </w:r>
      <w:r>
        <w:rPr>
          <w:rFonts w:ascii="Cambria Math" w:hAnsi="Cambria Math" w:cstheme="minorHAnsi"/>
          <w:sz w:val="28"/>
          <w:szCs w:val="28"/>
          <w:lang w:val="es-PE"/>
        </w:rPr>
        <w:t>los redimensionables a mano, sin genéricos ni static) exigió más código repetido entre Gestores, pero permitió reforzar la comprensión de los conceptos fundamentales de POO trabajados en el curso.</w:t>
      </w:r>
    </w:p>
    <w:p w14:paraId="7BB5139E"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La separación entre la lógica de negocio (entidades y Ge</w:t>
      </w:r>
      <w:r>
        <w:rPr>
          <w:rFonts w:ascii="Cambria Math" w:hAnsi="Cambria Math" w:cstheme="minorHAnsi"/>
          <w:sz w:val="28"/>
          <w:szCs w:val="28"/>
          <w:lang w:val="es-PE"/>
        </w:rPr>
        <w:t>stores) y la interfaz gráfica (clases con sufijo IU) permitió construir la GUI en la Fase 8 sin modificar la lógica ya probada en las fases anteriores.</w:t>
      </w:r>
    </w:p>
    <w:p w14:paraId="6CBE8E01" w14:textId="77777777" w:rsidR="00BF3C79" w:rsidRDefault="0013183D">
      <w:pPr>
        <w:spacing w:after="160" w:line="276" w:lineRule="auto"/>
        <w:ind w:firstLine="0"/>
        <w:jc w:val="left"/>
        <w:rPr>
          <w:rFonts w:ascii="Cambria Math" w:hAnsi="Cambria Math" w:cstheme="minorHAnsi"/>
          <w:b/>
          <w:sz w:val="32"/>
          <w:szCs w:val="32"/>
          <w:lang w:val="es-PE"/>
        </w:rPr>
      </w:pPr>
      <w:r>
        <w:rPr>
          <w:rFonts w:ascii="Cambria Math" w:hAnsi="Cambria Math" w:cstheme="minorHAnsi"/>
          <w:b/>
          <w:sz w:val="32"/>
          <w:szCs w:val="32"/>
          <w:lang w:val="es-PE"/>
        </w:rPr>
        <w:t>Recomendaciones</w:t>
      </w:r>
    </w:p>
    <w:p w14:paraId="655AB512"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Para un entorno de producción real, se recomienda reemplazar la persistencia en memor</w:t>
      </w:r>
      <w:r>
        <w:rPr>
          <w:rFonts w:ascii="Cambria Math" w:hAnsi="Cambria Math" w:cstheme="minorHAnsi"/>
          <w:sz w:val="28"/>
          <w:szCs w:val="28"/>
          <w:lang w:val="es-PE"/>
        </w:rPr>
        <w:t>ia por una base de datos relacional, manteniendo el mismo modelo de clases.</w:t>
      </w:r>
    </w:p>
    <w:p w14:paraId="63E1655A"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Se recomienda migrar los atributos de tipo String que representan categorías cerradas (rol, estado, tipoEntrega) a enum una vez que el curso cubra este concepto, para reducir er</w:t>
      </w:r>
      <w:r>
        <w:rPr>
          <w:rFonts w:ascii="Cambria Math" w:hAnsi="Cambria Math" w:cstheme="minorHAnsi"/>
          <w:sz w:val="28"/>
          <w:szCs w:val="28"/>
          <w:lang w:val="es-PE"/>
        </w:rPr>
        <w:t>rores de escritura.</w:t>
      </w:r>
    </w:p>
    <w:p w14:paraId="58FA2A86"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Se recomienda incorporar pruebas unitarias automatizadas (ej. JUnit) para los Gestores y las reglas de negocio (validación de stock, cálculo de IGV), complementando las pruebas manuales documentadas en este informe.</w:t>
      </w:r>
    </w:p>
    <w:p w14:paraId="103E480D" w14:textId="77777777" w:rsidR="00BF3C79" w:rsidRDefault="0013183D">
      <w:pPr>
        <w:spacing w:line="276" w:lineRule="auto"/>
        <w:ind w:left="284" w:firstLine="0"/>
        <w:jc w:val="left"/>
        <w:rPr>
          <w:rFonts w:ascii="Cambria Math" w:hAnsi="Cambria Math" w:cstheme="minorHAnsi"/>
          <w:sz w:val="28"/>
          <w:szCs w:val="28"/>
          <w:lang w:val="es-PE"/>
        </w:rPr>
      </w:pPr>
      <w:r>
        <w:rPr>
          <w:rFonts w:ascii="Cambria Math" w:hAnsi="Cambria Math" w:cstheme="minorHAnsi"/>
          <w:sz w:val="28"/>
          <w:szCs w:val="28"/>
          <w:lang w:val="es-PE"/>
        </w:rPr>
        <w:t xml:space="preserve">•  Se recomienda </w:t>
      </w:r>
      <w:r>
        <w:rPr>
          <w:rFonts w:ascii="Cambria Math" w:hAnsi="Cambria Math" w:cstheme="minorHAnsi"/>
          <w:sz w:val="28"/>
          <w:szCs w:val="28"/>
          <w:lang w:val="es-PE"/>
        </w:rPr>
        <w:t>completar la numeración automática de comprobantes (Boleta/Factura) con un mecanismo persistente entre ejecuciones, ya que actualmente el número se asigna manualmente al no usarse contadores static.</w:t>
      </w:r>
    </w:p>
    <w:p w14:paraId="405EC761" w14:textId="77777777" w:rsidR="00BF3C79" w:rsidRDefault="0013183D">
      <w:pPr>
        <w:spacing w:after="160" w:line="276" w:lineRule="auto"/>
        <w:ind w:firstLine="0"/>
        <w:jc w:val="left"/>
        <w:rPr>
          <w:rFonts w:ascii="Cambria Math" w:hAnsi="Cambria Math" w:cstheme="minorHAnsi"/>
          <w:b/>
          <w:sz w:val="32"/>
          <w:szCs w:val="32"/>
          <w:lang w:val="es-PE"/>
        </w:rPr>
      </w:pPr>
      <w:r>
        <w:rPr>
          <w:rFonts w:ascii="Cambria Math" w:hAnsi="Cambria Math" w:cstheme="minorHAnsi"/>
          <w:b/>
          <w:sz w:val="32"/>
          <w:szCs w:val="32"/>
          <w:lang w:val="es-PE"/>
        </w:rPr>
        <w:t>Bibliografía</w:t>
      </w:r>
    </w:p>
    <w:p w14:paraId="0F13B7F9"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Oracle. (2024). The Java® Tutorials. https:/</w:t>
      </w:r>
      <w:r>
        <w:rPr>
          <w:rFonts w:ascii="Cambria Math" w:hAnsi="Cambria Math" w:cstheme="minorHAnsi"/>
          <w:sz w:val="28"/>
          <w:szCs w:val="28"/>
          <w:lang w:val="es-PE"/>
        </w:rPr>
        <w:t>/docs.oracle.com/javase/tutorial/</w:t>
      </w:r>
    </w:p>
    <w:p w14:paraId="028575DF"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lastRenderedPageBreak/>
        <w:t>Oracle. (2024). Java Platform, Standard Edition Documentation, Release 21. https://docs.oracle.com/en/java/javase/21/</w:t>
      </w:r>
    </w:p>
    <w:p w14:paraId="55079825"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Deitel, P., &amp; Deitel, H. (2020). Java: How to Program (11th ed.). Pearson.</w:t>
      </w:r>
    </w:p>
    <w:p w14:paraId="1F649CC3" w14:textId="77777777" w:rsidR="00BF3C79" w:rsidRDefault="0013183D">
      <w:pPr>
        <w:spacing w:line="276" w:lineRule="auto"/>
        <w:ind w:firstLine="0"/>
        <w:jc w:val="left"/>
        <w:rPr>
          <w:rFonts w:ascii="Cambria Math" w:hAnsi="Cambria Math" w:cstheme="minorHAnsi"/>
          <w:sz w:val="28"/>
          <w:szCs w:val="28"/>
          <w:lang w:val="es-PE"/>
        </w:rPr>
      </w:pPr>
      <w:r>
        <w:rPr>
          <w:rFonts w:ascii="Cambria Math" w:hAnsi="Cambria Math" w:cstheme="minorHAnsi"/>
          <w:sz w:val="28"/>
          <w:szCs w:val="28"/>
          <w:lang w:val="es-PE"/>
        </w:rPr>
        <w:t xml:space="preserve">Universidad de Lima. (2026). </w:t>
      </w:r>
      <w:r>
        <w:rPr>
          <w:rFonts w:ascii="Cambria Math" w:hAnsi="Cambria Math" w:cstheme="minorHAnsi"/>
          <w:sz w:val="28"/>
          <w:szCs w:val="28"/>
          <w:lang w:val="es-PE"/>
        </w:rPr>
        <w:t>Enunciado del Proyecto Final del curso Programación Orientada a Objetos, Periodo 2026-1 [Documento interno del curso].</w:t>
      </w:r>
    </w:p>
    <w:p w14:paraId="71DE9CBC" w14:textId="77777777" w:rsidR="00BF3C79" w:rsidRDefault="0013183D">
      <w:pPr>
        <w:spacing w:line="276" w:lineRule="auto"/>
        <w:ind w:firstLine="0"/>
        <w:jc w:val="left"/>
        <w:rPr>
          <w:rFonts w:ascii="Cambria Math" w:hAnsi="Cambria Math" w:cstheme="minorHAnsi"/>
          <w:i/>
          <w:color w:val="808080"/>
          <w:sz w:val="28"/>
          <w:szCs w:val="28"/>
          <w:lang w:val="es-PE"/>
        </w:rPr>
      </w:pPr>
      <w:r>
        <w:rPr>
          <w:rFonts w:ascii="Cambria Math" w:hAnsi="Cambria Math" w:cstheme="minorHAnsi"/>
          <w:i/>
          <w:color w:val="808080"/>
          <w:sz w:val="28"/>
          <w:szCs w:val="28"/>
          <w:lang w:val="es-PE"/>
        </w:rPr>
        <w:t>[Verificar y completar esta bibliografía en formato APA 7 con las fuentes específicas que hayan usado]</w:t>
      </w:r>
    </w:p>
    <w:p w14:paraId="52319933" w14:textId="24D38C5A" w:rsidR="002F2058" w:rsidRDefault="002F2058">
      <w:pPr>
        <w:spacing w:after="0" w:line="240" w:lineRule="auto"/>
        <w:ind w:firstLine="0"/>
        <w:jc w:val="left"/>
        <w:rPr>
          <w:rFonts w:ascii="Calibri" w:eastAsia="Calibri" w:hAnsi="Calibri" w:cs="Calibri"/>
          <w:sz w:val="22"/>
          <w:szCs w:val="22"/>
        </w:rPr>
      </w:pPr>
    </w:p>
    <w:sectPr w:rsidR="002F2058">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985"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3B15E" w14:textId="77777777" w:rsidR="0013183D" w:rsidRDefault="0013183D">
      <w:pPr>
        <w:spacing w:after="0" w:line="240" w:lineRule="auto"/>
      </w:pPr>
      <w:r>
        <w:separator/>
      </w:r>
    </w:p>
  </w:endnote>
  <w:endnote w:type="continuationSeparator" w:id="0">
    <w:p w14:paraId="061AF57B" w14:textId="77777777" w:rsidR="0013183D" w:rsidRDefault="00131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1A6B8" w14:textId="77777777" w:rsidR="002F2058" w:rsidRDefault="002F2058">
    <w:pPr>
      <w:pBdr>
        <w:top w:val="nil"/>
        <w:left w:val="nil"/>
        <w:bottom w:val="nil"/>
        <w:right w:val="nil"/>
        <w:between w:val="nil"/>
      </w:pBdr>
      <w:tabs>
        <w:tab w:val="center" w:pos="4252"/>
        <w:tab w:val="right" w:pos="8504"/>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F52D4" w14:textId="77777777" w:rsidR="002F2058" w:rsidRDefault="003C76C8">
    <w:pPr>
      <w:pBdr>
        <w:top w:val="nil"/>
        <w:left w:val="nil"/>
        <w:bottom w:val="nil"/>
        <w:right w:val="nil"/>
        <w:between w:val="nil"/>
      </w:pBdr>
      <w:tabs>
        <w:tab w:val="center" w:pos="4252"/>
        <w:tab w:val="right" w:pos="8504"/>
      </w:tabs>
      <w:jc w:val="right"/>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E91F56">
      <w:rPr>
        <w:rFonts w:eastAsia="Times New Roman"/>
        <w:noProof/>
        <w:color w:val="000000"/>
      </w:rPr>
      <w:t>2</w:t>
    </w:r>
    <w:r>
      <w:rPr>
        <w:rFonts w:eastAsia="Times New Roman"/>
        <w:color w:val="000000"/>
      </w:rPr>
      <w:fldChar w:fldCharType="end"/>
    </w:r>
  </w:p>
  <w:p w14:paraId="7CC9742A" w14:textId="77777777" w:rsidR="002F2058" w:rsidRDefault="002F2058">
    <w:pPr>
      <w:ind w:firstLine="0"/>
      <w:jc w:val="center"/>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87919" w14:textId="77777777" w:rsidR="002F2058" w:rsidRDefault="002F2058">
    <w:pPr>
      <w:pBdr>
        <w:top w:val="nil"/>
        <w:left w:val="nil"/>
        <w:bottom w:val="nil"/>
        <w:right w:val="nil"/>
        <w:between w:val="nil"/>
      </w:pBdr>
      <w:tabs>
        <w:tab w:val="center" w:pos="4252"/>
        <w:tab w:val="right" w:pos="8504"/>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B07FE" w14:textId="77777777" w:rsidR="0013183D" w:rsidRDefault="0013183D">
      <w:pPr>
        <w:spacing w:after="0" w:line="240" w:lineRule="auto"/>
      </w:pPr>
      <w:r>
        <w:separator/>
      </w:r>
    </w:p>
  </w:footnote>
  <w:footnote w:type="continuationSeparator" w:id="0">
    <w:p w14:paraId="44294FE1" w14:textId="77777777" w:rsidR="0013183D" w:rsidRDefault="00131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7DC23" w14:textId="77777777" w:rsidR="002F2058" w:rsidRDefault="0013183D">
    <w:pPr>
      <w:pBdr>
        <w:top w:val="nil"/>
        <w:left w:val="nil"/>
        <w:bottom w:val="nil"/>
        <w:right w:val="nil"/>
        <w:between w:val="nil"/>
      </w:pBdr>
      <w:tabs>
        <w:tab w:val="center" w:pos="4252"/>
        <w:tab w:val="right" w:pos="8504"/>
      </w:tabs>
      <w:rPr>
        <w:rFonts w:eastAsia="Times New Roman"/>
        <w:color w:val="000000"/>
      </w:rPr>
    </w:pPr>
    <w:r>
      <w:rPr>
        <w:rFonts w:eastAsia="Times New Roman"/>
        <w:color w:val="000000"/>
      </w:rPr>
      <w:pict w14:anchorId="4CFC5E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 style="position:absolute;left:0;text-align:left;margin-left:0;margin-top:0;width:540pt;height:532.8pt;z-index:-251657728;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947B7" w14:textId="77777777" w:rsidR="002F2058" w:rsidRDefault="0013183D">
    <w:pPr>
      <w:pBdr>
        <w:top w:val="nil"/>
        <w:left w:val="nil"/>
        <w:bottom w:val="nil"/>
        <w:right w:val="nil"/>
        <w:between w:val="nil"/>
      </w:pBdr>
      <w:tabs>
        <w:tab w:val="center" w:pos="4252"/>
        <w:tab w:val="right" w:pos="8504"/>
      </w:tabs>
      <w:rPr>
        <w:rFonts w:eastAsia="Times New Roman"/>
        <w:color w:val="000000"/>
      </w:rPr>
    </w:pPr>
    <w:r>
      <w:rPr>
        <w:rFonts w:eastAsia="Times New Roman"/>
        <w:color w:val="000000"/>
      </w:rPr>
      <w:pict w14:anchorId="08BE9D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1" type="#_x0000_t75" alt="" style="position:absolute;left:0;text-align:left;margin-left:0;margin-top:0;width:540pt;height:532.8pt;z-index:-251659776;mso-position-horizontal:center;mso-position-horizontal-relative:margin;mso-position-vertical:center;mso-position-vertical-relative:margin">
          <v:imagedata r:id="rId1" o:title="image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F0564" w14:textId="77777777" w:rsidR="002F2058" w:rsidRDefault="0013183D">
    <w:pPr>
      <w:pBdr>
        <w:top w:val="nil"/>
        <w:left w:val="nil"/>
        <w:bottom w:val="nil"/>
        <w:right w:val="nil"/>
        <w:between w:val="nil"/>
      </w:pBdr>
      <w:tabs>
        <w:tab w:val="center" w:pos="4252"/>
        <w:tab w:val="right" w:pos="8504"/>
      </w:tabs>
      <w:rPr>
        <w:rFonts w:eastAsia="Times New Roman"/>
        <w:color w:val="000000"/>
      </w:rPr>
    </w:pPr>
    <w:r>
      <w:rPr>
        <w:rFonts w:eastAsia="Times New Roman"/>
        <w:color w:val="000000"/>
      </w:rPr>
      <w:pict w14:anchorId="13AF78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left:0;text-align:left;margin-left:0;margin-top:0;width:540pt;height:532.8pt;z-index:-251658752;mso-position-horizontal:center;mso-position-horizontal-relative:margin;mso-position-vertical:center;mso-position-vertical-relative:margin">
          <v:imagedata r:id="rId1"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623"/>
    <w:multiLevelType w:val="multilevel"/>
    <w:tmpl w:val="797E60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783385"/>
    <w:multiLevelType w:val="hybridMultilevel"/>
    <w:tmpl w:val="0CEE770A"/>
    <w:lvl w:ilvl="0" w:tplc="B6C8B18E">
      <w:start w:val="1"/>
      <w:numFmt w:val="lowerLetter"/>
      <w:lvlText w:val="%1)"/>
      <w:lvlJc w:val="left"/>
      <w:pPr>
        <w:ind w:left="496" w:hanging="360"/>
      </w:pPr>
      <w:rPr>
        <w:rFonts w:hint="default"/>
      </w:rPr>
    </w:lvl>
    <w:lvl w:ilvl="1" w:tplc="280A0019" w:tentative="1">
      <w:start w:val="1"/>
      <w:numFmt w:val="lowerLetter"/>
      <w:lvlText w:val="%2."/>
      <w:lvlJc w:val="left"/>
      <w:pPr>
        <w:ind w:left="1216" w:hanging="360"/>
      </w:pPr>
    </w:lvl>
    <w:lvl w:ilvl="2" w:tplc="280A001B" w:tentative="1">
      <w:start w:val="1"/>
      <w:numFmt w:val="lowerRoman"/>
      <w:lvlText w:val="%3."/>
      <w:lvlJc w:val="right"/>
      <w:pPr>
        <w:ind w:left="1936" w:hanging="180"/>
      </w:pPr>
    </w:lvl>
    <w:lvl w:ilvl="3" w:tplc="280A000F" w:tentative="1">
      <w:start w:val="1"/>
      <w:numFmt w:val="decimal"/>
      <w:lvlText w:val="%4."/>
      <w:lvlJc w:val="left"/>
      <w:pPr>
        <w:ind w:left="2656" w:hanging="360"/>
      </w:pPr>
    </w:lvl>
    <w:lvl w:ilvl="4" w:tplc="280A0019" w:tentative="1">
      <w:start w:val="1"/>
      <w:numFmt w:val="lowerLetter"/>
      <w:lvlText w:val="%5."/>
      <w:lvlJc w:val="left"/>
      <w:pPr>
        <w:ind w:left="3376" w:hanging="360"/>
      </w:pPr>
    </w:lvl>
    <w:lvl w:ilvl="5" w:tplc="280A001B" w:tentative="1">
      <w:start w:val="1"/>
      <w:numFmt w:val="lowerRoman"/>
      <w:lvlText w:val="%6."/>
      <w:lvlJc w:val="right"/>
      <w:pPr>
        <w:ind w:left="4096" w:hanging="180"/>
      </w:pPr>
    </w:lvl>
    <w:lvl w:ilvl="6" w:tplc="280A000F" w:tentative="1">
      <w:start w:val="1"/>
      <w:numFmt w:val="decimal"/>
      <w:lvlText w:val="%7."/>
      <w:lvlJc w:val="left"/>
      <w:pPr>
        <w:ind w:left="4816" w:hanging="360"/>
      </w:pPr>
    </w:lvl>
    <w:lvl w:ilvl="7" w:tplc="280A0019" w:tentative="1">
      <w:start w:val="1"/>
      <w:numFmt w:val="lowerLetter"/>
      <w:lvlText w:val="%8."/>
      <w:lvlJc w:val="left"/>
      <w:pPr>
        <w:ind w:left="5536" w:hanging="360"/>
      </w:pPr>
    </w:lvl>
    <w:lvl w:ilvl="8" w:tplc="280A001B" w:tentative="1">
      <w:start w:val="1"/>
      <w:numFmt w:val="lowerRoman"/>
      <w:lvlText w:val="%9."/>
      <w:lvlJc w:val="right"/>
      <w:pPr>
        <w:ind w:left="6256" w:hanging="180"/>
      </w:pPr>
    </w:lvl>
  </w:abstractNum>
  <w:abstractNum w:abstractNumId="2" w15:restartNumberingAfterBreak="0">
    <w:nsid w:val="0C455F4D"/>
    <w:multiLevelType w:val="multilevel"/>
    <w:tmpl w:val="B4C6A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BD3A4F"/>
    <w:multiLevelType w:val="multilevel"/>
    <w:tmpl w:val="4D58A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E36709"/>
    <w:multiLevelType w:val="hybridMultilevel"/>
    <w:tmpl w:val="1818CE9A"/>
    <w:lvl w:ilvl="0" w:tplc="280A0001">
      <w:start w:val="1"/>
      <w:numFmt w:val="bullet"/>
      <w:lvlText w:val=""/>
      <w:lvlJc w:val="left"/>
      <w:pPr>
        <w:ind w:left="1069" w:hanging="360"/>
      </w:pPr>
      <w:rPr>
        <w:rFonts w:ascii="Symbol" w:hAnsi="Symbol" w:hint="default"/>
      </w:rPr>
    </w:lvl>
    <w:lvl w:ilvl="1" w:tplc="280A0003">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5" w15:restartNumberingAfterBreak="0">
    <w:nsid w:val="170F5A27"/>
    <w:multiLevelType w:val="hybridMultilevel"/>
    <w:tmpl w:val="7976144E"/>
    <w:lvl w:ilvl="0" w:tplc="3FF6561A">
      <w:start w:val="1"/>
      <w:numFmt w:val="bullet"/>
      <w:lvlText w:val=""/>
      <w:lvlJc w:val="left"/>
      <w:pPr>
        <w:ind w:left="1080" w:hanging="360"/>
      </w:pPr>
      <w:rPr>
        <w:rFonts w:ascii="Symbol" w:hAnsi="Symbol" w:hint="default"/>
        <w:color w:val="000000" w:themeColor="text1"/>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187616DF"/>
    <w:multiLevelType w:val="hybridMultilevel"/>
    <w:tmpl w:val="26CE1764"/>
    <w:lvl w:ilvl="0" w:tplc="280A0001">
      <w:start w:val="1"/>
      <w:numFmt w:val="bullet"/>
      <w:lvlText w:val=""/>
      <w:lvlJc w:val="left"/>
      <w:pPr>
        <w:ind w:left="865" w:hanging="360"/>
      </w:pPr>
      <w:rPr>
        <w:rFonts w:ascii="Symbol" w:hAnsi="Symbol" w:hint="default"/>
      </w:rPr>
    </w:lvl>
    <w:lvl w:ilvl="1" w:tplc="280A0003" w:tentative="1">
      <w:start w:val="1"/>
      <w:numFmt w:val="bullet"/>
      <w:lvlText w:val="o"/>
      <w:lvlJc w:val="left"/>
      <w:pPr>
        <w:ind w:left="1585" w:hanging="360"/>
      </w:pPr>
      <w:rPr>
        <w:rFonts w:ascii="Courier New" w:hAnsi="Courier New" w:cs="Courier New" w:hint="default"/>
      </w:rPr>
    </w:lvl>
    <w:lvl w:ilvl="2" w:tplc="280A0005" w:tentative="1">
      <w:start w:val="1"/>
      <w:numFmt w:val="bullet"/>
      <w:lvlText w:val=""/>
      <w:lvlJc w:val="left"/>
      <w:pPr>
        <w:ind w:left="2305" w:hanging="360"/>
      </w:pPr>
      <w:rPr>
        <w:rFonts w:ascii="Wingdings" w:hAnsi="Wingdings" w:hint="default"/>
      </w:rPr>
    </w:lvl>
    <w:lvl w:ilvl="3" w:tplc="280A0001" w:tentative="1">
      <w:start w:val="1"/>
      <w:numFmt w:val="bullet"/>
      <w:lvlText w:val=""/>
      <w:lvlJc w:val="left"/>
      <w:pPr>
        <w:ind w:left="3025" w:hanging="360"/>
      </w:pPr>
      <w:rPr>
        <w:rFonts w:ascii="Symbol" w:hAnsi="Symbol" w:hint="default"/>
      </w:rPr>
    </w:lvl>
    <w:lvl w:ilvl="4" w:tplc="280A0003" w:tentative="1">
      <w:start w:val="1"/>
      <w:numFmt w:val="bullet"/>
      <w:lvlText w:val="o"/>
      <w:lvlJc w:val="left"/>
      <w:pPr>
        <w:ind w:left="3745" w:hanging="360"/>
      </w:pPr>
      <w:rPr>
        <w:rFonts w:ascii="Courier New" w:hAnsi="Courier New" w:cs="Courier New" w:hint="default"/>
      </w:rPr>
    </w:lvl>
    <w:lvl w:ilvl="5" w:tplc="280A0005" w:tentative="1">
      <w:start w:val="1"/>
      <w:numFmt w:val="bullet"/>
      <w:lvlText w:val=""/>
      <w:lvlJc w:val="left"/>
      <w:pPr>
        <w:ind w:left="4465" w:hanging="360"/>
      </w:pPr>
      <w:rPr>
        <w:rFonts w:ascii="Wingdings" w:hAnsi="Wingdings" w:hint="default"/>
      </w:rPr>
    </w:lvl>
    <w:lvl w:ilvl="6" w:tplc="280A0001" w:tentative="1">
      <w:start w:val="1"/>
      <w:numFmt w:val="bullet"/>
      <w:lvlText w:val=""/>
      <w:lvlJc w:val="left"/>
      <w:pPr>
        <w:ind w:left="5185" w:hanging="360"/>
      </w:pPr>
      <w:rPr>
        <w:rFonts w:ascii="Symbol" w:hAnsi="Symbol" w:hint="default"/>
      </w:rPr>
    </w:lvl>
    <w:lvl w:ilvl="7" w:tplc="280A0003" w:tentative="1">
      <w:start w:val="1"/>
      <w:numFmt w:val="bullet"/>
      <w:lvlText w:val="o"/>
      <w:lvlJc w:val="left"/>
      <w:pPr>
        <w:ind w:left="5905" w:hanging="360"/>
      </w:pPr>
      <w:rPr>
        <w:rFonts w:ascii="Courier New" w:hAnsi="Courier New" w:cs="Courier New" w:hint="default"/>
      </w:rPr>
    </w:lvl>
    <w:lvl w:ilvl="8" w:tplc="280A0005" w:tentative="1">
      <w:start w:val="1"/>
      <w:numFmt w:val="bullet"/>
      <w:lvlText w:val=""/>
      <w:lvlJc w:val="left"/>
      <w:pPr>
        <w:ind w:left="6625" w:hanging="360"/>
      </w:pPr>
      <w:rPr>
        <w:rFonts w:ascii="Wingdings" w:hAnsi="Wingdings" w:hint="default"/>
      </w:rPr>
    </w:lvl>
  </w:abstractNum>
  <w:abstractNum w:abstractNumId="7" w15:restartNumberingAfterBreak="0">
    <w:nsid w:val="19EC2276"/>
    <w:multiLevelType w:val="multilevel"/>
    <w:tmpl w:val="72129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296672"/>
    <w:multiLevelType w:val="multilevel"/>
    <w:tmpl w:val="AD122CD2"/>
    <w:lvl w:ilvl="0">
      <w:start w:val="1"/>
      <w:numFmt w:val="decimal"/>
      <w:pStyle w:val="Ttulo1"/>
      <w:lvlText w:val="%1."/>
      <w:lvlJc w:val="left"/>
      <w:pPr>
        <w:tabs>
          <w:tab w:val="num" w:pos="720"/>
        </w:tabs>
        <w:ind w:left="720" w:hanging="720"/>
      </w:pPr>
      <w:rPr>
        <w:rFonts w:hint="default"/>
      </w:rPr>
    </w:lvl>
    <w:lvl w:ilvl="1">
      <w:start w:val="1"/>
      <w:numFmt w:val="decimal"/>
      <w:pStyle w:val="Ttulo2"/>
      <w:lvlText w:val="%2."/>
      <w:lvlJc w:val="left"/>
      <w:pPr>
        <w:tabs>
          <w:tab w:val="num" w:pos="1440"/>
        </w:tabs>
        <w:ind w:left="1440" w:hanging="720"/>
      </w:pPr>
      <w:rPr>
        <w:rFonts w:hint="default"/>
      </w:rPr>
    </w:lvl>
    <w:lvl w:ilvl="2">
      <w:start w:val="1"/>
      <w:numFmt w:val="decimal"/>
      <w:pStyle w:val="Ttulo3"/>
      <w:lvlText w:val="%3."/>
      <w:lvlJc w:val="left"/>
      <w:pPr>
        <w:tabs>
          <w:tab w:val="num" w:pos="2160"/>
        </w:tabs>
        <w:ind w:left="2160" w:hanging="720"/>
      </w:pPr>
      <w:rPr>
        <w:rFonts w:hint="default"/>
      </w:rPr>
    </w:lvl>
    <w:lvl w:ilvl="3">
      <w:start w:val="1"/>
      <w:numFmt w:val="decimal"/>
      <w:pStyle w:val="Ttulo4"/>
      <w:lvlText w:val="%4."/>
      <w:lvlJc w:val="left"/>
      <w:pPr>
        <w:tabs>
          <w:tab w:val="num" w:pos="2880"/>
        </w:tabs>
        <w:ind w:left="2880" w:hanging="720"/>
      </w:pPr>
      <w:rPr>
        <w:rFonts w:hint="default"/>
      </w:rPr>
    </w:lvl>
    <w:lvl w:ilvl="4">
      <w:start w:val="1"/>
      <w:numFmt w:val="decimal"/>
      <w:pStyle w:val="Ttulo5"/>
      <w:lvlText w:val="%5."/>
      <w:lvlJc w:val="left"/>
      <w:pPr>
        <w:tabs>
          <w:tab w:val="num" w:pos="3600"/>
        </w:tabs>
        <w:ind w:left="3600" w:hanging="720"/>
      </w:pPr>
      <w:rPr>
        <w:rFonts w:hint="default"/>
      </w:rPr>
    </w:lvl>
    <w:lvl w:ilvl="5">
      <w:start w:val="1"/>
      <w:numFmt w:val="decimal"/>
      <w:pStyle w:val="Ttulo6"/>
      <w:lvlText w:val="%6."/>
      <w:lvlJc w:val="left"/>
      <w:pPr>
        <w:tabs>
          <w:tab w:val="num" w:pos="4320"/>
        </w:tabs>
        <w:ind w:left="4320" w:hanging="720"/>
      </w:pPr>
      <w:rPr>
        <w:rFonts w:hint="default"/>
      </w:rPr>
    </w:lvl>
    <w:lvl w:ilvl="6">
      <w:start w:val="1"/>
      <w:numFmt w:val="decimal"/>
      <w:pStyle w:val="Ttulo7"/>
      <w:lvlText w:val="%7."/>
      <w:lvlJc w:val="left"/>
      <w:pPr>
        <w:tabs>
          <w:tab w:val="num" w:pos="5040"/>
        </w:tabs>
        <w:ind w:left="5040" w:hanging="720"/>
      </w:pPr>
      <w:rPr>
        <w:rFonts w:hint="default"/>
      </w:rPr>
    </w:lvl>
    <w:lvl w:ilvl="7">
      <w:start w:val="1"/>
      <w:numFmt w:val="decimal"/>
      <w:pStyle w:val="Ttulo8"/>
      <w:lvlText w:val="%8."/>
      <w:lvlJc w:val="left"/>
      <w:pPr>
        <w:tabs>
          <w:tab w:val="num" w:pos="5760"/>
        </w:tabs>
        <w:ind w:left="5760" w:hanging="720"/>
      </w:pPr>
      <w:rPr>
        <w:rFonts w:hint="default"/>
      </w:rPr>
    </w:lvl>
    <w:lvl w:ilvl="8">
      <w:start w:val="1"/>
      <w:numFmt w:val="decimal"/>
      <w:pStyle w:val="Ttulo9"/>
      <w:lvlText w:val="%9."/>
      <w:lvlJc w:val="left"/>
      <w:pPr>
        <w:tabs>
          <w:tab w:val="num" w:pos="6480"/>
        </w:tabs>
        <w:ind w:left="6480" w:hanging="720"/>
      </w:pPr>
      <w:rPr>
        <w:rFonts w:hint="default"/>
      </w:rPr>
    </w:lvl>
  </w:abstractNum>
  <w:abstractNum w:abstractNumId="9" w15:restartNumberingAfterBreak="0">
    <w:nsid w:val="23581794"/>
    <w:multiLevelType w:val="hybridMultilevel"/>
    <w:tmpl w:val="2572101A"/>
    <w:lvl w:ilvl="0" w:tplc="9BAA4DFC">
      <w:start w:val="1"/>
      <w:numFmt w:val="lowerLetter"/>
      <w:lvlText w:val="%1)"/>
      <w:lvlJc w:val="left"/>
      <w:pPr>
        <w:ind w:left="495" w:hanging="360"/>
      </w:pPr>
      <w:rPr>
        <w:rFonts w:hint="default"/>
      </w:rPr>
    </w:lvl>
    <w:lvl w:ilvl="1" w:tplc="280A0019" w:tentative="1">
      <w:start w:val="1"/>
      <w:numFmt w:val="lowerLetter"/>
      <w:lvlText w:val="%2."/>
      <w:lvlJc w:val="left"/>
      <w:pPr>
        <w:ind w:left="1215" w:hanging="360"/>
      </w:pPr>
    </w:lvl>
    <w:lvl w:ilvl="2" w:tplc="280A001B" w:tentative="1">
      <w:start w:val="1"/>
      <w:numFmt w:val="lowerRoman"/>
      <w:lvlText w:val="%3."/>
      <w:lvlJc w:val="right"/>
      <w:pPr>
        <w:ind w:left="1935" w:hanging="180"/>
      </w:pPr>
    </w:lvl>
    <w:lvl w:ilvl="3" w:tplc="280A000F" w:tentative="1">
      <w:start w:val="1"/>
      <w:numFmt w:val="decimal"/>
      <w:lvlText w:val="%4."/>
      <w:lvlJc w:val="left"/>
      <w:pPr>
        <w:ind w:left="2655" w:hanging="360"/>
      </w:pPr>
    </w:lvl>
    <w:lvl w:ilvl="4" w:tplc="280A0019" w:tentative="1">
      <w:start w:val="1"/>
      <w:numFmt w:val="lowerLetter"/>
      <w:lvlText w:val="%5."/>
      <w:lvlJc w:val="left"/>
      <w:pPr>
        <w:ind w:left="3375" w:hanging="360"/>
      </w:pPr>
    </w:lvl>
    <w:lvl w:ilvl="5" w:tplc="280A001B" w:tentative="1">
      <w:start w:val="1"/>
      <w:numFmt w:val="lowerRoman"/>
      <w:lvlText w:val="%6."/>
      <w:lvlJc w:val="right"/>
      <w:pPr>
        <w:ind w:left="4095" w:hanging="180"/>
      </w:pPr>
    </w:lvl>
    <w:lvl w:ilvl="6" w:tplc="280A000F" w:tentative="1">
      <w:start w:val="1"/>
      <w:numFmt w:val="decimal"/>
      <w:lvlText w:val="%7."/>
      <w:lvlJc w:val="left"/>
      <w:pPr>
        <w:ind w:left="4815" w:hanging="360"/>
      </w:pPr>
    </w:lvl>
    <w:lvl w:ilvl="7" w:tplc="280A0019" w:tentative="1">
      <w:start w:val="1"/>
      <w:numFmt w:val="lowerLetter"/>
      <w:lvlText w:val="%8."/>
      <w:lvlJc w:val="left"/>
      <w:pPr>
        <w:ind w:left="5535" w:hanging="360"/>
      </w:pPr>
    </w:lvl>
    <w:lvl w:ilvl="8" w:tplc="280A001B" w:tentative="1">
      <w:start w:val="1"/>
      <w:numFmt w:val="lowerRoman"/>
      <w:lvlText w:val="%9."/>
      <w:lvlJc w:val="right"/>
      <w:pPr>
        <w:ind w:left="6255" w:hanging="180"/>
      </w:pPr>
    </w:lvl>
  </w:abstractNum>
  <w:abstractNum w:abstractNumId="10" w15:restartNumberingAfterBreak="0">
    <w:nsid w:val="258A4D43"/>
    <w:multiLevelType w:val="hybridMultilevel"/>
    <w:tmpl w:val="2572101A"/>
    <w:lvl w:ilvl="0" w:tplc="9BAA4DFC">
      <w:start w:val="1"/>
      <w:numFmt w:val="lowerLetter"/>
      <w:lvlText w:val="%1)"/>
      <w:lvlJc w:val="left"/>
      <w:pPr>
        <w:ind w:left="495" w:hanging="360"/>
      </w:pPr>
      <w:rPr>
        <w:rFonts w:hint="default"/>
      </w:rPr>
    </w:lvl>
    <w:lvl w:ilvl="1" w:tplc="280A0019" w:tentative="1">
      <w:start w:val="1"/>
      <w:numFmt w:val="lowerLetter"/>
      <w:lvlText w:val="%2."/>
      <w:lvlJc w:val="left"/>
      <w:pPr>
        <w:ind w:left="1215" w:hanging="360"/>
      </w:pPr>
    </w:lvl>
    <w:lvl w:ilvl="2" w:tplc="280A001B" w:tentative="1">
      <w:start w:val="1"/>
      <w:numFmt w:val="lowerRoman"/>
      <w:lvlText w:val="%3."/>
      <w:lvlJc w:val="right"/>
      <w:pPr>
        <w:ind w:left="1935" w:hanging="180"/>
      </w:pPr>
    </w:lvl>
    <w:lvl w:ilvl="3" w:tplc="280A000F" w:tentative="1">
      <w:start w:val="1"/>
      <w:numFmt w:val="decimal"/>
      <w:lvlText w:val="%4."/>
      <w:lvlJc w:val="left"/>
      <w:pPr>
        <w:ind w:left="2655" w:hanging="360"/>
      </w:pPr>
    </w:lvl>
    <w:lvl w:ilvl="4" w:tplc="280A0019" w:tentative="1">
      <w:start w:val="1"/>
      <w:numFmt w:val="lowerLetter"/>
      <w:lvlText w:val="%5."/>
      <w:lvlJc w:val="left"/>
      <w:pPr>
        <w:ind w:left="3375" w:hanging="360"/>
      </w:pPr>
    </w:lvl>
    <w:lvl w:ilvl="5" w:tplc="280A001B" w:tentative="1">
      <w:start w:val="1"/>
      <w:numFmt w:val="lowerRoman"/>
      <w:lvlText w:val="%6."/>
      <w:lvlJc w:val="right"/>
      <w:pPr>
        <w:ind w:left="4095" w:hanging="180"/>
      </w:pPr>
    </w:lvl>
    <w:lvl w:ilvl="6" w:tplc="280A000F" w:tentative="1">
      <w:start w:val="1"/>
      <w:numFmt w:val="decimal"/>
      <w:lvlText w:val="%7."/>
      <w:lvlJc w:val="left"/>
      <w:pPr>
        <w:ind w:left="4815" w:hanging="360"/>
      </w:pPr>
    </w:lvl>
    <w:lvl w:ilvl="7" w:tplc="280A0019" w:tentative="1">
      <w:start w:val="1"/>
      <w:numFmt w:val="lowerLetter"/>
      <w:lvlText w:val="%8."/>
      <w:lvlJc w:val="left"/>
      <w:pPr>
        <w:ind w:left="5535" w:hanging="360"/>
      </w:pPr>
    </w:lvl>
    <w:lvl w:ilvl="8" w:tplc="280A001B" w:tentative="1">
      <w:start w:val="1"/>
      <w:numFmt w:val="lowerRoman"/>
      <w:lvlText w:val="%9."/>
      <w:lvlJc w:val="right"/>
      <w:pPr>
        <w:ind w:left="6255" w:hanging="180"/>
      </w:pPr>
    </w:lvl>
  </w:abstractNum>
  <w:abstractNum w:abstractNumId="11" w15:restartNumberingAfterBreak="0">
    <w:nsid w:val="36424D28"/>
    <w:multiLevelType w:val="multilevel"/>
    <w:tmpl w:val="78666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2E4BE0"/>
    <w:multiLevelType w:val="multilevel"/>
    <w:tmpl w:val="2E32B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D493D0A"/>
    <w:multiLevelType w:val="multilevel"/>
    <w:tmpl w:val="D70810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E0F500B"/>
    <w:multiLevelType w:val="multilevel"/>
    <w:tmpl w:val="09648AC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5" w15:restartNumberingAfterBreak="0">
    <w:nsid w:val="516309C7"/>
    <w:multiLevelType w:val="hybridMultilevel"/>
    <w:tmpl w:val="9C5C153E"/>
    <w:lvl w:ilvl="0" w:tplc="A25E9568">
      <w:start w:val="1"/>
      <w:numFmt w:val="decimal"/>
      <w:lvlText w:val="%1."/>
      <w:lvlJc w:val="left"/>
      <w:pPr>
        <w:ind w:left="708" w:hanging="360"/>
      </w:pPr>
      <w:rPr>
        <w:b/>
        <w:bCs w:val="0"/>
      </w:rPr>
    </w:lvl>
    <w:lvl w:ilvl="1" w:tplc="04090019">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16" w15:restartNumberingAfterBreak="0">
    <w:nsid w:val="6BB96BE0"/>
    <w:multiLevelType w:val="multilevel"/>
    <w:tmpl w:val="59E894A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74792287"/>
    <w:multiLevelType w:val="multilevel"/>
    <w:tmpl w:val="7CE25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5145557"/>
    <w:multiLevelType w:val="hybridMultilevel"/>
    <w:tmpl w:val="5A4A5ED0"/>
    <w:lvl w:ilvl="0" w:tplc="280A0001">
      <w:start w:val="1"/>
      <w:numFmt w:val="bullet"/>
      <w:lvlText w:val=""/>
      <w:lvlJc w:val="left"/>
      <w:pPr>
        <w:ind w:left="1215" w:hanging="360"/>
      </w:pPr>
      <w:rPr>
        <w:rFonts w:ascii="Symbol" w:hAnsi="Symbol" w:hint="default"/>
      </w:rPr>
    </w:lvl>
    <w:lvl w:ilvl="1" w:tplc="280A0003" w:tentative="1">
      <w:start w:val="1"/>
      <w:numFmt w:val="bullet"/>
      <w:lvlText w:val="o"/>
      <w:lvlJc w:val="left"/>
      <w:pPr>
        <w:ind w:left="1935" w:hanging="360"/>
      </w:pPr>
      <w:rPr>
        <w:rFonts w:ascii="Courier New" w:hAnsi="Courier New" w:cs="Courier New" w:hint="default"/>
      </w:rPr>
    </w:lvl>
    <w:lvl w:ilvl="2" w:tplc="280A0005" w:tentative="1">
      <w:start w:val="1"/>
      <w:numFmt w:val="bullet"/>
      <w:lvlText w:val=""/>
      <w:lvlJc w:val="left"/>
      <w:pPr>
        <w:ind w:left="2655" w:hanging="360"/>
      </w:pPr>
      <w:rPr>
        <w:rFonts w:ascii="Wingdings" w:hAnsi="Wingdings" w:hint="default"/>
      </w:rPr>
    </w:lvl>
    <w:lvl w:ilvl="3" w:tplc="280A0001" w:tentative="1">
      <w:start w:val="1"/>
      <w:numFmt w:val="bullet"/>
      <w:lvlText w:val=""/>
      <w:lvlJc w:val="left"/>
      <w:pPr>
        <w:ind w:left="3375" w:hanging="360"/>
      </w:pPr>
      <w:rPr>
        <w:rFonts w:ascii="Symbol" w:hAnsi="Symbol" w:hint="default"/>
      </w:rPr>
    </w:lvl>
    <w:lvl w:ilvl="4" w:tplc="280A0003" w:tentative="1">
      <w:start w:val="1"/>
      <w:numFmt w:val="bullet"/>
      <w:lvlText w:val="o"/>
      <w:lvlJc w:val="left"/>
      <w:pPr>
        <w:ind w:left="4095" w:hanging="360"/>
      </w:pPr>
      <w:rPr>
        <w:rFonts w:ascii="Courier New" w:hAnsi="Courier New" w:cs="Courier New" w:hint="default"/>
      </w:rPr>
    </w:lvl>
    <w:lvl w:ilvl="5" w:tplc="280A0005" w:tentative="1">
      <w:start w:val="1"/>
      <w:numFmt w:val="bullet"/>
      <w:lvlText w:val=""/>
      <w:lvlJc w:val="left"/>
      <w:pPr>
        <w:ind w:left="4815" w:hanging="360"/>
      </w:pPr>
      <w:rPr>
        <w:rFonts w:ascii="Wingdings" w:hAnsi="Wingdings" w:hint="default"/>
      </w:rPr>
    </w:lvl>
    <w:lvl w:ilvl="6" w:tplc="280A0001" w:tentative="1">
      <w:start w:val="1"/>
      <w:numFmt w:val="bullet"/>
      <w:lvlText w:val=""/>
      <w:lvlJc w:val="left"/>
      <w:pPr>
        <w:ind w:left="5535" w:hanging="360"/>
      </w:pPr>
      <w:rPr>
        <w:rFonts w:ascii="Symbol" w:hAnsi="Symbol" w:hint="default"/>
      </w:rPr>
    </w:lvl>
    <w:lvl w:ilvl="7" w:tplc="280A0003" w:tentative="1">
      <w:start w:val="1"/>
      <w:numFmt w:val="bullet"/>
      <w:lvlText w:val="o"/>
      <w:lvlJc w:val="left"/>
      <w:pPr>
        <w:ind w:left="6255" w:hanging="360"/>
      </w:pPr>
      <w:rPr>
        <w:rFonts w:ascii="Courier New" w:hAnsi="Courier New" w:cs="Courier New" w:hint="default"/>
      </w:rPr>
    </w:lvl>
    <w:lvl w:ilvl="8" w:tplc="280A0005" w:tentative="1">
      <w:start w:val="1"/>
      <w:numFmt w:val="bullet"/>
      <w:lvlText w:val=""/>
      <w:lvlJc w:val="left"/>
      <w:pPr>
        <w:ind w:left="6975" w:hanging="360"/>
      </w:pPr>
      <w:rPr>
        <w:rFonts w:ascii="Wingdings" w:hAnsi="Wingdings" w:hint="default"/>
      </w:rPr>
    </w:lvl>
  </w:abstractNum>
  <w:abstractNum w:abstractNumId="19" w15:restartNumberingAfterBreak="0">
    <w:nsid w:val="7D9505C3"/>
    <w:multiLevelType w:val="hybridMultilevel"/>
    <w:tmpl w:val="6128BA5A"/>
    <w:lvl w:ilvl="0" w:tplc="280A0001">
      <w:start w:val="1"/>
      <w:numFmt w:val="bullet"/>
      <w:lvlText w:val=""/>
      <w:lvlJc w:val="left"/>
      <w:pPr>
        <w:ind w:left="1215" w:hanging="360"/>
      </w:pPr>
      <w:rPr>
        <w:rFonts w:ascii="Symbol" w:hAnsi="Symbol" w:hint="default"/>
      </w:rPr>
    </w:lvl>
    <w:lvl w:ilvl="1" w:tplc="280A0003" w:tentative="1">
      <w:start w:val="1"/>
      <w:numFmt w:val="bullet"/>
      <w:lvlText w:val="o"/>
      <w:lvlJc w:val="left"/>
      <w:pPr>
        <w:ind w:left="1935" w:hanging="360"/>
      </w:pPr>
      <w:rPr>
        <w:rFonts w:ascii="Courier New" w:hAnsi="Courier New" w:cs="Courier New" w:hint="default"/>
      </w:rPr>
    </w:lvl>
    <w:lvl w:ilvl="2" w:tplc="280A0005" w:tentative="1">
      <w:start w:val="1"/>
      <w:numFmt w:val="bullet"/>
      <w:lvlText w:val=""/>
      <w:lvlJc w:val="left"/>
      <w:pPr>
        <w:ind w:left="2655" w:hanging="360"/>
      </w:pPr>
      <w:rPr>
        <w:rFonts w:ascii="Wingdings" w:hAnsi="Wingdings" w:hint="default"/>
      </w:rPr>
    </w:lvl>
    <w:lvl w:ilvl="3" w:tplc="280A0001" w:tentative="1">
      <w:start w:val="1"/>
      <w:numFmt w:val="bullet"/>
      <w:lvlText w:val=""/>
      <w:lvlJc w:val="left"/>
      <w:pPr>
        <w:ind w:left="3375" w:hanging="360"/>
      </w:pPr>
      <w:rPr>
        <w:rFonts w:ascii="Symbol" w:hAnsi="Symbol" w:hint="default"/>
      </w:rPr>
    </w:lvl>
    <w:lvl w:ilvl="4" w:tplc="280A0003" w:tentative="1">
      <w:start w:val="1"/>
      <w:numFmt w:val="bullet"/>
      <w:lvlText w:val="o"/>
      <w:lvlJc w:val="left"/>
      <w:pPr>
        <w:ind w:left="4095" w:hanging="360"/>
      </w:pPr>
      <w:rPr>
        <w:rFonts w:ascii="Courier New" w:hAnsi="Courier New" w:cs="Courier New" w:hint="default"/>
      </w:rPr>
    </w:lvl>
    <w:lvl w:ilvl="5" w:tplc="280A0005" w:tentative="1">
      <w:start w:val="1"/>
      <w:numFmt w:val="bullet"/>
      <w:lvlText w:val=""/>
      <w:lvlJc w:val="left"/>
      <w:pPr>
        <w:ind w:left="4815" w:hanging="360"/>
      </w:pPr>
      <w:rPr>
        <w:rFonts w:ascii="Wingdings" w:hAnsi="Wingdings" w:hint="default"/>
      </w:rPr>
    </w:lvl>
    <w:lvl w:ilvl="6" w:tplc="280A0001" w:tentative="1">
      <w:start w:val="1"/>
      <w:numFmt w:val="bullet"/>
      <w:lvlText w:val=""/>
      <w:lvlJc w:val="left"/>
      <w:pPr>
        <w:ind w:left="5535" w:hanging="360"/>
      </w:pPr>
      <w:rPr>
        <w:rFonts w:ascii="Symbol" w:hAnsi="Symbol" w:hint="default"/>
      </w:rPr>
    </w:lvl>
    <w:lvl w:ilvl="7" w:tplc="280A0003" w:tentative="1">
      <w:start w:val="1"/>
      <w:numFmt w:val="bullet"/>
      <w:lvlText w:val="o"/>
      <w:lvlJc w:val="left"/>
      <w:pPr>
        <w:ind w:left="6255" w:hanging="360"/>
      </w:pPr>
      <w:rPr>
        <w:rFonts w:ascii="Courier New" w:hAnsi="Courier New" w:cs="Courier New" w:hint="default"/>
      </w:rPr>
    </w:lvl>
    <w:lvl w:ilvl="8" w:tplc="280A0005" w:tentative="1">
      <w:start w:val="1"/>
      <w:numFmt w:val="bullet"/>
      <w:lvlText w:val=""/>
      <w:lvlJc w:val="left"/>
      <w:pPr>
        <w:ind w:left="6975" w:hanging="360"/>
      </w:pPr>
      <w:rPr>
        <w:rFonts w:ascii="Wingdings" w:hAnsi="Wingdings" w:hint="default"/>
      </w:rPr>
    </w:lvl>
  </w:abstractNum>
  <w:num w:numId="1">
    <w:abstractNumId w:val="0"/>
  </w:num>
  <w:num w:numId="2">
    <w:abstractNumId w:val="3"/>
  </w:num>
  <w:num w:numId="3">
    <w:abstractNumId w:val="7"/>
  </w:num>
  <w:num w:numId="4">
    <w:abstractNumId w:val="2"/>
  </w:num>
  <w:num w:numId="5">
    <w:abstractNumId w:val="13"/>
  </w:num>
  <w:num w:numId="6">
    <w:abstractNumId w:val="12"/>
  </w:num>
  <w:num w:numId="7">
    <w:abstractNumId w:val="11"/>
  </w:num>
  <w:num w:numId="8">
    <w:abstractNumId w:val="17"/>
  </w:num>
  <w:num w:numId="9">
    <w:abstractNumId w:val="8"/>
  </w:num>
  <w:num w:numId="10">
    <w:abstractNumId w:val="9"/>
  </w:num>
  <w:num w:numId="11">
    <w:abstractNumId w:val="14"/>
  </w:num>
  <w:num w:numId="12">
    <w:abstractNumId w:val="6"/>
  </w:num>
  <w:num w:numId="13">
    <w:abstractNumId w:val="16"/>
  </w:num>
  <w:num w:numId="14">
    <w:abstractNumId w:val="10"/>
  </w:num>
  <w:num w:numId="15">
    <w:abstractNumId w:val="19"/>
  </w:num>
  <w:num w:numId="16">
    <w:abstractNumId w:val="18"/>
  </w:num>
  <w:num w:numId="17">
    <w:abstractNumId w:val="1"/>
  </w:num>
  <w:num w:numId="18">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5"/>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058"/>
    <w:rsid w:val="00044525"/>
    <w:rsid w:val="0013183D"/>
    <w:rsid w:val="00146E08"/>
    <w:rsid w:val="001E548B"/>
    <w:rsid w:val="00214ADE"/>
    <w:rsid w:val="002261A5"/>
    <w:rsid w:val="0024356E"/>
    <w:rsid w:val="00274AEC"/>
    <w:rsid w:val="002831EF"/>
    <w:rsid w:val="002A635B"/>
    <w:rsid w:val="002F2058"/>
    <w:rsid w:val="003C76C8"/>
    <w:rsid w:val="00434DE6"/>
    <w:rsid w:val="004A0BE3"/>
    <w:rsid w:val="004E0E51"/>
    <w:rsid w:val="00520FE3"/>
    <w:rsid w:val="00551007"/>
    <w:rsid w:val="0055639D"/>
    <w:rsid w:val="00627097"/>
    <w:rsid w:val="0069037B"/>
    <w:rsid w:val="00693DFC"/>
    <w:rsid w:val="006F733E"/>
    <w:rsid w:val="007D22C2"/>
    <w:rsid w:val="00956104"/>
    <w:rsid w:val="00A43A72"/>
    <w:rsid w:val="00AA0C5B"/>
    <w:rsid w:val="00AE4E9A"/>
    <w:rsid w:val="00AF297B"/>
    <w:rsid w:val="00BB7DCC"/>
    <w:rsid w:val="00BF3747"/>
    <w:rsid w:val="00BF3C79"/>
    <w:rsid w:val="00CB6E3E"/>
    <w:rsid w:val="00CD7725"/>
    <w:rsid w:val="00D604E9"/>
    <w:rsid w:val="00D83A1B"/>
    <w:rsid w:val="00E07AEF"/>
    <w:rsid w:val="00E36AC8"/>
    <w:rsid w:val="00E91F56"/>
    <w:rsid w:val="00E93681"/>
    <w:rsid w:val="00E93FC3"/>
    <w:rsid w:val="00FA4869"/>
    <w:rsid w:val="00FB3E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A709534"/>
  <w15:docId w15:val="{ECA45E94-92FB-4798-ABEB-56590B2CA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PE" w:bidi="ar-SA"/>
      </w:rPr>
    </w:rPrDefault>
    <w:pPrDefault>
      <w:pPr>
        <w:spacing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42D"/>
    <w:rPr>
      <w:rFonts w:eastAsia="MS Mincho"/>
      <w:lang w:eastAsia="es-ES"/>
    </w:rPr>
  </w:style>
  <w:style w:type="paragraph" w:styleId="Ttulo1">
    <w:name w:val="heading 1"/>
    <w:basedOn w:val="Normal"/>
    <w:next w:val="Normal"/>
    <w:link w:val="Ttulo1Car"/>
    <w:uiPriority w:val="9"/>
    <w:qFormat/>
    <w:rsid w:val="00BF426A"/>
    <w:pPr>
      <w:keepNext/>
      <w:numPr>
        <w:numId w:val="9"/>
      </w:numPr>
      <w:jc w:val="center"/>
      <w:outlineLvl w:val="0"/>
    </w:pPr>
    <w:rPr>
      <w:rFonts w:cs="Arial"/>
      <w:b/>
      <w:bCs/>
      <w:kern w:val="32"/>
      <w:sz w:val="32"/>
      <w:szCs w:val="32"/>
    </w:rPr>
  </w:style>
  <w:style w:type="paragraph" w:styleId="Ttulo2">
    <w:name w:val="heading 2"/>
    <w:basedOn w:val="Normal"/>
    <w:next w:val="Normal"/>
    <w:link w:val="Ttulo2Car"/>
    <w:uiPriority w:val="9"/>
    <w:semiHidden/>
    <w:unhideWhenUsed/>
    <w:qFormat/>
    <w:rsid w:val="00A70308"/>
    <w:pPr>
      <w:keepNext/>
      <w:keepLines/>
      <w:numPr>
        <w:ilvl w:val="1"/>
        <w:numId w:val="9"/>
      </w:numPr>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A70308"/>
    <w:pPr>
      <w:keepNext/>
      <w:keepLines/>
      <w:numPr>
        <w:ilvl w:val="2"/>
        <w:numId w:val="9"/>
      </w:numPr>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9D6691"/>
    <w:pPr>
      <w:keepNext/>
      <w:keepLines/>
      <w:numPr>
        <w:ilvl w:val="3"/>
        <w:numId w:val="9"/>
      </w:numPr>
      <w:spacing w:before="40"/>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140E8D"/>
    <w:pPr>
      <w:numPr>
        <w:ilvl w:val="4"/>
        <w:numId w:val="9"/>
      </w:num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140E8D"/>
    <w:pPr>
      <w:numPr>
        <w:ilvl w:val="5"/>
        <w:numId w:val="9"/>
      </w:numPr>
      <w:spacing w:before="240" w:after="60"/>
      <w:outlineLvl w:val="5"/>
    </w:pPr>
    <w:rPr>
      <w:b/>
      <w:bCs/>
      <w:sz w:val="22"/>
      <w:szCs w:val="22"/>
    </w:rPr>
  </w:style>
  <w:style w:type="paragraph" w:styleId="Ttulo7">
    <w:name w:val="heading 7"/>
    <w:basedOn w:val="Normal"/>
    <w:next w:val="Normal"/>
    <w:link w:val="Ttulo7Car"/>
    <w:uiPriority w:val="9"/>
    <w:unhideWhenUsed/>
    <w:qFormat/>
    <w:rsid w:val="00BF426A"/>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F426A"/>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426A"/>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64376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s-PE" w:eastAsia="es-PE"/>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link w:val="Ttulo1"/>
    <w:uiPriority w:val="9"/>
    <w:rsid w:val="00BF426A"/>
    <w:rPr>
      <w:rFonts w:eastAsia="MS Mincho" w:cs="Arial"/>
      <w:b/>
      <w:bCs/>
      <w:kern w:val="32"/>
      <w:sz w:val="32"/>
      <w:szCs w:val="32"/>
      <w:lang w:val="es-ES" w:eastAsia="es-ES"/>
    </w:rPr>
  </w:style>
  <w:style w:type="character" w:customStyle="1" w:styleId="Ttulo5Car">
    <w:name w:val="Título 5 Car"/>
    <w:link w:val="Ttulo5"/>
    <w:rsid w:val="00140E8D"/>
    <w:rPr>
      <w:rFonts w:eastAsia="MS Mincho"/>
      <w:b/>
      <w:bCs/>
      <w:i/>
      <w:iCs/>
      <w:sz w:val="26"/>
      <w:szCs w:val="26"/>
    </w:rPr>
  </w:style>
  <w:style w:type="character" w:customStyle="1" w:styleId="Ttulo6Car">
    <w:name w:val="Título 6 Car"/>
    <w:link w:val="Ttulo6"/>
    <w:rsid w:val="00140E8D"/>
    <w:rPr>
      <w:rFonts w:eastAsia="MS Mincho"/>
      <w:b/>
      <w:bCs/>
      <w:sz w:val="22"/>
      <w:szCs w:val="22"/>
    </w:rPr>
  </w:style>
  <w:style w:type="paragraph" w:styleId="Textoindependiente">
    <w:name w:val="Body Text"/>
    <w:basedOn w:val="Normal"/>
    <w:link w:val="TextoindependienteCar"/>
    <w:rsid w:val="00140E8D"/>
    <w:rPr>
      <w:rFonts w:ascii="Arial" w:hAnsi="Arial" w:cs="Arial"/>
      <w:lang w:val="es-PE"/>
    </w:rPr>
  </w:style>
  <w:style w:type="character" w:customStyle="1" w:styleId="TextoindependienteCar">
    <w:name w:val="Texto independiente Car"/>
    <w:link w:val="Textoindependiente"/>
    <w:rsid w:val="00140E8D"/>
    <w:rPr>
      <w:rFonts w:ascii="Arial" w:eastAsia="MS Mincho" w:hAnsi="Arial" w:cs="Arial"/>
      <w:sz w:val="24"/>
      <w:szCs w:val="24"/>
      <w:lang w:val="es-PE"/>
    </w:rPr>
  </w:style>
  <w:style w:type="character" w:styleId="Refdenotaalpie">
    <w:name w:val="footnote reference"/>
    <w:semiHidden/>
    <w:rsid w:val="00140E8D"/>
    <w:rPr>
      <w:sz w:val="20"/>
      <w:szCs w:val="20"/>
      <w:vertAlign w:val="superscript"/>
    </w:rPr>
  </w:style>
  <w:style w:type="paragraph" w:styleId="Textonotapie">
    <w:name w:val="footnote text"/>
    <w:aliases w:val="FT"/>
    <w:basedOn w:val="Normal"/>
    <w:link w:val="TextonotapieCar"/>
    <w:semiHidden/>
    <w:rsid w:val="00140E8D"/>
    <w:pPr>
      <w:tabs>
        <w:tab w:val="left" w:pos="547"/>
      </w:tabs>
      <w:spacing w:before="20" w:after="20"/>
    </w:pPr>
    <w:rPr>
      <w:sz w:val="20"/>
      <w:szCs w:val="20"/>
      <w:lang w:val="es-AR" w:eastAsia="en-US"/>
    </w:rPr>
  </w:style>
  <w:style w:type="character" w:customStyle="1" w:styleId="TextonotapieCar">
    <w:name w:val="Texto nota pie Car"/>
    <w:aliases w:val="FT Car"/>
    <w:link w:val="Textonotapie"/>
    <w:semiHidden/>
    <w:rsid w:val="00140E8D"/>
    <w:rPr>
      <w:rFonts w:eastAsia="MS Mincho"/>
      <w:lang w:val="es-AR" w:eastAsia="en-US"/>
    </w:rPr>
  </w:style>
  <w:style w:type="paragraph" w:styleId="Piedepgina">
    <w:name w:val="footer"/>
    <w:basedOn w:val="Normal"/>
    <w:link w:val="PiedepginaCar"/>
    <w:uiPriority w:val="99"/>
    <w:rsid w:val="00140E8D"/>
    <w:pPr>
      <w:tabs>
        <w:tab w:val="center" w:pos="4252"/>
        <w:tab w:val="right" w:pos="8504"/>
      </w:tabs>
    </w:pPr>
  </w:style>
  <w:style w:type="character" w:customStyle="1" w:styleId="PiedepginaCar">
    <w:name w:val="Pie de página Car"/>
    <w:link w:val="Piedepgina"/>
    <w:uiPriority w:val="99"/>
    <w:rsid w:val="00140E8D"/>
    <w:rPr>
      <w:rFonts w:eastAsia="MS Mincho"/>
      <w:sz w:val="24"/>
      <w:szCs w:val="24"/>
    </w:rPr>
  </w:style>
  <w:style w:type="character" w:styleId="Nmerodepgina">
    <w:name w:val="page number"/>
    <w:basedOn w:val="Fuentedeprrafopredeter"/>
    <w:rsid w:val="00140E8D"/>
  </w:style>
  <w:style w:type="paragraph" w:styleId="Textoindependiente2">
    <w:name w:val="Body Text 2"/>
    <w:basedOn w:val="Normal"/>
    <w:link w:val="Textoindependiente2Car"/>
    <w:rsid w:val="00140E8D"/>
    <w:pPr>
      <w:spacing w:line="480" w:lineRule="auto"/>
    </w:pPr>
  </w:style>
  <w:style w:type="character" w:customStyle="1" w:styleId="Textoindependiente2Car">
    <w:name w:val="Texto independiente 2 Car"/>
    <w:link w:val="Textoindependiente2"/>
    <w:rsid w:val="00140E8D"/>
    <w:rPr>
      <w:rFonts w:eastAsia="MS Mincho"/>
      <w:sz w:val="24"/>
      <w:szCs w:val="24"/>
    </w:rPr>
  </w:style>
  <w:style w:type="paragraph" w:customStyle="1" w:styleId="Captulos">
    <w:name w:val="Capítulos"/>
    <w:basedOn w:val="Ttulo6"/>
    <w:rsid w:val="00140E8D"/>
    <w:pPr>
      <w:jc w:val="center"/>
    </w:pPr>
    <w:rPr>
      <w:sz w:val="40"/>
      <w:szCs w:val="20"/>
    </w:rPr>
  </w:style>
  <w:style w:type="character" w:styleId="Hipervnculo">
    <w:name w:val="Hyperlink"/>
    <w:uiPriority w:val="99"/>
    <w:rsid w:val="00140E8D"/>
    <w:rPr>
      <w:color w:val="0000FF"/>
      <w:u w:val="single"/>
    </w:rPr>
  </w:style>
  <w:style w:type="character" w:styleId="Hipervnculovisitado">
    <w:name w:val="FollowedHyperlink"/>
    <w:rsid w:val="00140E8D"/>
    <w:rPr>
      <w:color w:val="800080"/>
      <w:u w:val="single"/>
    </w:rPr>
  </w:style>
  <w:style w:type="character" w:styleId="nfasis">
    <w:name w:val="Emphasis"/>
    <w:qFormat/>
    <w:rsid w:val="00140E8D"/>
    <w:rPr>
      <w:i/>
      <w:iCs/>
    </w:rPr>
  </w:style>
  <w:style w:type="paragraph" w:styleId="NormalWeb">
    <w:name w:val="Normal (Web)"/>
    <w:basedOn w:val="Normal"/>
    <w:rsid w:val="00140E8D"/>
    <w:pPr>
      <w:spacing w:before="100" w:beforeAutospacing="1" w:after="100" w:afterAutospacing="1"/>
    </w:pPr>
    <w:rPr>
      <w:sz w:val="16"/>
      <w:szCs w:val="16"/>
    </w:rPr>
  </w:style>
  <w:style w:type="paragraph" w:styleId="Encabezado">
    <w:name w:val="header"/>
    <w:basedOn w:val="Normal"/>
    <w:link w:val="EncabezadoCar"/>
    <w:uiPriority w:val="99"/>
    <w:rsid w:val="00140E8D"/>
    <w:pPr>
      <w:tabs>
        <w:tab w:val="center" w:pos="4252"/>
        <w:tab w:val="right" w:pos="8504"/>
      </w:tabs>
    </w:pPr>
  </w:style>
  <w:style w:type="character" w:customStyle="1" w:styleId="EncabezadoCar">
    <w:name w:val="Encabezado Car"/>
    <w:link w:val="Encabezado"/>
    <w:uiPriority w:val="99"/>
    <w:rsid w:val="00140E8D"/>
    <w:rPr>
      <w:rFonts w:eastAsia="MS Mincho"/>
      <w:sz w:val="24"/>
      <w:szCs w:val="24"/>
    </w:rPr>
  </w:style>
  <w:style w:type="paragraph" w:customStyle="1" w:styleId="Grafico">
    <w:name w:val="Grafico"/>
    <w:basedOn w:val="Normal"/>
    <w:autoRedefine/>
    <w:rsid w:val="00D77D20"/>
    <w:pPr>
      <w:jc w:val="center"/>
    </w:pPr>
    <w:rPr>
      <w:rFonts w:ascii="Arial" w:hAnsi="Arial" w:cs="Arial"/>
      <w:b/>
      <w:szCs w:val="28"/>
      <w:lang w:val="es-PE"/>
    </w:rPr>
  </w:style>
  <w:style w:type="paragraph" w:styleId="TDC1">
    <w:name w:val="toc 1"/>
    <w:basedOn w:val="Normal"/>
    <w:next w:val="Normal"/>
    <w:autoRedefine/>
    <w:uiPriority w:val="39"/>
    <w:rsid w:val="00755B6B"/>
    <w:pPr>
      <w:tabs>
        <w:tab w:val="left" w:pos="284"/>
        <w:tab w:val="left" w:leader="dot" w:pos="7920"/>
      </w:tabs>
      <w:ind w:left="142"/>
    </w:pPr>
    <w:rPr>
      <w:b/>
      <w:caps/>
      <w:sz w:val="28"/>
      <w:szCs w:val="28"/>
    </w:rPr>
  </w:style>
  <w:style w:type="paragraph" w:styleId="TDC2">
    <w:name w:val="toc 2"/>
    <w:basedOn w:val="Normal"/>
    <w:next w:val="Normal"/>
    <w:autoRedefine/>
    <w:uiPriority w:val="39"/>
    <w:rsid w:val="00BB32F3"/>
    <w:pPr>
      <w:tabs>
        <w:tab w:val="left" w:pos="1134"/>
        <w:tab w:val="left" w:leader="dot" w:pos="7920"/>
      </w:tabs>
      <w:ind w:left="993" w:hanging="426"/>
    </w:pPr>
    <w:rPr>
      <w:sz w:val="28"/>
    </w:rPr>
  </w:style>
  <w:style w:type="paragraph" w:styleId="TDC3">
    <w:name w:val="toc 3"/>
    <w:basedOn w:val="Normal"/>
    <w:next w:val="Normal"/>
    <w:autoRedefine/>
    <w:uiPriority w:val="39"/>
    <w:rsid w:val="00BB32F3"/>
    <w:pPr>
      <w:tabs>
        <w:tab w:val="left" w:pos="1134"/>
        <w:tab w:val="left" w:leader="dot" w:pos="7920"/>
      </w:tabs>
      <w:ind w:firstLine="567"/>
    </w:pPr>
    <w:rPr>
      <w:sz w:val="28"/>
    </w:rPr>
  </w:style>
  <w:style w:type="paragraph" w:customStyle="1" w:styleId="Tabla">
    <w:name w:val="Tabla"/>
    <w:basedOn w:val="Ttulo5"/>
    <w:rsid w:val="00140E8D"/>
    <w:pPr>
      <w:spacing w:before="0" w:after="0"/>
      <w:jc w:val="center"/>
    </w:pPr>
    <w:rPr>
      <w:i w:val="0"/>
      <w:sz w:val="28"/>
      <w:szCs w:val="28"/>
    </w:rPr>
  </w:style>
  <w:style w:type="paragraph" w:customStyle="1" w:styleId="Cuadro">
    <w:name w:val="Cuadro"/>
    <w:basedOn w:val="Ttulo6"/>
    <w:autoRedefine/>
    <w:rsid w:val="00140E8D"/>
    <w:pPr>
      <w:spacing w:before="0" w:after="0"/>
      <w:jc w:val="center"/>
    </w:pPr>
    <w:rPr>
      <w:sz w:val="28"/>
      <w:szCs w:val="28"/>
    </w:rPr>
  </w:style>
  <w:style w:type="paragraph" w:customStyle="1" w:styleId="Anexo">
    <w:name w:val="Anexo"/>
    <w:basedOn w:val="Normal"/>
    <w:autoRedefine/>
    <w:rsid w:val="0081492F"/>
    <w:pPr>
      <w:jc w:val="center"/>
    </w:pPr>
    <w:rPr>
      <w:rFonts w:ascii="Arial" w:hAnsi="Arial" w:cs="Arial"/>
      <w:b/>
      <w:bCs/>
      <w:sz w:val="32"/>
      <w:szCs w:val="28"/>
    </w:rPr>
  </w:style>
  <w:style w:type="paragraph" w:customStyle="1" w:styleId="Referencia">
    <w:name w:val="Referencia"/>
    <w:basedOn w:val="Normal"/>
    <w:autoRedefine/>
    <w:rsid w:val="00C968EC"/>
    <w:pPr>
      <w:jc w:val="center"/>
    </w:pPr>
    <w:rPr>
      <w:rFonts w:ascii="Arial" w:hAnsi="Arial" w:cs="Arial"/>
      <w:b/>
      <w:bCs/>
      <w:sz w:val="32"/>
      <w:szCs w:val="32"/>
      <w:lang w:val="es-PE" w:eastAsia="es-PE"/>
    </w:rPr>
  </w:style>
  <w:style w:type="paragraph" w:customStyle="1" w:styleId="Figura">
    <w:name w:val="Figura"/>
    <w:basedOn w:val="Grafico"/>
    <w:autoRedefine/>
    <w:rsid w:val="00005EE1"/>
    <w:pPr>
      <w:spacing w:line="240" w:lineRule="auto"/>
    </w:pPr>
    <w:rPr>
      <w:sz w:val="16"/>
      <w:szCs w:val="24"/>
    </w:rPr>
  </w:style>
  <w:style w:type="paragraph" w:styleId="Descripcin">
    <w:name w:val="caption"/>
    <w:basedOn w:val="Normal"/>
    <w:next w:val="Normal"/>
    <w:qFormat/>
    <w:rsid w:val="00140E8D"/>
    <w:pPr>
      <w:spacing w:before="120"/>
    </w:pPr>
    <w:rPr>
      <w:b/>
      <w:bCs/>
      <w:sz w:val="20"/>
      <w:szCs w:val="20"/>
    </w:rPr>
  </w:style>
  <w:style w:type="paragraph" w:styleId="Tabladeilustraciones">
    <w:name w:val="table of figures"/>
    <w:basedOn w:val="Normal"/>
    <w:next w:val="Normal"/>
    <w:autoRedefine/>
    <w:uiPriority w:val="99"/>
    <w:rsid w:val="00140E8D"/>
    <w:pPr>
      <w:ind w:left="480" w:hanging="480"/>
    </w:pPr>
    <w:rPr>
      <w:rFonts w:ascii="Calibri" w:hAnsi="Calibri"/>
      <w:b/>
      <w:bCs/>
      <w:sz w:val="20"/>
      <w:szCs w:val="20"/>
    </w:rPr>
  </w:style>
  <w:style w:type="paragraph" w:styleId="Bibliografa">
    <w:name w:val="Bibliography"/>
    <w:basedOn w:val="Normal"/>
    <w:next w:val="Normal"/>
    <w:uiPriority w:val="37"/>
    <w:unhideWhenUsed/>
    <w:rsid w:val="009416C7"/>
  </w:style>
  <w:style w:type="paragraph" w:customStyle="1" w:styleId="Default">
    <w:name w:val="Default"/>
    <w:rsid w:val="00955CFA"/>
    <w:pPr>
      <w:autoSpaceDE w:val="0"/>
      <w:autoSpaceDN w:val="0"/>
      <w:adjustRightInd w:val="0"/>
    </w:pPr>
    <w:rPr>
      <w:rFonts w:eastAsia="Century Schoolbook"/>
      <w:color w:val="000000"/>
    </w:rPr>
  </w:style>
  <w:style w:type="table" w:styleId="Tablaconcuadrcula">
    <w:name w:val="Table Grid"/>
    <w:basedOn w:val="Tablanormal"/>
    <w:uiPriority w:val="59"/>
    <w:rsid w:val="00C11E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21">
    <w:name w:val="Tabla normal 21"/>
    <w:basedOn w:val="Tablanormal"/>
    <w:uiPriority w:val="42"/>
    <w:rsid w:val="000E2CCC"/>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Refdecomentario">
    <w:name w:val="annotation reference"/>
    <w:uiPriority w:val="99"/>
    <w:semiHidden/>
    <w:unhideWhenUsed/>
    <w:rsid w:val="00BA3AC3"/>
    <w:rPr>
      <w:sz w:val="16"/>
      <w:szCs w:val="16"/>
    </w:rPr>
  </w:style>
  <w:style w:type="paragraph" w:styleId="Textocomentario">
    <w:name w:val="annotation text"/>
    <w:basedOn w:val="Normal"/>
    <w:link w:val="TextocomentarioCar"/>
    <w:uiPriority w:val="99"/>
    <w:semiHidden/>
    <w:unhideWhenUsed/>
    <w:rsid w:val="00BA3AC3"/>
    <w:rPr>
      <w:sz w:val="20"/>
      <w:szCs w:val="20"/>
    </w:rPr>
  </w:style>
  <w:style w:type="character" w:customStyle="1" w:styleId="TextocomentarioCar">
    <w:name w:val="Texto comentario Car"/>
    <w:link w:val="Textocomentario"/>
    <w:uiPriority w:val="99"/>
    <w:semiHidden/>
    <w:rsid w:val="00BA3AC3"/>
    <w:rPr>
      <w:rFonts w:eastAsia="MS Mincho"/>
      <w:lang w:val="es-ES" w:eastAsia="es-ES"/>
    </w:rPr>
  </w:style>
  <w:style w:type="paragraph" w:styleId="Asuntodelcomentario">
    <w:name w:val="annotation subject"/>
    <w:basedOn w:val="Textocomentario"/>
    <w:next w:val="Textocomentario"/>
    <w:link w:val="AsuntodelcomentarioCar"/>
    <w:uiPriority w:val="99"/>
    <w:semiHidden/>
    <w:unhideWhenUsed/>
    <w:rsid w:val="00BA3AC3"/>
    <w:rPr>
      <w:b/>
      <w:bCs/>
    </w:rPr>
  </w:style>
  <w:style w:type="character" w:customStyle="1" w:styleId="AsuntodelcomentarioCar">
    <w:name w:val="Asunto del comentario Car"/>
    <w:link w:val="Asuntodelcomentario"/>
    <w:uiPriority w:val="99"/>
    <w:semiHidden/>
    <w:rsid w:val="00BA3AC3"/>
    <w:rPr>
      <w:rFonts w:eastAsia="MS Mincho"/>
      <w:b/>
      <w:bCs/>
      <w:lang w:val="es-ES" w:eastAsia="es-ES"/>
    </w:rPr>
  </w:style>
  <w:style w:type="paragraph" w:styleId="Textodeglobo">
    <w:name w:val="Balloon Text"/>
    <w:basedOn w:val="Normal"/>
    <w:link w:val="TextodegloboCar"/>
    <w:uiPriority w:val="99"/>
    <w:semiHidden/>
    <w:unhideWhenUsed/>
    <w:rsid w:val="00BA3AC3"/>
    <w:rPr>
      <w:rFonts w:ascii="Segoe UI" w:hAnsi="Segoe UI" w:cs="Segoe UI"/>
      <w:sz w:val="18"/>
      <w:szCs w:val="18"/>
    </w:rPr>
  </w:style>
  <w:style w:type="character" w:customStyle="1" w:styleId="TextodegloboCar">
    <w:name w:val="Texto de globo Car"/>
    <w:link w:val="Textodeglobo"/>
    <w:uiPriority w:val="99"/>
    <w:semiHidden/>
    <w:rsid w:val="00BA3AC3"/>
    <w:rPr>
      <w:rFonts w:ascii="Segoe UI" w:eastAsia="MS Mincho" w:hAnsi="Segoe UI" w:cs="Segoe UI"/>
      <w:sz w:val="18"/>
      <w:szCs w:val="18"/>
      <w:lang w:val="es-ES" w:eastAsia="es-ES"/>
    </w:rPr>
  </w:style>
  <w:style w:type="paragraph" w:customStyle="1" w:styleId="Puesto1">
    <w:name w:val="Puesto1"/>
    <w:basedOn w:val="Normal"/>
    <w:next w:val="Normal"/>
    <w:link w:val="PuestoCar"/>
    <w:autoRedefine/>
    <w:uiPriority w:val="10"/>
    <w:qFormat/>
    <w:rsid w:val="00641339"/>
    <w:pPr>
      <w:ind w:right="1253"/>
      <w:outlineLvl w:val="0"/>
    </w:pPr>
    <w:rPr>
      <w:rFonts w:eastAsia="Times New Roman"/>
      <w:bCs/>
      <w:noProof/>
      <w:kern w:val="28"/>
      <w:szCs w:val="32"/>
      <w:lang w:eastAsia="ja-JP"/>
    </w:rPr>
  </w:style>
  <w:style w:type="character" w:customStyle="1" w:styleId="PuestoCar">
    <w:name w:val="Puesto Car"/>
    <w:link w:val="Puesto1"/>
    <w:uiPriority w:val="10"/>
    <w:rsid w:val="00641339"/>
    <w:rPr>
      <w:bCs/>
      <w:noProof/>
      <w:kern w:val="28"/>
      <w:sz w:val="24"/>
      <w:szCs w:val="32"/>
      <w:lang w:val="es-ES" w:eastAsia="ja-JP"/>
    </w:rPr>
  </w:style>
  <w:style w:type="paragraph" w:styleId="Prrafodelista">
    <w:name w:val="List Paragraph"/>
    <w:basedOn w:val="Normal"/>
    <w:uiPriority w:val="34"/>
    <w:qFormat/>
    <w:rsid w:val="003E2B4B"/>
    <w:pPr>
      <w:spacing w:before="120" w:after="200" w:line="264" w:lineRule="auto"/>
      <w:ind w:left="720"/>
      <w:contextualSpacing/>
    </w:pPr>
    <w:rPr>
      <w:rFonts w:ascii="Corbel" w:eastAsia="SimSun" w:hAnsi="Corbel" w:cs="Tahoma"/>
      <w:sz w:val="22"/>
      <w:szCs w:val="22"/>
      <w:lang w:val="en-US" w:eastAsia="ja-JP"/>
    </w:rPr>
  </w:style>
  <w:style w:type="character" w:customStyle="1" w:styleId="apple-converted-space">
    <w:name w:val="apple-converted-space"/>
    <w:basedOn w:val="Fuentedeprrafopredeter"/>
    <w:rsid w:val="00B12985"/>
  </w:style>
  <w:style w:type="character" w:customStyle="1" w:styleId="Ttulo3Car">
    <w:name w:val="Título 3 Car"/>
    <w:basedOn w:val="Fuentedeprrafopredeter"/>
    <w:link w:val="Ttulo3"/>
    <w:uiPriority w:val="9"/>
    <w:rsid w:val="00A70308"/>
    <w:rPr>
      <w:rFonts w:eastAsiaTheme="majorEastAsia" w:cstheme="majorBidi"/>
      <w:b/>
      <w:bCs/>
      <w:sz w:val="24"/>
      <w:szCs w:val="24"/>
      <w:lang w:val="es-ES" w:eastAsia="es-ES"/>
    </w:rPr>
  </w:style>
  <w:style w:type="paragraph" w:styleId="Sinespaciado">
    <w:name w:val="No Spacing"/>
    <w:link w:val="SinespaciadoCar"/>
    <w:uiPriority w:val="1"/>
    <w:qFormat/>
    <w:rsid w:val="009275BF"/>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9275BF"/>
    <w:rPr>
      <w:rFonts w:asciiTheme="minorHAnsi" w:eastAsiaTheme="minorEastAsia" w:hAnsiTheme="minorHAnsi" w:cstheme="minorBidi"/>
      <w:sz w:val="22"/>
      <w:szCs w:val="22"/>
    </w:rPr>
  </w:style>
  <w:style w:type="character" w:customStyle="1" w:styleId="TtuloCar">
    <w:name w:val="Título Car"/>
    <w:basedOn w:val="Fuentedeprrafopredeter"/>
    <w:link w:val="Ttulo"/>
    <w:uiPriority w:val="10"/>
    <w:rsid w:val="00643765"/>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pPr>
      <w:spacing w:after="200" w:line="276" w:lineRule="auto"/>
    </w:pPr>
    <w:rPr>
      <w:rFonts w:ascii="Cambria" w:eastAsia="Cambria" w:hAnsi="Cambria" w:cs="Cambria"/>
      <w:i/>
      <w:color w:val="4F81BD"/>
    </w:rPr>
  </w:style>
  <w:style w:type="character" w:customStyle="1" w:styleId="SubttuloCar">
    <w:name w:val="Subtítulo Car"/>
    <w:basedOn w:val="Fuentedeprrafopredeter"/>
    <w:link w:val="Subttulo"/>
    <w:uiPriority w:val="11"/>
    <w:rsid w:val="00643765"/>
    <w:rPr>
      <w:rFonts w:asciiTheme="majorHAnsi" w:eastAsiaTheme="majorEastAsia" w:hAnsiTheme="majorHAnsi" w:cstheme="majorBidi"/>
      <w:i/>
      <w:iCs/>
      <w:color w:val="4F81BD" w:themeColor="accent1"/>
      <w:spacing w:val="15"/>
      <w:sz w:val="24"/>
      <w:szCs w:val="24"/>
    </w:rPr>
  </w:style>
  <w:style w:type="character" w:customStyle="1" w:styleId="Estilo3">
    <w:name w:val="Estilo3"/>
    <w:basedOn w:val="Fuentedeprrafopredeter"/>
    <w:uiPriority w:val="1"/>
    <w:rsid w:val="00AC67F4"/>
    <w:rPr>
      <w:rFonts w:ascii="Times New Roman" w:hAnsi="Times New Roman"/>
      <w:b/>
      <w:caps/>
      <w:smallCaps w:val="0"/>
      <w:color w:val="auto"/>
      <w:sz w:val="40"/>
    </w:rPr>
  </w:style>
  <w:style w:type="character" w:customStyle="1" w:styleId="Estilo4">
    <w:name w:val="Estilo4"/>
    <w:basedOn w:val="Estilo3"/>
    <w:uiPriority w:val="1"/>
    <w:rsid w:val="00AC67F4"/>
    <w:rPr>
      <w:rFonts w:ascii="Times New Roman" w:hAnsi="Times New Roman"/>
      <w:b/>
      <w:caps/>
      <w:smallCaps w:val="0"/>
      <w:color w:val="auto"/>
      <w:sz w:val="40"/>
    </w:rPr>
  </w:style>
  <w:style w:type="character" w:customStyle="1" w:styleId="Estilo13">
    <w:name w:val="Estilo13"/>
    <w:basedOn w:val="Fuentedeprrafopredeter"/>
    <w:uiPriority w:val="1"/>
    <w:rsid w:val="00AC67F4"/>
    <w:rPr>
      <w:rFonts w:ascii="Times New Roman" w:hAnsi="Times New Roman"/>
      <w:sz w:val="24"/>
    </w:rPr>
  </w:style>
  <w:style w:type="character" w:customStyle="1" w:styleId="Estilo9">
    <w:name w:val="Estilo9"/>
    <w:basedOn w:val="Fuentedeprrafopredeter"/>
    <w:uiPriority w:val="1"/>
    <w:rsid w:val="00D529D6"/>
    <w:rPr>
      <w:rFonts w:ascii="Times New Roman" w:hAnsi="Times New Roman"/>
      <w:b/>
      <w:sz w:val="28"/>
    </w:rPr>
  </w:style>
  <w:style w:type="character" w:customStyle="1" w:styleId="Estilo10">
    <w:name w:val="Estilo10"/>
    <w:basedOn w:val="Fuentedeprrafopredeter"/>
    <w:uiPriority w:val="1"/>
    <w:rsid w:val="00D529D6"/>
    <w:rPr>
      <w:rFonts w:ascii="Times New Roman" w:hAnsi="Times New Roman"/>
      <w:sz w:val="28"/>
    </w:rPr>
  </w:style>
  <w:style w:type="character" w:styleId="Textodelmarcadordeposicin">
    <w:name w:val="Placeholder Text"/>
    <w:basedOn w:val="Fuentedeprrafopredeter"/>
    <w:uiPriority w:val="99"/>
    <w:semiHidden/>
    <w:rsid w:val="00D529D6"/>
    <w:rPr>
      <w:color w:val="808080"/>
    </w:rPr>
  </w:style>
  <w:style w:type="character" w:customStyle="1" w:styleId="Estilo12">
    <w:name w:val="Estilo12"/>
    <w:basedOn w:val="Fuentedeprrafopredeter"/>
    <w:uiPriority w:val="1"/>
    <w:rsid w:val="00D529D6"/>
    <w:rPr>
      <w:rFonts w:ascii="Times New Roman" w:hAnsi="Times New Roman"/>
      <w:sz w:val="24"/>
    </w:rPr>
  </w:style>
  <w:style w:type="character" w:customStyle="1" w:styleId="Estilo14">
    <w:name w:val="Estilo14"/>
    <w:basedOn w:val="Fuentedeprrafopredeter"/>
    <w:uiPriority w:val="1"/>
    <w:rsid w:val="00702C30"/>
    <w:rPr>
      <w:rFonts w:ascii="Times New Roman" w:hAnsi="Times New Roman"/>
      <w:sz w:val="24"/>
    </w:rPr>
  </w:style>
  <w:style w:type="character" w:customStyle="1" w:styleId="Estilo1">
    <w:name w:val="Estilo1"/>
    <w:basedOn w:val="Fuentedeprrafopredeter"/>
    <w:uiPriority w:val="1"/>
    <w:rsid w:val="00702C30"/>
    <w:rPr>
      <w:rFonts w:ascii="Times New Roman" w:hAnsi="Times New Roman"/>
      <w:b/>
      <w:sz w:val="28"/>
    </w:rPr>
  </w:style>
  <w:style w:type="character" w:customStyle="1" w:styleId="Estilo2">
    <w:name w:val="Estilo2"/>
    <w:basedOn w:val="Fuentedeprrafopredeter"/>
    <w:uiPriority w:val="1"/>
    <w:rsid w:val="009D020D"/>
    <w:rPr>
      <w:rFonts w:ascii="Times New Roman" w:hAnsi="Times New Roman"/>
      <w:b/>
      <w:caps/>
      <w:smallCaps w:val="0"/>
      <w:sz w:val="40"/>
    </w:rPr>
  </w:style>
  <w:style w:type="character" w:customStyle="1" w:styleId="Estilo5">
    <w:name w:val="Estilo5"/>
    <w:basedOn w:val="Fuentedeprrafopredeter"/>
    <w:uiPriority w:val="1"/>
    <w:rsid w:val="009D020D"/>
    <w:rPr>
      <w:rFonts w:ascii="Times New Roman" w:hAnsi="Times New Roman"/>
      <w:b/>
      <w:caps/>
      <w:smallCaps w:val="0"/>
      <w:sz w:val="40"/>
    </w:rPr>
  </w:style>
  <w:style w:type="character" w:customStyle="1" w:styleId="Estilo6">
    <w:name w:val="Estilo6"/>
    <w:basedOn w:val="Fuentedeprrafopredeter"/>
    <w:uiPriority w:val="1"/>
    <w:rsid w:val="00203C9B"/>
    <w:rPr>
      <w:rFonts w:ascii="Times New Roman" w:hAnsi="Times New Roman"/>
      <w:b/>
      <w:caps/>
      <w:smallCaps w:val="0"/>
      <w:sz w:val="24"/>
    </w:rPr>
  </w:style>
  <w:style w:type="character" w:customStyle="1" w:styleId="Estilo7">
    <w:name w:val="Estilo7"/>
    <w:basedOn w:val="Fuentedeprrafopredeter"/>
    <w:uiPriority w:val="1"/>
    <w:rsid w:val="00203C9B"/>
    <w:rPr>
      <w:rFonts w:ascii="Times New Roman" w:hAnsi="Times New Roman"/>
      <w:b/>
      <w:caps/>
      <w:smallCaps w:val="0"/>
      <w:sz w:val="24"/>
    </w:rPr>
  </w:style>
  <w:style w:type="character" w:customStyle="1" w:styleId="Estilo11">
    <w:name w:val="Estilo11"/>
    <w:basedOn w:val="Fuentedeprrafopredeter"/>
    <w:uiPriority w:val="1"/>
    <w:rsid w:val="008D1583"/>
    <w:rPr>
      <w:rFonts w:ascii="Times New Roman" w:hAnsi="Times New Roman"/>
      <w:b/>
      <w:caps/>
      <w:smallCaps w:val="0"/>
      <w:sz w:val="32"/>
    </w:rPr>
  </w:style>
  <w:style w:type="character" w:customStyle="1" w:styleId="Estilo15">
    <w:name w:val="Estilo15"/>
    <w:basedOn w:val="Fuentedeprrafopredeter"/>
    <w:uiPriority w:val="1"/>
    <w:rsid w:val="008D1583"/>
    <w:rPr>
      <w:rFonts w:ascii="Times New Roman" w:hAnsi="Times New Roman"/>
      <w:b/>
      <w:caps/>
      <w:smallCaps w:val="0"/>
      <w:color w:val="auto"/>
      <w:sz w:val="32"/>
    </w:rPr>
  </w:style>
  <w:style w:type="character" w:customStyle="1" w:styleId="Estilo20">
    <w:name w:val="Estilo20"/>
    <w:basedOn w:val="Fuentedeprrafopredeter"/>
    <w:uiPriority w:val="1"/>
    <w:rsid w:val="00237BF1"/>
    <w:rPr>
      <w:rFonts w:ascii="Times New Roman" w:hAnsi="Times New Roman"/>
      <w:b/>
      <w:caps/>
      <w:smallCaps w:val="0"/>
      <w:color w:val="auto"/>
      <w:sz w:val="28"/>
    </w:rPr>
  </w:style>
  <w:style w:type="character" w:customStyle="1" w:styleId="Estilo22">
    <w:name w:val="Estilo22"/>
    <w:basedOn w:val="Fuentedeprrafopredeter"/>
    <w:uiPriority w:val="1"/>
    <w:rsid w:val="00D35E4F"/>
    <w:rPr>
      <w:rFonts w:ascii="Times New Roman" w:hAnsi="Times New Roman"/>
      <w:b/>
      <w:caps/>
      <w:smallCaps w:val="0"/>
      <w:sz w:val="32"/>
    </w:rPr>
  </w:style>
  <w:style w:type="character" w:customStyle="1" w:styleId="Estilo30">
    <w:name w:val="Estilo30"/>
    <w:basedOn w:val="Fuentedeprrafopredeter"/>
    <w:uiPriority w:val="1"/>
    <w:rsid w:val="00653B78"/>
    <w:rPr>
      <w:rFonts w:ascii="Times New Roman" w:hAnsi="Times New Roman"/>
      <w:sz w:val="24"/>
    </w:rPr>
  </w:style>
  <w:style w:type="character" w:customStyle="1" w:styleId="Estilo50">
    <w:name w:val="Estilo50"/>
    <w:basedOn w:val="Fuentedeprrafopredeter"/>
    <w:uiPriority w:val="1"/>
    <w:rsid w:val="00646DAF"/>
    <w:rPr>
      <w:rFonts w:ascii="Times New Roman" w:hAnsi="Times New Roman"/>
      <w:b/>
      <w:sz w:val="24"/>
    </w:rPr>
  </w:style>
  <w:style w:type="character" w:customStyle="1" w:styleId="Ttulo2Car">
    <w:name w:val="Título 2 Car"/>
    <w:basedOn w:val="Fuentedeprrafopredeter"/>
    <w:link w:val="Ttulo2"/>
    <w:uiPriority w:val="9"/>
    <w:rsid w:val="00A70308"/>
    <w:rPr>
      <w:rFonts w:eastAsiaTheme="majorEastAsia" w:cstheme="majorBidi"/>
      <w:b/>
      <w:sz w:val="24"/>
      <w:szCs w:val="26"/>
      <w:lang w:val="es-ES" w:eastAsia="es-ES"/>
    </w:rPr>
  </w:style>
  <w:style w:type="character" w:customStyle="1" w:styleId="Ttulo4Car">
    <w:name w:val="Título 4 Car"/>
    <w:basedOn w:val="Fuentedeprrafopredeter"/>
    <w:link w:val="Ttulo4"/>
    <w:uiPriority w:val="9"/>
    <w:rsid w:val="009D6691"/>
    <w:rPr>
      <w:rFonts w:eastAsiaTheme="majorEastAsia" w:cstheme="majorBidi"/>
      <w:iCs/>
      <w:sz w:val="24"/>
      <w:szCs w:val="24"/>
      <w:lang w:val="es-ES" w:eastAsia="es-ES"/>
    </w:rPr>
  </w:style>
  <w:style w:type="character" w:customStyle="1" w:styleId="Ttulo7Car">
    <w:name w:val="Título 7 Car"/>
    <w:basedOn w:val="Fuentedeprrafopredeter"/>
    <w:link w:val="Ttulo7"/>
    <w:uiPriority w:val="9"/>
    <w:rsid w:val="00BF426A"/>
    <w:rPr>
      <w:rFonts w:asciiTheme="majorHAnsi" w:eastAsiaTheme="majorEastAsia" w:hAnsiTheme="majorHAnsi" w:cstheme="majorBidi"/>
      <w:i/>
      <w:iCs/>
      <w:color w:val="243F60" w:themeColor="accent1" w:themeShade="7F"/>
      <w:sz w:val="24"/>
      <w:szCs w:val="24"/>
      <w:lang w:val="es-ES" w:eastAsia="es-ES"/>
    </w:rPr>
  </w:style>
  <w:style w:type="character" w:customStyle="1" w:styleId="Ttulo8Car">
    <w:name w:val="Título 8 Car"/>
    <w:basedOn w:val="Fuentedeprrafopredeter"/>
    <w:link w:val="Ttulo8"/>
    <w:uiPriority w:val="9"/>
    <w:semiHidden/>
    <w:rsid w:val="00BF426A"/>
    <w:rPr>
      <w:rFonts w:asciiTheme="majorHAnsi" w:eastAsiaTheme="majorEastAsia" w:hAnsiTheme="majorHAnsi" w:cstheme="majorBidi"/>
      <w:color w:val="272727" w:themeColor="text1" w:themeTint="D8"/>
      <w:sz w:val="21"/>
      <w:szCs w:val="21"/>
      <w:lang w:val="es-ES" w:eastAsia="es-ES"/>
    </w:rPr>
  </w:style>
  <w:style w:type="character" w:customStyle="1" w:styleId="Ttulo9Car">
    <w:name w:val="Título 9 Car"/>
    <w:basedOn w:val="Fuentedeprrafopredeter"/>
    <w:link w:val="Ttulo9"/>
    <w:uiPriority w:val="9"/>
    <w:semiHidden/>
    <w:rsid w:val="00BF426A"/>
    <w:rPr>
      <w:rFonts w:asciiTheme="majorHAnsi" w:eastAsiaTheme="majorEastAsia" w:hAnsiTheme="majorHAnsi" w:cstheme="majorBidi"/>
      <w:i/>
      <w:iCs/>
      <w:color w:val="272727" w:themeColor="text1" w:themeTint="D8"/>
      <w:sz w:val="21"/>
      <w:szCs w:val="21"/>
      <w:lang w:val="es-ES" w:eastAsia="es-ES"/>
    </w:rPr>
  </w:style>
  <w:style w:type="paragraph" w:styleId="TtuloTDC">
    <w:name w:val="TOC Heading"/>
    <w:basedOn w:val="Ttulo1"/>
    <w:next w:val="Normal"/>
    <w:uiPriority w:val="39"/>
    <w:unhideWhenUsed/>
    <w:qFormat/>
    <w:rsid w:val="00904C47"/>
    <w:pPr>
      <w:keepLines/>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kern w:val="0"/>
      <w:lang w:val="es-PE" w:eastAsia="es-PE"/>
    </w:rPr>
  </w:style>
  <w:style w:type="paragraph" w:customStyle="1" w:styleId="Ttulotablas">
    <w:name w:val="Título tablas"/>
    <w:basedOn w:val="Normal"/>
    <w:link w:val="TtulotablasCar"/>
    <w:qFormat/>
    <w:rsid w:val="00B5542D"/>
    <w:pPr>
      <w:ind w:firstLine="0"/>
      <w:jc w:val="left"/>
    </w:pPr>
  </w:style>
  <w:style w:type="character" w:customStyle="1" w:styleId="TtulotablasCar">
    <w:name w:val="Título tablas Car"/>
    <w:basedOn w:val="Fuentedeprrafopredeter"/>
    <w:link w:val="Ttulotablas"/>
    <w:rsid w:val="00B5542D"/>
    <w:rPr>
      <w:rFonts w:eastAsia="MS Mincho"/>
      <w:sz w:val="24"/>
      <w:szCs w:val="24"/>
      <w:lang w:val="es-ES" w:eastAsia="es-ES"/>
    </w:rPr>
  </w:style>
  <w:style w:type="paragraph" w:styleId="Revisin">
    <w:name w:val="Revision"/>
    <w:hidden/>
    <w:uiPriority w:val="99"/>
    <w:semiHidden/>
    <w:rsid w:val="004F603E"/>
    <w:rPr>
      <w:rFonts w:eastAsia="MS Mincho"/>
      <w:lang w:eastAsia="es-ES"/>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i4Esc0Jtcy+R6HuC0sWWmRTRsA==">CgMxLjAaHwoBMBIaChgICVIUChJ0YWJsZS5kd3o0M2wxNDFuYmUaHwoBMRIaChgICVIUChJ0YWJsZS4ydnp1cGN2ZzF2dWUyDmguYXI2MXIyam9maDV2Mg5oLjlocHoyZWg4NWpwNTIOaC5yYzJ6djdvbWNkYjEyDWguZW0xMTgzMTBzNHMyDmgubnRsM3cwNWMwb2t5Mg5oLmU4NWx5a3V2cWN2eTINaC5vd2hhdXM3emo5aDIOaC5yMGhnNmNrbXFyaWYyDmguY2dud3RvcHQ5MGhoMg5oLmV2NmVnZHFqcnNhYzgAciExMVpFcWNGZ05LdzYxWWRzR3FMbDQ0Wms1MVprSjRmTH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E4DAC2-F89F-4A80-97EF-1CEAB6589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2035</Words>
  <Characters>11194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Profile</dc:creator>
  <cp:lastModifiedBy>Diego Calderon</cp:lastModifiedBy>
  <cp:revision>7</cp:revision>
  <dcterms:created xsi:type="dcterms:W3CDTF">2026-07-11T00:51:00Z</dcterms:created>
  <dcterms:modified xsi:type="dcterms:W3CDTF">2026-07-13T01:16:00Z</dcterms:modified>
</cp:coreProperties>
</file>