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37E1" w:rsidRPr="00EA3204" w:rsidRDefault="008F37E1" w:rsidP="00EA3204">
      <w:pPr>
        <w:jc w:val="center"/>
        <w:rPr>
          <w:rFonts w:ascii="Times New Roman" w:hAnsi="Times New Roman" w:cs="Times New Roman"/>
          <w:sz w:val="32"/>
          <w:szCs w:val="32"/>
        </w:rPr>
      </w:pPr>
      <w:r w:rsidRPr="00EA3204">
        <w:rPr>
          <w:rFonts w:ascii="Times New Roman" w:hAnsi="Times New Roman" w:cs="Times New Roman"/>
          <w:sz w:val="32"/>
          <w:szCs w:val="32"/>
        </w:rPr>
        <w:t>Child and minorities</w:t>
      </w:r>
    </w:p>
    <w:p w:rsidR="008F37E1" w:rsidRPr="00EA3204" w:rsidRDefault="008F37E1" w:rsidP="008F37E1">
      <w:pPr>
        <w:rPr>
          <w:rFonts w:ascii="Times New Roman" w:hAnsi="Times New Roman" w:cs="Times New Roman"/>
        </w:rPr>
      </w:pPr>
    </w:p>
    <w:p w:rsidR="008F37E1" w:rsidRPr="00EA3204" w:rsidRDefault="008F37E1" w:rsidP="00EA3204">
      <w:pPr>
        <w:jc w:val="center"/>
        <w:rPr>
          <w:rFonts w:ascii="Times New Roman" w:hAnsi="Times New Roman" w:cs="Times New Roman"/>
          <w:sz w:val="32"/>
          <w:szCs w:val="32"/>
        </w:rPr>
      </w:pPr>
      <w:r w:rsidRPr="00EA3204">
        <w:rPr>
          <w:rFonts w:ascii="Times New Roman" w:hAnsi="Times New Roman" w:cs="Times New Roman"/>
          <w:sz w:val="32"/>
          <w:szCs w:val="32"/>
        </w:rPr>
        <w:t>Introduction</w:t>
      </w:r>
    </w:p>
    <w:p w:rsidR="008F37E1" w:rsidRPr="00EA3204" w:rsidRDefault="008F37E1" w:rsidP="008F37E1">
      <w:pPr>
        <w:rPr>
          <w:rFonts w:ascii="Times New Roman" w:hAnsi="Times New Roman" w:cs="Times New Roman"/>
        </w:rPr>
      </w:pPr>
    </w:p>
    <w:p w:rsidR="008F37E1" w:rsidRPr="00EA3204" w:rsidRDefault="008F37E1" w:rsidP="00EA3204">
      <w:pPr>
        <w:jc w:val="both"/>
        <w:rPr>
          <w:rFonts w:ascii="Times New Roman" w:hAnsi="Times New Roman" w:cs="Times New Roman"/>
        </w:rPr>
      </w:pPr>
      <w:r w:rsidRPr="00EA3204">
        <w:rPr>
          <w:rFonts w:ascii="Times New Roman" w:hAnsi="Times New Roman" w:cs="Times New Roman"/>
        </w:rPr>
        <w:t>Nepal, a nation of remarkable ethnic, cultural, and linguistic diversity, is home to more than 125 caste/ethnic groups and 123 languages as per the 2011 Census. While such diversity is often celebrated, it also brings forth unique challenges—particularly for minority communities and children within those groups. Children from minority backgrounds often face compounded disadvantages due to systemic social exclusion, discrimination, and poverty. This article delves into the intersectional challenges of children and minorities in Nepal, highlighting their rights, vulnerabilities, and the state’s efforts toward social inclusion.</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p>
    <w:p w:rsidR="008F37E1" w:rsidRPr="00EA3204" w:rsidRDefault="008F37E1" w:rsidP="00EA3204">
      <w:pPr>
        <w:jc w:val="both"/>
        <w:rPr>
          <w:rFonts w:ascii="Times New Roman" w:hAnsi="Times New Roman" w:cs="Times New Roman"/>
        </w:rPr>
      </w:pPr>
      <w:r w:rsidRPr="00EA3204">
        <w:rPr>
          <w:rFonts w:ascii="Times New Roman" w:hAnsi="Times New Roman" w:cs="Times New Roman"/>
        </w:rPr>
        <w:t>Understanding Minorities in Nepal</w:t>
      </w:r>
    </w:p>
    <w:p w:rsidR="008F37E1" w:rsidRPr="00EA3204" w:rsidRDefault="008F37E1" w:rsidP="00EA3204">
      <w:pPr>
        <w:jc w:val="both"/>
        <w:rPr>
          <w:rFonts w:ascii="Times New Roman" w:hAnsi="Times New Roman" w:cs="Times New Roman"/>
        </w:rPr>
      </w:pPr>
    </w:p>
    <w:p w:rsidR="008F37E1" w:rsidRPr="00EA3204" w:rsidRDefault="008F37E1" w:rsidP="00EA3204">
      <w:pPr>
        <w:jc w:val="both"/>
        <w:rPr>
          <w:rFonts w:ascii="Times New Roman" w:hAnsi="Times New Roman" w:cs="Times New Roman"/>
        </w:rPr>
      </w:pPr>
      <w:r w:rsidRPr="00EA3204">
        <w:rPr>
          <w:rFonts w:ascii="Times New Roman" w:hAnsi="Times New Roman" w:cs="Times New Roman"/>
        </w:rPr>
        <w:t>The term “minorities” in the context of Nepal broadly refers to ethnic, linguistic, religious, caste-based, and gender minorities. Notable among these are:</w:t>
      </w:r>
    </w:p>
    <w:p w:rsidR="008F37E1" w:rsidRPr="00EA3204" w:rsidRDefault="008F37E1" w:rsidP="00EA3204">
      <w:pPr>
        <w:jc w:val="both"/>
        <w:rPr>
          <w:rFonts w:ascii="Times New Roman" w:hAnsi="Times New Roman" w:cs="Times New Roman"/>
        </w:rPr>
      </w:pPr>
    </w:p>
    <w:p w:rsidR="008F37E1" w:rsidRPr="00EA3204" w:rsidRDefault="008F37E1" w:rsidP="00EA3204">
      <w:pPr>
        <w:jc w:val="both"/>
        <w:rPr>
          <w:rFonts w:ascii="Times New Roman" w:hAnsi="Times New Roman" w:cs="Times New Roman"/>
        </w:rPr>
      </w:pPr>
      <w:proofErr w:type="spellStart"/>
      <w:r w:rsidRPr="00EA3204">
        <w:rPr>
          <w:rFonts w:ascii="Times New Roman" w:hAnsi="Times New Roman" w:cs="Times New Roman"/>
        </w:rPr>
        <w:t>Janajatis</w:t>
      </w:r>
      <w:proofErr w:type="spellEnd"/>
      <w:r w:rsidRPr="00EA3204">
        <w:rPr>
          <w:rFonts w:ascii="Times New Roman" w:hAnsi="Times New Roman" w:cs="Times New Roman"/>
        </w:rPr>
        <w:t xml:space="preserve"> (Indigenous nationalities) such as the Tharu, Tamang, Magar, Gurung, and Rai.</w:t>
      </w:r>
    </w:p>
    <w:p w:rsidR="008F37E1" w:rsidRPr="00EA3204" w:rsidRDefault="008F37E1" w:rsidP="00EA3204">
      <w:pPr>
        <w:jc w:val="both"/>
        <w:rPr>
          <w:rFonts w:ascii="Times New Roman" w:hAnsi="Times New Roman" w:cs="Times New Roman"/>
        </w:rPr>
      </w:pPr>
      <w:r w:rsidRPr="00EA3204">
        <w:rPr>
          <w:rFonts w:ascii="Times New Roman" w:hAnsi="Times New Roman" w:cs="Times New Roman"/>
        </w:rPr>
        <w:t>Madhesis from the Terai region.</w:t>
      </w:r>
    </w:p>
    <w:p w:rsidR="008F37E1" w:rsidRPr="00EA3204" w:rsidRDefault="008F37E1" w:rsidP="00EA3204">
      <w:pPr>
        <w:jc w:val="both"/>
        <w:rPr>
          <w:rFonts w:ascii="Times New Roman" w:hAnsi="Times New Roman" w:cs="Times New Roman"/>
        </w:rPr>
      </w:pPr>
      <w:r w:rsidRPr="00EA3204">
        <w:rPr>
          <w:rFonts w:ascii="Times New Roman" w:hAnsi="Times New Roman" w:cs="Times New Roman"/>
        </w:rPr>
        <w:t>Dalits, historically marginalized due to caste-based discrimination.</w:t>
      </w:r>
    </w:p>
    <w:p w:rsidR="008F37E1" w:rsidRPr="00EA3204" w:rsidRDefault="008F37E1" w:rsidP="00EA3204">
      <w:pPr>
        <w:jc w:val="both"/>
        <w:rPr>
          <w:rFonts w:ascii="Times New Roman" w:hAnsi="Times New Roman" w:cs="Times New Roman"/>
        </w:rPr>
      </w:pPr>
      <w:r w:rsidRPr="00EA3204">
        <w:rPr>
          <w:rFonts w:ascii="Times New Roman" w:hAnsi="Times New Roman" w:cs="Times New Roman"/>
        </w:rPr>
        <w:t>Muslims and other religious minorities</w:t>
      </w:r>
      <w:r w:rsidR="00EA3204">
        <w:rPr>
          <w:rFonts w:ascii="Times New Roman" w:hAnsi="Times New Roman" w:cs="Times New Roman"/>
        </w:rPr>
        <w:t>.</w:t>
      </w:r>
    </w:p>
    <w:p w:rsidR="008F37E1" w:rsidRPr="00EA3204" w:rsidRDefault="008F37E1" w:rsidP="00EA3204">
      <w:pPr>
        <w:jc w:val="both"/>
        <w:rPr>
          <w:rFonts w:ascii="Times New Roman" w:hAnsi="Times New Roman" w:cs="Times New Roman"/>
        </w:rPr>
      </w:pPr>
      <w:r w:rsidRPr="00EA3204">
        <w:rPr>
          <w:rFonts w:ascii="Times New Roman" w:hAnsi="Times New Roman" w:cs="Times New Roman"/>
        </w:rPr>
        <w:t>LGBTQ+ communities</w:t>
      </w:r>
      <w:r w:rsidR="00EA3204" w:rsidRPr="00EA3204">
        <w:rPr>
          <w:rFonts w:ascii="Times New Roman" w:hAnsi="Times New Roman" w:cs="Times New Roman"/>
        </w:rPr>
        <w:t>,</w:t>
      </w:r>
      <w:r w:rsidRPr="00EA3204">
        <w:rPr>
          <w:rFonts w:ascii="Times New Roman" w:hAnsi="Times New Roman" w:cs="Times New Roman"/>
        </w:rPr>
        <w:t xml:space="preserve"> often invisible in national discourse.</w:t>
      </w:r>
    </w:p>
    <w:p w:rsidR="008F37E1" w:rsidRPr="00EA3204" w:rsidRDefault="008F37E1" w:rsidP="00EA3204">
      <w:pPr>
        <w:jc w:val="both"/>
        <w:rPr>
          <w:rFonts w:ascii="Times New Roman" w:hAnsi="Times New Roman" w:cs="Times New Roman"/>
        </w:rPr>
      </w:pPr>
    </w:p>
    <w:p w:rsidR="008F37E1" w:rsidRPr="00EA3204" w:rsidRDefault="008F37E1" w:rsidP="00EA3204">
      <w:pPr>
        <w:jc w:val="both"/>
        <w:rPr>
          <w:rFonts w:ascii="Times New Roman" w:hAnsi="Times New Roman" w:cs="Times New Roman"/>
        </w:rPr>
      </w:pPr>
      <w:r w:rsidRPr="00EA3204">
        <w:rPr>
          <w:rFonts w:ascii="Times New Roman" w:hAnsi="Times New Roman" w:cs="Times New Roman"/>
        </w:rPr>
        <w:t>These groups, despite their significant presence, often find themselves underrepresented in politics, administration, education, and other spheres of national life. Their children, who are supposed to be the most protected under both national and international child rights frameworks, face multidimensional barriers to development.</w:t>
      </w:r>
    </w:p>
    <w:p w:rsidR="008F37E1" w:rsidRPr="00EA3204" w:rsidRDefault="008F37E1" w:rsidP="00EA3204">
      <w:pPr>
        <w:jc w:val="both"/>
        <w:rPr>
          <w:rFonts w:ascii="Times New Roman" w:hAnsi="Times New Roman" w:cs="Times New Roman"/>
        </w:rPr>
      </w:pP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Child Rights Framework in Nepal</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Nepal is a signatory to numerous international conventions that safeguard children’s rights, including the **UN Convention on the Rights of the Child (CRC) 1989**, which Nepal ratified in 1990. Furthermore, the **Constitution of Nepal (</w:t>
      </w:r>
      <w:proofErr w:type="gramStart"/>
      <w:r w:rsidRPr="00EA3204">
        <w:rPr>
          <w:rFonts w:ascii="Times New Roman" w:hAnsi="Times New Roman" w:cs="Times New Roman"/>
        </w:rPr>
        <w:t>2015)*</w:t>
      </w:r>
      <w:proofErr w:type="gramEnd"/>
      <w:r w:rsidRPr="00EA3204">
        <w:rPr>
          <w:rFonts w:ascii="Times New Roman" w:hAnsi="Times New Roman" w:cs="Times New Roman"/>
        </w:rPr>
        <w:t>* guarantees several rights for children under Article 39, including:</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Right to name and birth registration.</w:t>
      </w:r>
    </w:p>
    <w:p w:rsidR="008F37E1" w:rsidRPr="00EA3204" w:rsidRDefault="008F37E1" w:rsidP="008F37E1">
      <w:pPr>
        <w:rPr>
          <w:rFonts w:ascii="Times New Roman" w:hAnsi="Times New Roman" w:cs="Times New Roman"/>
        </w:rPr>
      </w:pPr>
      <w:r w:rsidRPr="00EA3204">
        <w:rPr>
          <w:rFonts w:ascii="Times New Roman" w:hAnsi="Times New Roman" w:cs="Times New Roman"/>
        </w:rPr>
        <w:t>* Right to education, health, and proper care.</w:t>
      </w:r>
    </w:p>
    <w:p w:rsidR="008F37E1" w:rsidRPr="00EA3204" w:rsidRDefault="008F37E1" w:rsidP="008F37E1">
      <w:pPr>
        <w:rPr>
          <w:rFonts w:ascii="Times New Roman" w:hAnsi="Times New Roman" w:cs="Times New Roman"/>
        </w:rPr>
      </w:pPr>
      <w:r w:rsidRPr="00EA3204">
        <w:rPr>
          <w:rFonts w:ascii="Times New Roman" w:hAnsi="Times New Roman" w:cs="Times New Roman"/>
        </w:rPr>
        <w:t>* Protection from exploitation, child labor, and trafficking.</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However, despite these legal safeguards, the practical implementation of these rights remains inconsistent, especially among minority children who suffer due to intersectional vulnerabilities.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Intersectionality: When Minority and Childhood Overlap</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Minority children in Nepal often face the dual burden of social exclusion—both as members of marginalized groups and as minors. Their challenges can be grouped into the following categories: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 1. **Education and Language Barriers**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Many minority children grow up speaking a mother tongue different from Nepali, the language of instruction in most public schools. As a result, they face:</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Learning difficulties due to unfamiliar language.</w:t>
      </w:r>
    </w:p>
    <w:p w:rsidR="008F37E1" w:rsidRPr="00EA3204" w:rsidRDefault="008F37E1" w:rsidP="008F37E1">
      <w:pPr>
        <w:rPr>
          <w:rFonts w:ascii="Times New Roman" w:hAnsi="Times New Roman" w:cs="Times New Roman"/>
        </w:rPr>
      </w:pPr>
      <w:r w:rsidRPr="00EA3204">
        <w:rPr>
          <w:rFonts w:ascii="Times New Roman" w:hAnsi="Times New Roman" w:cs="Times New Roman"/>
        </w:rPr>
        <w:t>* Higher dropout rates and lower academic performance.</w:t>
      </w:r>
    </w:p>
    <w:p w:rsidR="008F37E1" w:rsidRPr="00EA3204" w:rsidRDefault="008F37E1" w:rsidP="008F37E1">
      <w:pPr>
        <w:rPr>
          <w:rFonts w:ascii="Times New Roman" w:hAnsi="Times New Roman" w:cs="Times New Roman"/>
        </w:rPr>
      </w:pPr>
      <w:r w:rsidRPr="00EA3204">
        <w:rPr>
          <w:rFonts w:ascii="Times New Roman" w:hAnsi="Times New Roman" w:cs="Times New Roman"/>
        </w:rPr>
        <w:t>* Limited access to culturally relevant teaching materials.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While the 2015 Constitution allows for education in mother tongues and there are some government programs to support multilingual education, implementation is weak. According to UNESCO (2016), only a handful of schools provide effective instruction in local languages.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 2. Child Labor and Economic Marginalization</w:t>
      </w:r>
      <w:r w:rsidR="00EA3204">
        <w:rPr>
          <w:rFonts w:ascii="Times New Roman" w:hAnsi="Times New Roman" w:cs="Times New Roman"/>
        </w:rPr>
        <w:t>.</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Poverty disproportionately affects minority communities, pushing many children into child labor. Dalit and indigenous children are more likely to:</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Work in hazardous industries like brick kilns, carpet weaving, and agriculture.</w:t>
      </w:r>
    </w:p>
    <w:p w:rsidR="008F37E1" w:rsidRPr="00EA3204" w:rsidRDefault="008F37E1" w:rsidP="008F37E1">
      <w:pPr>
        <w:rPr>
          <w:rFonts w:ascii="Times New Roman" w:hAnsi="Times New Roman" w:cs="Times New Roman"/>
        </w:rPr>
      </w:pPr>
      <w:r w:rsidRPr="00EA3204">
        <w:rPr>
          <w:rFonts w:ascii="Times New Roman" w:hAnsi="Times New Roman" w:cs="Times New Roman"/>
        </w:rPr>
        <w:t>* Serve as domestic workers in urban households.</w:t>
      </w:r>
    </w:p>
    <w:p w:rsidR="008F37E1" w:rsidRPr="00EA3204" w:rsidRDefault="008F37E1" w:rsidP="008F37E1">
      <w:pPr>
        <w:rPr>
          <w:rFonts w:ascii="Times New Roman" w:hAnsi="Times New Roman" w:cs="Times New Roman"/>
        </w:rPr>
      </w:pPr>
      <w:r w:rsidRPr="00EA3204">
        <w:rPr>
          <w:rFonts w:ascii="Times New Roman" w:hAnsi="Times New Roman" w:cs="Times New Roman"/>
        </w:rPr>
        <w:t>* Face exploitation due to lack of legal protection and oversight.</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A 2021 ILO report indicated that about 34% of child laborers in Nepal come from minority or marginalized communities.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3. Child Marriage and Gender Discrimination</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Child marriage remains prevalent among some minority groups due to cultural practices and economic pressures. Girls from Tharu, Muslim, and Madhesi communities are particularly vulnerable. Though child marriage is illegal, social norms, lack of education, and poor enforcement of the law perpetuate this harmful practice.</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According to UNICEF (2020), around 40% of women aged 20-24 were married before 18, with higher percentages in the Terai and rural indigenous regions.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 4. Access to Health Services</w:t>
      </w:r>
      <w:r w:rsidR="00EA3204">
        <w:rPr>
          <w:rFonts w:ascii="Times New Roman" w:hAnsi="Times New Roman" w:cs="Times New Roman"/>
        </w:rPr>
        <w:t>.</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Minority children often live in remote or underserved areas with limited access to healthcare facilities. Key issues include:</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High rates of malnutrition and stunting.</w:t>
      </w:r>
    </w:p>
    <w:p w:rsidR="008F37E1" w:rsidRPr="00EA3204" w:rsidRDefault="008F37E1" w:rsidP="008F37E1">
      <w:pPr>
        <w:rPr>
          <w:rFonts w:ascii="Times New Roman" w:hAnsi="Times New Roman" w:cs="Times New Roman"/>
        </w:rPr>
      </w:pPr>
      <w:r w:rsidRPr="00EA3204">
        <w:rPr>
          <w:rFonts w:ascii="Times New Roman" w:hAnsi="Times New Roman" w:cs="Times New Roman"/>
        </w:rPr>
        <w:t>* Low immunization coverage.</w:t>
      </w:r>
    </w:p>
    <w:p w:rsidR="008F37E1" w:rsidRPr="00EA3204" w:rsidRDefault="008F37E1" w:rsidP="008F37E1">
      <w:pPr>
        <w:rPr>
          <w:rFonts w:ascii="Times New Roman" w:hAnsi="Times New Roman" w:cs="Times New Roman"/>
        </w:rPr>
      </w:pPr>
      <w:r w:rsidRPr="00EA3204">
        <w:rPr>
          <w:rFonts w:ascii="Times New Roman" w:hAnsi="Times New Roman" w:cs="Times New Roman"/>
        </w:rPr>
        <w:t>* Discrimination in public health services.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A 2019 Nepal Demographic and Health Survey revealed that **under-5 mortality rates** were significantly higher among Dalit and rural </w:t>
      </w:r>
      <w:proofErr w:type="spellStart"/>
      <w:r w:rsidRPr="00EA3204">
        <w:rPr>
          <w:rFonts w:ascii="Times New Roman" w:hAnsi="Times New Roman" w:cs="Times New Roman"/>
        </w:rPr>
        <w:t>Janajati</w:t>
      </w:r>
      <w:proofErr w:type="spellEnd"/>
      <w:r w:rsidRPr="00EA3204">
        <w:rPr>
          <w:rFonts w:ascii="Times New Roman" w:hAnsi="Times New Roman" w:cs="Times New Roman"/>
        </w:rPr>
        <w:t xml:space="preserve"> populations compared to national averages.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 5. Representation and Participation</w:t>
      </w:r>
      <w:r w:rsidR="00EA3204">
        <w:rPr>
          <w:rFonts w:ascii="Times New Roman" w:hAnsi="Times New Roman" w:cs="Times New Roman"/>
        </w:rPr>
        <w:t>.</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Children from minority groups rarely have a voice in decision-making processes that affect them. Despite policies promoting inclusive participation, minority communities remain underrepresented in local and national governance, education councils, and child protection mechanisms.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Legal and Policy Measures: Progress and Gaps</w:t>
      </w:r>
    </w:p>
    <w:p w:rsidR="008F37E1" w:rsidRPr="00EA3204" w:rsidRDefault="008F37E1" w:rsidP="008F37E1">
      <w:pPr>
        <w:rPr>
          <w:rFonts w:ascii="Times New Roman" w:hAnsi="Times New Roman" w:cs="Times New Roman"/>
        </w:rPr>
      </w:pPr>
    </w:p>
    <w:p w:rsidR="008F37E1" w:rsidRDefault="008F37E1" w:rsidP="008F37E1">
      <w:pPr>
        <w:rPr>
          <w:rFonts w:ascii="Times New Roman" w:hAnsi="Times New Roman" w:cs="Times New Roman"/>
        </w:rPr>
      </w:pPr>
      <w:r w:rsidRPr="00EA3204">
        <w:rPr>
          <w:rFonts w:ascii="Times New Roman" w:hAnsi="Times New Roman" w:cs="Times New Roman"/>
        </w:rPr>
        <w:t>Nepal has made noteworthy efforts to uplift minority children through various frameworks:</w:t>
      </w:r>
    </w:p>
    <w:p w:rsidR="00EA3204" w:rsidRPr="00EA3204" w:rsidRDefault="00EA3204"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Key Legal Instruments: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**Child Rights Act 2018**: Aligns with international conventions and protects children from discrimination, exploitation, and abuse.</w:t>
      </w:r>
    </w:p>
    <w:p w:rsidR="008F37E1" w:rsidRPr="00EA3204" w:rsidRDefault="008F37E1" w:rsidP="008F37E1">
      <w:pPr>
        <w:rPr>
          <w:rFonts w:ascii="Times New Roman" w:hAnsi="Times New Roman" w:cs="Times New Roman"/>
        </w:rPr>
      </w:pPr>
      <w:r w:rsidRPr="00EA3204">
        <w:rPr>
          <w:rFonts w:ascii="Times New Roman" w:hAnsi="Times New Roman" w:cs="Times New Roman"/>
        </w:rPr>
        <w:t>* **Inclusive Education Policy 2017**: Promotes access to quality education for marginalized children, including linguistic minorities and children with disabilities.</w:t>
      </w:r>
    </w:p>
    <w:p w:rsidR="008F37E1" w:rsidRPr="00EA3204" w:rsidRDefault="008F37E1" w:rsidP="008F37E1">
      <w:pPr>
        <w:rPr>
          <w:rFonts w:ascii="Times New Roman" w:hAnsi="Times New Roman" w:cs="Times New Roman"/>
        </w:rPr>
      </w:pPr>
      <w:r w:rsidRPr="00EA3204">
        <w:rPr>
          <w:rFonts w:ascii="Times New Roman" w:hAnsi="Times New Roman" w:cs="Times New Roman"/>
        </w:rPr>
        <w:t>* **Dalit Empowerment Policy 2019**: Focuses on social inclusion, literacy, and economic upliftment of Dalit communities.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Major Gaps: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Implementation gap: Policies exist but suffer from poor monitoring, weak enforcement, and low budget allocation.</w:t>
      </w:r>
    </w:p>
    <w:p w:rsidR="008F37E1" w:rsidRPr="00EA3204" w:rsidRDefault="008F37E1" w:rsidP="008F37E1">
      <w:pPr>
        <w:rPr>
          <w:rFonts w:ascii="Times New Roman" w:hAnsi="Times New Roman" w:cs="Times New Roman"/>
        </w:rPr>
      </w:pPr>
      <w:r w:rsidRPr="00EA3204">
        <w:rPr>
          <w:rFonts w:ascii="Times New Roman" w:hAnsi="Times New Roman" w:cs="Times New Roman"/>
        </w:rPr>
        <w:t>Lack of disaggregated data</w:t>
      </w:r>
      <w:r w:rsidR="00EA3204">
        <w:rPr>
          <w:rFonts w:ascii="Times New Roman" w:hAnsi="Times New Roman" w:cs="Times New Roman"/>
        </w:rPr>
        <w:t>:</w:t>
      </w:r>
      <w:r w:rsidRPr="00EA3204">
        <w:rPr>
          <w:rFonts w:ascii="Times New Roman" w:hAnsi="Times New Roman" w:cs="Times New Roman"/>
        </w:rPr>
        <w:t xml:space="preserve"> Data on children by ethnicity, caste, and language is often missing or incomplete.</w:t>
      </w:r>
    </w:p>
    <w:p w:rsidR="008F37E1" w:rsidRPr="00EA3204" w:rsidRDefault="008F37E1" w:rsidP="008F37E1">
      <w:pPr>
        <w:rPr>
          <w:rFonts w:ascii="Times New Roman" w:hAnsi="Times New Roman" w:cs="Times New Roman"/>
        </w:rPr>
      </w:pPr>
      <w:r w:rsidRPr="00EA3204">
        <w:rPr>
          <w:rFonts w:ascii="Times New Roman" w:hAnsi="Times New Roman" w:cs="Times New Roman"/>
        </w:rPr>
        <w:t>* **Continued social stigma**: Deep-rooted cultural biases continue to marginalize certain groups regardless of formal protections.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Role of Civil Society and NGOs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Numerous NGOs and INGOs operate in Nepal, working to bridge the inclusion gap for minority children. Some notable organizations include:</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Save the Children Nepal: Works on child protection, education, and disaster response, especially in marginalized communities.</w:t>
      </w:r>
    </w:p>
    <w:p w:rsidR="008F37E1" w:rsidRPr="00EA3204" w:rsidRDefault="008F37E1" w:rsidP="008F37E1">
      <w:pPr>
        <w:rPr>
          <w:rFonts w:ascii="Times New Roman" w:hAnsi="Times New Roman" w:cs="Times New Roman"/>
        </w:rPr>
      </w:pPr>
      <w:r w:rsidRPr="00EA3204">
        <w:rPr>
          <w:rFonts w:ascii="Times New Roman" w:hAnsi="Times New Roman" w:cs="Times New Roman"/>
        </w:rPr>
        <w:t>Dalit NGO Federation (DNF): Advocates for Dalit rights and monitors caste-based discrimination.</w:t>
      </w:r>
    </w:p>
    <w:p w:rsidR="008F37E1" w:rsidRPr="00EA3204" w:rsidRDefault="008F37E1" w:rsidP="008F37E1">
      <w:pPr>
        <w:rPr>
          <w:rFonts w:ascii="Times New Roman" w:hAnsi="Times New Roman" w:cs="Times New Roman"/>
        </w:rPr>
      </w:pPr>
      <w:r w:rsidRPr="00EA3204">
        <w:rPr>
          <w:rFonts w:ascii="Times New Roman" w:hAnsi="Times New Roman" w:cs="Times New Roman"/>
        </w:rPr>
        <w:t>National Indigenous Women's Federation</w:t>
      </w:r>
      <w:r w:rsidR="00EA3204">
        <w:rPr>
          <w:rFonts w:ascii="Times New Roman" w:hAnsi="Times New Roman" w:cs="Times New Roman"/>
        </w:rPr>
        <w:t>:</w:t>
      </w:r>
      <w:r w:rsidRPr="00EA3204">
        <w:rPr>
          <w:rFonts w:ascii="Times New Roman" w:hAnsi="Times New Roman" w:cs="Times New Roman"/>
        </w:rPr>
        <w:t xml:space="preserve"> Focuses on empowering indigenous girls through education and awareness programs.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However, these efforts often remain fragmented and dependent on donor funding, highlighting the need for sustained state commitment and community ownership.</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Case Study: Tharu Community in the Terai</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The Tharu people, an indigenous group residing mainly in the western and southern Terai regions, face severe socio-economic disadvantages. Their children are:</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lastRenderedPageBreak/>
        <w:t>* Less likely to complete primary school.</w:t>
      </w: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 At higher risk of being victims of bonded labor (e.g., </w:t>
      </w:r>
      <w:proofErr w:type="spellStart"/>
      <w:r w:rsidRPr="00EA3204">
        <w:rPr>
          <w:rFonts w:ascii="Times New Roman" w:hAnsi="Times New Roman" w:cs="Times New Roman"/>
        </w:rPr>
        <w:t>Kamalari</w:t>
      </w:r>
      <w:proofErr w:type="spellEnd"/>
      <w:r w:rsidRPr="00EA3204">
        <w:rPr>
          <w:rFonts w:ascii="Times New Roman" w:hAnsi="Times New Roman" w:cs="Times New Roman"/>
        </w:rPr>
        <w:t xml:space="preserve"> system, now outlawed).</w:t>
      </w:r>
    </w:p>
    <w:p w:rsidR="008F37E1" w:rsidRPr="00EA3204" w:rsidRDefault="008F37E1" w:rsidP="008F37E1">
      <w:pPr>
        <w:rPr>
          <w:rFonts w:ascii="Times New Roman" w:hAnsi="Times New Roman" w:cs="Times New Roman"/>
        </w:rPr>
      </w:pPr>
      <w:r w:rsidRPr="00EA3204">
        <w:rPr>
          <w:rFonts w:ascii="Times New Roman" w:hAnsi="Times New Roman" w:cs="Times New Roman"/>
        </w:rPr>
        <w:t>* More vulnerable to trafficking and child marriage.</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Though the </w:t>
      </w:r>
      <w:proofErr w:type="spellStart"/>
      <w:r w:rsidRPr="00EA3204">
        <w:rPr>
          <w:rFonts w:ascii="Times New Roman" w:hAnsi="Times New Roman" w:cs="Times New Roman"/>
        </w:rPr>
        <w:t>Kamalari</w:t>
      </w:r>
      <w:proofErr w:type="spellEnd"/>
      <w:r w:rsidRPr="00EA3204">
        <w:rPr>
          <w:rFonts w:ascii="Times New Roman" w:hAnsi="Times New Roman" w:cs="Times New Roman"/>
        </w:rPr>
        <w:t xml:space="preserve"> system was officially abolished in 2013, many rescued girls lack rehabilitation support or access to education, perpetuating a cycle of poverty and exclusion.</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Recommendations for Way Forward</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To ensure that all children, regardless of their background, have equal opportunities for growth and development, Nepal must commit to the following strategies: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1. **Strengthen Inclusive Education**</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   * Scale up mother-tongue based multilingual education.</w:t>
      </w: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   * Train teachers in cultural sensitivity and anti-discriminatory practices.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2. **Enhance Legal Implementation**</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   * Improve local-level monitoring of child rights violations.</w:t>
      </w: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   * Allocate more resources to child protection mechanisms.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3. **Promote Data-Driven Policymaking**</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   * Collect and publish disaggregated data on children by caste, ethnicity, and language.</w:t>
      </w: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   * Use data to tailor targeted interventions.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4. **Combat Discrimination Through Awareness**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lastRenderedPageBreak/>
        <w:t xml:space="preserve">   * Launch national campaigns promoting diversity, inclusion, and equality.</w:t>
      </w: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   * Engage youth from minority groups in leadership and civic participation.</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5. **Empower Communities**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   * Support local NGOs and child clubs in advocating for their rights.</w:t>
      </w: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   * Provide economic support and scholarships to minority families to reduce child labor and dropout rates.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Conclusion</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Children are the future of any society, and how a country treats its most vulnerable speaks volumes about its values and priorities. In Nepal, the dual challenge of being a child and a member of a minority group significantly increases the risk of exclusion, poverty, and discrimination. While Nepal has made commendable strides in recognizing the rights of children and minorities, much work remains to translate these rights into reality.</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Achieving equity for all children requires not just legal provisions but a societal shift toward inclusion, empathy, and justice. In doing so, Nepal can ensure a future where every child, regardless of caste, ethnicity, language, or religion, can live with dignity, access opportunities, and reach their full potential.</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References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1. Central Bureau of Statistics, Government of Nepal. *National Population and Housing Census 2011*.</w:t>
      </w:r>
    </w:p>
    <w:p w:rsidR="008F37E1" w:rsidRPr="00EA3204" w:rsidRDefault="008F37E1" w:rsidP="008F37E1">
      <w:pPr>
        <w:rPr>
          <w:rFonts w:ascii="Times New Roman" w:hAnsi="Times New Roman" w:cs="Times New Roman"/>
        </w:rPr>
      </w:pPr>
      <w:r w:rsidRPr="00EA3204">
        <w:rPr>
          <w:rFonts w:ascii="Times New Roman" w:hAnsi="Times New Roman" w:cs="Times New Roman"/>
        </w:rPr>
        <w:t>2. UNCRC. (1989). *United Nations Convention on the Rights of the Child*.</w:t>
      </w:r>
    </w:p>
    <w:p w:rsidR="008F37E1" w:rsidRPr="00EA3204" w:rsidRDefault="008F37E1" w:rsidP="008F37E1">
      <w:pPr>
        <w:rPr>
          <w:rFonts w:ascii="Times New Roman" w:hAnsi="Times New Roman" w:cs="Times New Roman"/>
        </w:rPr>
      </w:pPr>
      <w:r w:rsidRPr="00EA3204">
        <w:rPr>
          <w:rFonts w:ascii="Times New Roman" w:hAnsi="Times New Roman" w:cs="Times New Roman"/>
        </w:rPr>
        <w:t>3. Constitution of Nepal (2015), Article 39 – Rights of the Child.</w:t>
      </w:r>
    </w:p>
    <w:p w:rsidR="008F37E1" w:rsidRPr="00EA3204" w:rsidRDefault="008F37E1" w:rsidP="008F37E1">
      <w:pPr>
        <w:rPr>
          <w:rFonts w:ascii="Times New Roman" w:hAnsi="Times New Roman" w:cs="Times New Roman"/>
        </w:rPr>
      </w:pPr>
      <w:r w:rsidRPr="00EA3204">
        <w:rPr>
          <w:rFonts w:ascii="Times New Roman" w:hAnsi="Times New Roman" w:cs="Times New Roman"/>
        </w:rPr>
        <w:lastRenderedPageBreak/>
        <w:t>4. UNICEF Nepal. (2020). *Situation of Child Marriage in Nepal*.</w:t>
      </w:r>
    </w:p>
    <w:p w:rsidR="008F37E1" w:rsidRPr="00EA3204" w:rsidRDefault="008F37E1" w:rsidP="008F37E1">
      <w:pPr>
        <w:rPr>
          <w:rFonts w:ascii="Times New Roman" w:hAnsi="Times New Roman" w:cs="Times New Roman"/>
        </w:rPr>
      </w:pPr>
      <w:r w:rsidRPr="00EA3204">
        <w:rPr>
          <w:rFonts w:ascii="Times New Roman" w:hAnsi="Times New Roman" w:cs="Times New Roman"/>
        </w:rPr>
        <w:t>5. UNESCO. (2016). *Mother Tongue-Based Multilingual Education in Nepal*.</w:t>
      </w: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6. ILO. (2021). *Child </w:t>
      </w:r>
      <w:proofErr w:type="spellStart"/>
      <w:r w:rsidRPr="00EA3204">
        <w:rPr>
          <w:rFonts w:ascii="Times New Roman" w:hAnsi="Times New Roman" w:cs="Times New Roman"/>
        </w:rPr>
        <w:t>Labour</w:t>
      </w:r>
      <w:proofErr w:type="spellEnd"/>
      <w:r w:rsidRPr="00EA3204">
        <w:rPr>
          <w:rFonts w:ascii="Times New Roman" w:hAnsi="Times New Roman" w:cs="Times New Roman"/>
        </w:rPr>
        <w:t xml:space="preserve"> in Nepal: Report on Children in Hazardous Work*.</w:t>
      </w:r>
    </w:p>
    <w:p w:rsidR="008F37E1" w:rsidRPr="00EA3204" w:rsidRDefault="008F37E1" w:rsidP="008F37E1">
      <w:pPr>
        <w:rPr>
          <w:rFonts w:ascii="Times New Roman" w:hAnsi="Times New Roman" w:cs="Times New Roman"/>
        </w:rPr>
      </w:pPr>
      <w:r w:rsidRPr="00EA3204">
        <w:rPr>
          <w:rFonts w:ascii="Times New Roman" w:hAnsi="Times New Roman" w:cs="Times New Roman"/>
        </w:rPr>
        <w:t>7. Nepal Demographic and Health Survey (NDHS). (2019).</w:t>
      </w:r>
    </w:p>
    <w:p w:rsidR="008F37E1" w:rsidRPr="00EA3204" w:rsidRDefault="008F37E1" w:rsidP="008F37E1">
      <w:pPr>
        <w:rPr>
          <w:rFonts w:ascii="Times New Roman" w:hAnsi="Times New Roman" w:cs="Times New Roman"/>
        </w:rPr>
      </w:pPr>
      <w:r w:rsidRPr="00EA3204">
        <w:rPr>
          <w:rFonts w:ascii="Times New Roman" w:hAnsi="Times New Roman" w:cs="Times New Roman"/>
        </w:rPr>
        <w:t>8. Save the Children Nepal. (2022). *Annual Report on Child Protection Programs*.</w:t>
      </w:r>
    </w:p>
    <w:p w:rsidR="008F37E1" w:rsidRPr="00EA3204" w:rsidRDefault="008F37E1" w:rsidP="008F37E1">
      <w:pPr>
        <w:rPr>
          <w:rFonts w:ascii="Times New Roman" w:hAnsi="Times New Roman" w:cs="Times New Roman"/>
        </w:rPr>
      </w:pPr>
      <w:r w:rsidRPr="00EA3204">
        <w:rPr>
          <w:rFonts w:ascii="Times New Roman" w:hAnsi="Times New Roman" w:cs="Times New Roman"/>
        </w:rPr>
        <w:t>9. Dalit NGO Federation (DNF). *Caste-based Discrimination Reports*.</w:t>
      </w:r>
    </w:p>
    <w:p w:rsidR="008F37E1" w:rsidRPr="00EA3204" w:rsidRDefault="008F37E1" w:rsidP="008F37E1">
      <w:pPr>
        <w:rPr>
          <w:rFonts w:ascii="Times New Roman" w:hAnsi="Times New Roman" w:cs="Times New Roman"/>
        </w:rPr>
      </w:pPr>
      <w:r w:rsidRPr="00EA3204">
        <w:rPr>
          <w:rFonts w:ascii="Times New Roman" w:hAnsi="Times New Roman" w:cs="Times New Roman"/>
        </w:rPr>
        <w:t>10. Ministry of Education, Nepal. (2017). *Inclusive Education Policy*.</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Here are six references from the article that you can cite:</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1. Central Bureau of Statistics, Government of </w:t>
      </w:r>
      <w:proofErr w:type="gramStart"/>
      <w:r w:rsidRPr="00EA3204">
        <w:rPr>
          <w:rFonts w:ascii="Times New Roman" w:hAnsi="Times New Roman" w:cs="Times New Roman"/>
        </w:rPr>
        <w:t>Nepal.(</w:t>
      </w:r>
      <w:proofErr w:type="gramEnd"/>
      <w:r w:rsidRPr="00EA3204">
        <w:rPr>
          <w:rFonts w:ascii="Times New Roman" w:hAnsi="Times New Roman" w:cs="Times New Roman"/>
        </w:rPr>
        <w:t>2011). National Population and Housing Census 2011*. Kathmandu: CBS.</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2. United </w:t>
      </w:r>
      <w:proofErr w:type="gramStart"/>
      <w:r w:rsidRPr="00EA3204">
        <w:rPr>
          <w:rFonts w:ascii="Times New Roman" w:hAnsi="Times New Roman" w:cs="Times New Roman"/>
        </w:rPr>
        <w:t>Nations.(</w:t>
      </w:r>
      <w:proofErr w:type="gramEnd"/>
      <w:r w:rsidRPr="00EA3204">
        <w:rPr>
          <w:rFonts w:ascii="Times New Roman" w:hAnsi="Times New Roman" w:cs="Times New Roman"/>
        </w:rPr>
        <w:t>1989). *Convention on the Rights of the Child (CRC). Retrieved from [</w:t>
      </w:r>
      <w:proofErr w:type="gramStart"/>
      <w:r w:rsidRPr="00EA3204">
        <w:rPr>
          <w:rFonts w:ascii="Times New Roman" w:hAnsi="Times New Roman" w:cs="Times New Roman"/>
        </w:rPr>
        <w:t>https://www.ohchr.org/en/instruments-mechanisms/instruments/convention-rights-child](</w:t>
      </w:r>
      <w:proofErr w:type="gramEnd"/>
      <w:r w:rsidRPr="00EA3204">
        <w:rPr>
          <w:rFonts w:ascii="Times New Roman" w:hAnsi="Times New Roman" w:cs="Times New Roman"/>
        </w:rPr>
        <w:t>https://www.ohchr.org/en/instruments-mechanisms/instruments/convention-rights-child)</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3. Constitution of </w:t>
      </w:r>
      <w:proofErr w:type="gramStart"/>
      <w:r w:rsidRPr="00EA3204">
        <w:rPr>
          <w:rFonts w:ascii="Times New Roman" w:hAnsi="Times New Roman" w:cs="Times New Roman"/>
        </w:rPr>
        <w:t>Nepal.(</w:t>
      </w:r>
      <w:proofErr w:type="gramEnd"/>
      <w:r w:rsidRPr="00EA3204">
        <w:rPr>
          <w:rFonts w:ascii="Times New Roman" w:hAnsi="Times New Roman" w:cs="Times New Roman"/>
        </w:rPr>
        <w:t>2015). Part 3, Article 39 – Rights of the Child*. Kathmandu: Government of Nepal.</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4. UNICEF Nepal. (2020). Child Marriage in Nepal: Current Situation and Gaps. Kathmandu: United Nations Children’s Fund.</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 xml:space="preserve">5. International </w:t>
      </w:r>
      <w:proofErr w:type="spellStart"/>
      <w:r w:rsidRPr="00EA3204">
        <w:rPr>
          <w:rFonts w:ascii="Times New Roman" w:hAnsi="Times New Roman" w:cs="Times New Roman"/>
        </w:rPr>
        <w:t>Labour</w:t>
      </w:r>
      <w:proofErr w:type="spellEnd"/>
      <w:r w:rsidRPr="00EA3204">
        <w:rPr>
          <w:rFonts w:ascii="Times New Roman" w:hAnsi="Times New Roman" w:cs="Times New Roman"/>
        </w:rPr>
        <w:t xml:space="preserve"> Organization (ILO). (2021). Child </w:t>
      </w:r>
      <w:proofErr w:type="spellStart"/>
      <w:r w:rsidRPr="00EA3204">
        <w:rPr>
          <w:rFonts w:ascii="Times New Roman" w:hAnsi="Times New Roman" w:cs="Times New Roman"/>
        </w:rPr>
        <w:t>Labour</w:t>
      </w:r>
      <w:proofErr w:type="spellEnd"/>
      <w:r w:rsidRPr="00EA3204">
        <w:rPr>
          <w:rFonts w:ascii="Times New Roman" w:hAnsi="Times New Roman" w:cs="Times New Roman"/>
        </w:rPr>
        <w:t xml:space="preserve"> in Nepal: Report on Children in Hazardous Work*. Geneva: ILO.</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6. Ministry of Education, Government of Nepal. (2017). Inclusive Education Policy</w:t>
      </w:r>
      <w:r w:rsidR="00EA3204">
        <w:rPr>
          <w:rFonts w:ascii="Times New Roman" w:hAnsi="Times New Roman" w:cs="Times New Roman"/>
        </w:rPr>
        <w:t>.</w:t>
      </w:r>
      <w:r w:rsidRPr="00EA3204">
        <w:rPr>
          <w:rFonts w:ascii="Times New Roman" w:hAnsi="Times New Roman" w:cs="Times New Roman"/>
        </w:rPr>
        <w:t xml:space="preserve"> Kathmandu: </w:t>
      </w:r>
      <w:proofErr w:type="spellStart"/>
      <w:r w:rsidRPr="00EA3204">
        <w:rPr>
          <w:rFonts w:ascii="Times New Roman" w:hAnsi="Times New Roman" w:cs="Times New Roman"/>
        </w:rPr>
        <w:t>MoE</w:t>
      </w:r>
      <w:proofErr w:type="spellEnd"/>
      <w:r w:rsidRPr="00EA3204">
        <w:rPr>
          <w:rFonts w:ascii="Times New Roman" w:hAnsi="Times New Roman" w:cs="Times New Roman"/>
        </w:rPr>
        <w:t>.</w:t>
      </w:r>
    </w:p>
    <w:p w:rsidR="008F37E1" w:rsidRPr="00EA3204" w:rsidRDefault="008F37E1" w:rsidP="008F37E1">
      <w:pPr>
        <w:rPr>
          <w:rFonts w:ascii="Times New Roman" w:hAnsi="Times New Roman" w:cs="Times New Roman"/>
        </w:rPr>
      </w:pPr>
    </w:p>
    <w:p w:rsidR="008F37E1" w:rsidRPr="00EA3204" w:rsidRDefault="008F37E1" w:rsidP="008F37E1">
      <w:pPr>
        <w:rPr>
          <w:rFonts w:ascii="Times New Roman" w:hAnsi="Times New Roman" w:cs="Times New Roman"/>
        </w:rPr>
      </w:pPr>
      <w:r w:rsidRPr="00EA3204">
        <w:rPr>
          <w:rFonts w:ascii="Times New Roman" w:hAnsi="Times New Roman" w:cs="Times New Roman"/>
        </w:rPr>
        <w:t>Let me know if you want these formatted in APA, MLA, or another style.</w:t>
      </w:r>
    </w:p>
    <w:sectPr w:rsidR="008F37E1" w:rsidRPr="00EA3204" w:rsidSect="000D2D8F">
      <w:pgSz w:w="11906" w:h="16838"/>
      <w:pgMar w:top="1418" w:right="1418" w:bottom="1418" w:left="1701"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27D7" w:rsidRDefault="00ED27D7" w:rsidP="00D00F85">
      <w:pPr>
        <w:spacing w:after="0" w:line="240" w:lineRule="auto"/>
      </w:pPr>
      <w:r>
        <w:separator/>
      </w:r>
    </w:p>
  </w:endnote>
  <w:endnote w:type="continuationSeparator" w:id="0">
    <w:p w:rsidR="00ED27D7" w:rsidRDefault="00ED27D7" w:rsidP="00D0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27D7" w:rsidRDefault="00ED27D7" w:rsidP="00D00F85">
      <w:pPr>
        <w:spacing w:after="0" w:line="240" w:lineRule="auto"/>
      </w:pPr>
      <w:r>
        <w:separator/>
      </w:r>
    </w:p>
  </w:footnote>
  <w:footnote w:type="continuationSeparator" w:id="0">
    <w:p w:rsidR="00ED27D7" w:rsidRDefault="00ED27D7" w:rsidP="00D00F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E1"/>
    <w:rsid w:val="00043A02"/>
    <w:rsid w:val="000D2D8F"/>
    <w:rsid w:val="00140561"/>
    <w:rsid w:val="002A2091"/>
    <w:rsid w:val="002C0635"/>
    <w:rsid w:val="00352F79"/>
    <w:rsid w:val="00560AE3"/>
    <w:rsid w:val="00667E61"/>
    <w:rsid w:val="008F37E1"/>
    <w:rsid w:val="00A71FCC"/>
    <w:rsid w:val="00D00F85"/>
    <w:rsid w:val="00E458F8"/>
    <w:rsid w:val="00EA3204"/>
    <w:rsid w:val="00ED27D7"/>
    <w:rsid w:val="00EF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8878F"/>
  <w15:chartTrackingRefBased/>
  <w15:docId w15:val="{9D0DA28D-5382-1141-B357-E7B954DB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7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37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37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37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37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3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7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37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37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37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37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3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7E1"/>
    <w:rPr>
      <w:rFonts w:eastAsiaTheme="majorEastAsia" w:cstheme="majorBidi"/>
      <w:color w:val="272727" w:themeColor="text1" w:themeTint="D8"/>
    </w:rPr>
  </w:style>
  <w:style w:type="paragraph" w:styleId="Title">
    <w:name w:val="Title"/>
    <w:basedOn w:val="Normal"/>
    <w:next w:val="Normal"/>
    <w:link w:val="TitleChar"/>
    <w:uiPriority w:val="10"/>
    <w:qFormat/>
    <w:rsid w:val="008F3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7E1"/>
    <w:pPr>
      <w:spacing w:before="160"/>
      <w:jc w:val="center"/>
    </w:pPr>
    <w:rPr>
      <w:i/>
      <w:iCs/>
      <w:color w:val="404040" w:themeColor="text1" w:themeTint="BF"/>
    </w:rPr>
  </w:style>
  <w:style w:type="character" w:customStyle="1" w:styleId="QuoteChar">
    <w:name w:val="Quote Char"/>
    <w:basedOn w:val="DefaultParagraphFont"/>
    <w:link w:val="Quote"/>
    <w:uiPriority w:val="29"/>
    <w:rsid w:val="008F37E1"/>
    <w:rPr>
      <w:i/>
      <w:iCs/>
      <w:color w:val="404040" w:themeColor="text1" w:themeTint="BF"/>
    </w:rPr>
  </w:style>
  <w:style w:type="paragraph" w:styleId="ListParagraph">
    <w:name w:val="List Paragraph"/>
    <w:basedOn w:val="Normal"/>
    <w:uiPriority w:val="34"/>
    <w:qFormat/>
    <w:rsid w:val="008F37E1"/>
    <w:pPr>
      <w:ind w:left="720"/>
      <w:contextualSpacing/>
    </w:pPr>
  </w:style>
  <w:style w:type="character" w:styleId="IntenseEmphasis">
    <w:name w:val="Intense Emphasis"/>
    <w:basedOn w:val="DefaultParagraphFont"/>
    <w:uiPriority w:val="21"/>
    <w:qFormat/>
    <w:rsid w:val="008F37E1"/>
    <w:rPr>
      <w:i/>
      <w:iCs/>
      <w:color w:val="2F5496" w:themeColor="accent1" w:themeShade="BF"/>
    </w:rPr>
  </w:style>
  <w:style w:type="paragraph" w:styleId="IntenseQuote">
    <w:name w:val="Intense Quote"/>
    <w:basedOn w:val="Normal"/>
    <w:next w:val="Normal"/>
    <w:link w:val="IntenseQuoteChar"/>
    <w:uiPriority w:val="30"/>
    <w:qFormat/>
    <w:rsid w:val="008F37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37E1"/>
    <w:rPr>
      <w:i/>
      <w:iCs/>
      <w:color w:val="2F5496" w:themeColor="accent1" w:themeShade="BF"/>
    </w:rPr>
  </w:style>
  <w:style w:type="character" w:styleId="IntenseReference">
    <w:name w:val="Intense Reference"/>
    <w:basedOn w:val="DefaultParagraphFont"/>
    <w:uiPriority w:val="32"/>
    <w:qFormat/>
    <w:rsid w:val="008F37E1"/>
    <w:rPr>
      <w:b/>
      <w:bCs/>
      <w:smallCaps/>
      <w:color w:val="2F5496" w:themeColor="accent1" w:themeShade="BF"/>
      <w:spacing w:val="5"/>
    </w:rPr>
  </w:style>
  <w:style w:type="paragraph" w:styleId="Header">
    <w:name w:val="header"/>
    <w:basedOn w:val="Normal"/>
    <w:link w:val="HeaderChar"/>
    <w:uiPriority w:val="99"/>
    <w:unhideWhenUsed/>
    <w:rsid w:val="00D00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F85"/>
  </w:style>
  <w:style w:type="paragraph" w:styleId="Footer">
    <w:name w:val="footer"/>
    <w:basedOn w:val="Normal"/>
    <w:link w:val="FooterChar"/>
    <w:uiPriority w:val="99"/>
    <w:unhideWhenUsed/>
    <w:rsid w:val="00D00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Aesthete Thapa</dc:creator>
  <cp:keywords/>
  <dc:description/>
  <cp:lastModifiedBy>Aesthete Thapa</cp:lastModifiedBy>
  <cp:revision>3</cp:revision>
  <dcterms:created xsi:type="dcterms:W3CDTF">2025-05-27T10:57:00Z</dcterms:created>
  <dcterms:modified xsi:type="dcterms:W3CDTF">2025-05-30T13:14:00Z</dcterms:modified>
</cp:coreProperties>
</file>