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320" w:after="200" w:line="228" w:lineRule="auto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i w:val="0"/>
          <w:color w:val="111111"/>
          <w:sz w:val="52"/>
        </w:rPr>
        <w:t>Ejemplos de automatizaciones y agentes de IA para ecommerce</w:t>
      </w:r>
    </w:p>
    <w:p>
      <w:pPr>
        <w:keepNext w:val="0"/>
        <w:spacing w:before="0" w:after="440" w:line="240" w:lineRule="auto"/>
      </w:pPr>
      <w:r>
        <w:rPr>
          <w:rFonts w:ascii="Aptos" w:hAnsi="Aptos"/>
          <w:b w:val="0"/>
          <w:i w:val="0"/>
          <w:color w:val="5F6664"/>
          <w:sz w:val="26"/>
        </w:rPr>
        <w:t>Documento de apoyo para presentar Riverzz</w:t>
      </w:r>
    </w:p>
    <w:p>
      <w:pPr>
        <w:keepNext w:val="0"/>
        <w:spacing w:before="0" w:after="20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Riverzz instala automatizaciones y agentes de inteligencia artificial alrededor de la operación real de cada ecommerce. Las automatizaciones reaccionan a eventos concretos de la tienda. Los agentes entienden las respuestas de los clientes, resuelven preguntas y continúan la conversación dentro de los permisos definidos por la marca.</w:t>
      </w:r>
    </w:p>
    <w:p>
      <w:pPr>
        <w:keepNext w:val="0"/>
        <w:spacing w:before="0" w:after="26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La idea principal para el video es sencilla: la marca no recibe un chatbot vacío ni una herramienta que debe configurar sola. Riverzz conecta los canales, adapta las recetas al negocio, configura los agentes, establece las aprobaciones y deja el sistema listo para operar.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Mensaje principal</w:t>
      </w:r>
    </w:p>
    <w:p>
      <w:pPr>
        <w:keepNext w:val="0"/>
        <w:spacing w:before="0" w:after="28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Riverzz instala por tu ecommerce un equipo de agentes de IA y las automatizaciones que les permiten actuar en el momento correcto. La tienda mantiene el control y una persona aprueba las decisiones sensibles.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Qué instala Riverzz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La conexión con la tienda, los canales de conversación y los medios necesarios para consultar pedidos, productos y clientes.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Las automatizaciones que se activan por eventos como un carrito abandonado, un pago rechazado, un pedido nuevo o una entrega completada.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Los agentes de IA con instrucciones, tono, información, permisos y objetivos adaptados a la marca.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Las reglas de seguimiento, las aprobaciones humanas y las transferencias al equipo cuando el caso lo requiere.</w:t>
      </w: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Automatización e inteligencia artificial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Una automatización define cuándo debe ocurrir una acción. La inteligencia artificial interpreta la conversación y decide cómo responder dentro de las reglas de la marca. En Riverzz, ambas trabajan juntas.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671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4392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Automatización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Detecta un evento, espera, valida condiciones y ejecuta el siguiente paso.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Una hora después de abandonar el carrito, comprueba que el cliente no haya comprado y envía el mensaje.</w:t>
            </w:r>
          </w:p>
        </w:tc>
      </w:tr>
      <w:tr>
        <w:trPr>
          <w:cantSplit/>
        </w:trPr>
        <w:tc>
          <w:tcPr>
            <w:tcW w:type="dxa" w:w="1944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Agente de IA</w:t>
            </w:r>
          </w:p>
        </w:tc>
        <w:tc>
          <w:tcPr>
            <w:tcW w:type="dxa" w:w="367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Entiende lo que dice el cliente, consulta información y responde con contexto.</w:t>
            </w:r>
          </w:p>
        </w:tc>
        <w:tc>
          <w:tcPr>
            <w:tcW w:type="dxa" w:w="4392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cliente explica que el envío le parece caro. El agente revisa las opciones y responde la duda.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Aprobación humana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Detiene una acción sensible hasta que una persona la revise.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agente propone una devolución o un descuento fuera del límite y solicita aprobación.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Agentes principales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Cada agente tiene un trabajo, permisos y automatizaciones asociadas. Todos comparten el contexto del cliente y pueden transferir la conversación sin empezar de cero.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Agente</w:t>
            </w:r>
          </w:p>
        </w:tc>
        <w:tc>
          <w:tcPr>
            <w:tcW w:type="dxa" w:w="4536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Trabajo</w:t>
            </w:r>
          </w:p>
        </w:tc>
        <w:tc>
          <w:tcPr>
            <w:tcW w:type="dxa" w:w="3888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Límite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Ventas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Responde preguntas, recomienda productos, crea pedidos o enlaces de compra y acompaña hasta el cierre.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Entrega a una persona los reclamos, solicitudes de mayorista o pedidos expresos de atención humana.</w:t>
            </w:r>
          </w:p>
        </w:tc>
      </w:tr>
      <w:tr>
        <w:trPr>
          <w:cantSplit/>
        </w:trPr>
        <w:tc>
          <w:tcPr>
            <w:tcW w:type="dxa" w:w="1584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Recuperación</w:t>
            </w:r>
          </w:p>
        </w:tc>
        <w:tc>
          <w:tcPr>
            <w:tcW w:type="dxa" w:w="453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Recupera carritos, pagos rechazados, pagos pendientes y conversaciones que quedaron incompletas.</w:t>
            </w:r>
          </w:p>
        </w:tc>
        <w:tc>
          <w:tcPr>
            <w:tcW w:type="dxa" w:w="388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No crea una venta nueva. Su trabajo es cerrar una compra que ya había empezado.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Postventa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Confirma pedidos, informa el seguimiento, atiende cambios y propone soluciones después de la compra.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Las devoluciones, reembolsos y excepciones quedan sujetas a las reglas de aprobación de la marca.</w:t>
            </w:r>
          </w:p>
        </w:tc>
      </w:tr>
      <w:tr>
        <w:trPr>
          <w:cantSplit/>
        </w:trPr>
        <w:tc>
          <w:tcPr>
            <w:tcW w:type="dxa" w:w="1584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Retención</w:t>
            </w:r>
          </w:p>
        </w:tc>
        <w:tc>
          <w:tcPr>
            <w:tcW w:type="dxa" w:w="453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Activa recompra, reposición y reactivación según el historial del cliente.</w:t>
            </w:r>
          </w:p>
        </w:tc>
        <w:tc>
          <w:tcPr>
            <w:tcW w:type="dxa" w:w="388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Detiene el contacto cuando el cliente pide no recibir mensajes o presenta un reclamo.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General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Recibe la conversación, identifica el motivo y la envía al especialista correcto.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No sustituye al especialista ni toma decisiones fuera de los permisos asignados.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Ejemplos de automatizaciones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Estos ejemplos se instalan y se ajustan según los eventos, tiempos, canales y políticas de cada marca. La IA entra cuando el cliente responde o cuando la situación necesita interpretación.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Ventas antes de la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1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Automatización</w:t>
            </w:r>
          </w:p>
        </w:tc>
        <w:tc>
          <w:tcPr>
            <w:tcW w:type="dxa" w:w="7056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ocurre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Respuesta a una consulta nueva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llega un mensaje, Riverzz identifica si la persona pregunta por un producto, un pedido o una política. La conversación se asigna al agente adecuado y queda registrada.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Seguimiento de una conversación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Si una persona pregunta por un producto y deja de responder, Riverzz espera el tiempo definido y retoma la conversación. El flujo se detiene si la persona compra o pide no recibir mensajes.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Producto nuevamente disponible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vuelve el inventario de un producto, Riverzz avisa a los clientes que habían mostrado interés y les comparte el enlace de compra.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Cotización pendiente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Después de enviar una cotización, Riverzz programa recordatorios y deja de insistir cuando el cliente acepta, rechaza o solicita ayuda.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Carrito de alto valor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el total del carrito supera el monto definido por la marca, Riverzz prioriza la conversación y puede asignarla a un vendedor humano.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Recuperación de compras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1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Automatización</w:t>
            </w:r>
          </w:p>
        </w:tc>
        <w:tc>
          <w:tcPr>
            <w:tcW w:type="dxa" w:w="7056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ocurre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Carrito abandonado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Una hora después del abandono, Riverzz comprueba que el cliente todavía no haya comprado ni recibido otro mensaje reciente. Si sigue pendiente, envía una forma directa de retomar la compra o pedir ayuda.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Pago rechazado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Diez minutos después del rechazo, Riverzz verifica que la compra no se haya completado en un segundo intento. Si sigue pendiente, ofrece retomar el pago.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Pago por transferencia pendiente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Riverzz recuerda el pago después de una hora, a las seis horas y a las veinticuatro horas. Cada mensaje se cancela si la tienda confirma el pago.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Pago pendiente en Mercado Pago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Riverzz recuerda el efectivo o la transferencia pendientes y detiene la secuencia cuando el pago se acredita o vence.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Compra contra entrega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Riverzz confirma los datos del pedido antes del despacho y separa las respuestas dudosas para revisión del equipo.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Pedidos y logística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1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Automatización</w:t>
            </w:r>
          </w:p>
        </w:tc>
        <w:tc>
          <w:tcPr>
            <w:tcW w:type="dxa" w:w="7056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ocurre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Confirmación de pedido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En cuanto se crea el pedido, Riverzz envía el número de orden, el total y la confirmación de que la tienda comenzó a prepararlo.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Envío despachado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el pedido sale, Riverzz comparte el número de seguimiento y el enlace del transportador.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Demora de entrega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la integración informa una demora, Riverzz avisa al cliente y abre una tarea si el caso supera el tiempo permitido por la marca.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Dirección incompleta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Si faltan datos de entrega, Riverzz solicita la información antes de que el pedido pase al siguiente estado.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Pedido sin coincidencia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Si Riverzz no encuentra el número informado por el cliente, transfiere el caso a una persona con el dato que ya recopiló.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Postventa y retención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1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Automatización</w:t>
            </w:r>
          </w:p>
        </w:tc>
        <w:tc>
          <w:tcPr>
            <w:tcW w:type="dxa" w:w="7056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Qué ocurre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Encuesta después de la entrega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Tres días después de la entrega, Riverzz pregunta si el producto funcionó como el cliente esperaba y registra la respuesta.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Solicitud de reseña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el cliente confirma que todo salió bien, Riverzz comparte el enlace para dejar una reseña. Si informa un problema, no solicita la reseña y abre atención.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Acompañamiento de uso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Para productos que requieren explicación, Riverzz envía recomendaciones en los días definidos y responde las dudas que aparezcan.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Reposición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Según la fecha de compra y el consumo esperado, Riverzz pregunta si el cliente necesita volver a pedir el producto.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Recompra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Después del periodo definido, Riverzz reactiva al cliente con un mensaje diferente según lo que compró y la cantidad de unidades.</w:t>
            </w:r>
          </w:p>
        </w:tc>
      </w:tr>
      <w:tr>
        <w:trPr>
          <w:cantSplit/>
        </w:trPr>
        <w:tc>
          <w:tcPr>
            <w:tcW w:type="dxa" w:w="2951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Reactivación de clientes</w:t>
            </w:r>
          </w:p>
        </w:tc>
        <w:tc>
          <w:tcPr>
            <w:tcW w:type="dxa" w:w="7056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Cuando un cliente supera el periodo de inactividad elegido, Riverzz inicia una conversación basada en su historial y se detiene si la persona no desea continuar.</w:t>
            </w:r>
          </w:p>
        </w:tc>
      </w:tr>
      <w:tr>
        <w:trPr>
          <w:cantSplit/>
        </w:trPr>
        <w:tc>
          <w:tcPr>
            <w:tcW w:type="dxa" w:w="29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Cambio o devolución</w:t>
            </w:r>
          </w:p>
        </w:tc>
        <w:tc>
          <w:tcPr>
            <w:tcW w:type="dxa" w:w="70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Riverzz recopila el número de pedido y el motivo. El equipo recibe el caso preparado para aprobar o rechazar la solicitud según la política de la marca.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Escenarios de inteligencia artificial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La IA entra cuando una regla fija no alcanza. Interpreta lenguaje natural, consulta información disponible y elige una respuesta dentro del trabajo asignado a cada agente.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Agente de ventas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Entiende qué busca el cliente aunque no use el nombre exacto del producto.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Hace preguntas para descubrir necesidad, talla, uso, presupuesto o preferencia.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Recomienda un producto usando el catálogo y las reglas comerciales de la marca.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Compara opciones y explica diferencias sin inventar características.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Responde objeciones sobre precio, envío, garantía, disponibilidad o forma de pago.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Prepara el pedido o el enlace de compra cuando el cliente decide avanzar.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Agente de recuperación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Pregunta qué impidió terminar la compra y clasifica el motivo.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Distingue entre una duda de producto, un problema de pago y un costo de envío.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Retoma el carrito o genera un nuevo enlace cuando tiene permiso para hacerlo.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Adapta el seguimiento a lo que el cliente ya respondió.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Reconoce que la compra ya se completó y deja de vender.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Transfiere reclamos o señales de fraude al equipo con un resumen.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Agente de postventa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Entiende preguntas como dónde está mi pedido aunque el cliente no escriba el número.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Solicita los datos que faltan y consulta el estado real de la orden.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Explica cambios, garantías y devoluciones usando la política de la marca.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Detecta daños, demoras o insatisfacción y cambia el tono de la conversación.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Propone una solución y solicita aprobación cuando implica dinero o una excepción.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Resume la conversación para que una persona continúe sin volver a preguntar todo.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Agente de retención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Usa la compra anterior para sugerir reposición en el momento adecuado.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Diferencia a quien compró una unidad de quien compró por volumen.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Recomienda un complemento relacionado sin repetir productos ya comprados.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Adapta el mensaje según el historial y la última conversación.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Reconoce una solicitud de baja y detiene futuras comunicaciones.</w:t>
      </w:r>
    </w:p>
    <w:p>
      <w:pPr>
        <w:pStyle w:val="Heading2"/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Agente general y supervisor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Clasifica cada conversación y la asigna al especialista correcto.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Detecta intención de compra, urgencia, molestia o solicitud de atención humana.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Conserva el contexto cuando una conversación cambia de agente.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Revisa si una acción supera los permisos asignados y solicita aprobación.</w:t>
      </w:r>
    </w:p>
    <w:p>
      <w:pPr>
        <w:pStyle w:val="ListBullet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Genera resúmenes para el equipo y señala conversaciones sin resolver.</w:t>
      </w: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Escenarios completos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Estos ejemplos muestran cómo una automatización activa el trabajo y cómo el agente de IA continúa la conversación.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1  Carrito abandonado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El cliente deja productos en el carrito sin completar la compra.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espera una hora, comprueba que el cliente no haya comprado y evita duplicar mensajes recientes.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de recuperación pregunta qué ocurrió. Si el cliente menciona envío, pago o una duda del producto, responde según ese motivo y comparte la forma de retomar la compra.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Solo se solicita aprobación si la respuesta exige un descuento o una excepción fuera de las reglas.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marca recupera oportunidades sin perseguir manualmente cada carrito.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2  Pago rechazado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La tienda informa que el pago no fue aprobado.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espera diez minutos y comprueba que el cliente no haya completado el pago en otro intento.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de recuperación explica el problema en lenguaje sencillo y ofrece reintentar con el mismo medio o con otro.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Un comprobante o ajuste manual puede quedar pendiente de revisión antes de marcar el pedido como pagado.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tienda recupera una compra que ya tenía intención real.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3  Pago por transferencia pendiente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El pedido fue creado, pero el pago todavía no está acreditado.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envía recordatorios en los tiempos definidos y consulta el estado antes de cada mensaje.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responde dudas sobre los datos de pago, recibe el comprobante y mantiene el contexto del pedido.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Una persona valida el comprobante cuando la integración no puede confirmarlo automáticamente.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El seguimiento continúa sin molestar a quienes ya pagaron.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4  Recomendación antes de comprar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Una persona escribe porque no sabe qué producto elegir.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asigna la conversación al agente de ventas y registra el origen del contacto.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hace preguntas, consulta el catálogo y recomienda la opción que corresponde a la necesidad expresada.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La conversación pasa a una persona si el cliente pide una condición comercial especial o atención mayorista.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tienda ofrece asesoría inmediata sin obligar al cliente a buscar solo.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5  Consulta de un pedido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El cliente pregunta dónde está su compra.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identifica el pedido o solicita el número cuando hace falta.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de postventa consulta el estado, explica la información y comparte el seguimiento.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Si el pedido no aparece o supera el plazo esperado, el caso se transfiere al equipo.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mayoría de las consultas repetitivas se resuelven sin espera.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6  Encuesta y reseña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Han pasado tres días desde la entrega.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envía una pregunta breve para conocer la experiencia.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interpreta la respuesta. Si es positiva, solicita una reseña. Si hay un problema, inicia soporte.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Los reclamos, daños o solicitudes de compensación se entregan a una persona.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marca consigue reseñas sin enviar la misma solicitud a un cliente insatisfecho.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7  Producto dañado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El cliente informa que recibió el producto con un problema.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recopila el número de pedido, el motivo y la evidencia disponible.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de postventa explica la política, propone el siguiente paso y prepara el caso.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Una persona aprueba la devolución, el reemplazo o el reembolso cuando corresponde.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El equipo recibe un caso completo y el cliente no tiene que repetir la información.</w:t>
      </w:r>
    </w:p>
    <w:p>
      <w:pPr>
        <w:keepNext/>
        <w:spacing w:before="160" w:after="80" w:line="240" w:lineRule="auto"/>
      </w:pPr>
      <w:r>
        <w:rPr>
          <w:rFonts w:ascii="Aptos" w:hAnsi="Aptos"/>
          <w:b/>
          <w:i w:val="0"/>
          <w:color w:val="111111"/>
          <w:sz w:val="25"/>
        </w:rPr>
        <w:t>8  Reposición y recompra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Evento  </w:t>
      </w:r>
      <w:r>
        <w:rPr>
          <w:rFonts w:ascii="Aptos" w:hAnsi="Aptos"/>
          <w:b w:val="0"/>
          <w:i w:val="0"/>
          <w:color w:val="111111"/>
          <w:sz w:val="22"/>
        </w:rPr>
        <w:t>Ha pasado el periodo esperado desde la última compra.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Automatización  </w:t>
      </w:r>
      <w:r>
        <w:rPr>
          <w:rFonts w:ascii="Aptos" w:hAnsi="Aptos"/>
          <w:b w:val="0"/>
          <w:i w:val="0"/>
          <w:color w:val="111111"/>
          <w:sz w:val="22"/>
        </w:rPr>
        <w:t>Riverzz verifica que el cliente siga activo y que no haya comprado nuevamente.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Agente de IA  </w:t>
      </w:r>
      <w:r>
        <w:rPr>
          <w:rFonts w:ascii="Aptos" w:hAnsi="Aptos"/>
          <w:b w:val="0"/>
          <w:i w:val="0"/>
          <w:color w:val="111111"/>
          <w:sz w:val="22"/>
        </w:rPr>
        <w:t>El agente de retención usa el producto y la cantidad anterior para iniciar una conversación relevante.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Aprobación humana  </w:t>
      </w:r>
      <w:r>
        <w:rPr>
          <w:rFonts w:ascii="Aptos" w:hAnsi="Aptos"/>
          <w:b w:val="0"/>
          <w:i w:val="0"/>
          <w:color w:val="111111"/>
          <w:sz w:val="22"/>
        </w:rPr>
        <w:t>El contacto se detiene si el cliente pide la baja o presenta un reclamo.</w:t>
      </w:r>
    </w:p>
    <w:p>
      <w:pPr>
        <w:keepNext w:val="0"/>
        <w:spacing w:before="0" w:after="100" w:line="264" w:lineRule="auto"/>
      </w:pPr>
      <w:r>
        <w:rPr>
          <w:rFonts w:ascii="Aptos" w:hAnsi="Aptos"/>
          <w:b/>
          <w:i w:val="0"/>
          <w:color w:val="163B36"/>
          <w:sz w:val="22"/>
        </w:rPr>
        <w:t xml:space="preserve">Resultado  </w:t>
      </w:r>
      <w:r>
        <w:rPr>
          <w:rFonts w:ascii="Aptos" w:hAnsi="Aptos"/>
          <w:b w:val="0"/>
          <w:i w:val="0"/>
          <w:color w:val="111111"/>
          <w:sz w:val="22"/>
        </w:rPr>
        <w:t>La marca genera recompra a partir de clientes que ya la conocen.</w:t>
      </w: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Decisiones que deben conservar control humano</w:t>
      </w:r>
    </w:p>
    <w:p>
      <w:pPr>
        <w:keepNext w:val="0"/>
        <w:spacing w:before="0" w:after="14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Riverzz automatiza trabajo repetitivo y prepara decisiones. La marca define qué acciones puede ejecutar cada agente y cuáles necesitan aprobación.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Decisión</w:t>
            </w:r>
          </w:p>
        </w:tc>
        <w:tc>
          <w:tcPr>
            <w:tcW w:type="dxa" w:w="7128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Regla recomendada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Descuentos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agente puede usar beneficios aprobados. Un descuento fuera del límite se envía a revisión.</w:t>
            </w:r>
          </w:p>
        </w:tc>
      </w:tr>
      <w:tr>
        <w:trPr>
          <w:cantSplit/>
        </w:trPr>
        <w:tc>
          <w:tcPr>
            <w:tcW w:type="dxa" w:w="288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Devoluciones y reembolsos</w:t>
            </w:r>
          </w:p>
        </w:tc>
        <w:tc>
          <w:tcPr>
            <w:tcW w:type="dxa" w:w="712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agente recopila información y propone una solución. La ejecución sigue la política y el nivel de aprobación definido.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Pagos informados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agente puede recibir el comprobante. La acreditación manual se valida cuando no existe confirmación automática.</w:t>
            </w:r>
          </w:p>
        </w:tc>
      </w:tr>
      <w:tr>
        <w:trPr>
          <w:cantSplit/>
        </w:trPr>
        <w:tc>
          <w:tcPr>
            <w:tcW w:type="dxa" w:w="288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Cambios de pedido</w:t>
            </w:r>
          </w:p>
        </w:tc>
        <w:tc>
          <w:tcPr>
            <w:tcW w:type="dxa" w:w="712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Las correcciones simples pueden permitirse. Cancelaciones, productos adicionales o excepciones pueden requerir aprobación.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Reclamos delicados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Amenazas legales, acusaciones de fraude o denuncias se transfieren al equipo.</w:t>
            </w:r>
          </w:p>
        </w:tc>
      </w:tr>
      <w:tr>
        <w:trPr>
          <w:cantSplit/>
        </w:trPr>
        <w:tc>
          <w:tcPr>
            <w:tcW w:type="dxa" w:w="288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Preferencias de contacto</w:t>
            </w:r>
          </w:p>
        </w:tc>
        <w:tc>
          <w:tcPr>
            <w:tcW w:type="dxa" w:w="712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Cuando una persona pide que no le escriban, Riverzz detiene el seguimiento y actualiza su estado.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Cómo decirlo en el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Momento</w:t>
            </w:r>
          </w:p>
        </w:tc>
        <w:tc>
          <w:tcPr>
            <w:tcW w:type="dxa" w:w="8208"/>
            <w:shd w:fill="163B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Texto sugerido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Apertura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Riverzz instala por tu ecommerce las automatizaciones y los agentes de IA que hoy una marca necesita para vender, recuperar compras y atender después de la venta.</w:t>
            </w:r>
          </w:p>
        </w:tc>
      </w:tr>
      <w:tr>
        <w:trPr>
          <w:cantSplit/>
        </w:trPr>
        <w:tc>
          <w:tcPr>
            <w:tcW w:type="dxa" w:w="180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Automatizaciones</w:t>
            </w:r>
          </w:p>
        </w:tc>
        <w:tc>
          <w:tcPr>
            <w:tcW w:type="dxa" w:w="820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La automatización sabe cuándo actuar. Detecta un carrito abandonado, un pago pendiente, un pedido nuevo o una entrega y ejecuta el proceso definido.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Inteligencia artificial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El agente de IA entra cuando el cliente responde. Entiende qué necesita, consulta la información de la tienda y continúa la conversación.</w:t>
            </w:r>
          </w:p>
        </w:tc>
      </w:tr>
      <w:tr>
        <w:trPr>
          <w:cantSplit/>
        </w:trPr>
        <w:tc>
          <w:tcPr>
            <w:tcW w:type="dxa" w:w="180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Equipo de agentes</w:t>
            </w:r>
          </w:p>
        </w:tc>
        <w:tc>
          <w:tcPr>
            <w:tcW w:type="dxa" w:w="820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Cada agente tiene un trabajo. El de ventas asesora. El de recuperación retoma compras. El de postventa atiende pedidos. El de retención genera recompra.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Instalación</w:t>
            </w:r>
          </w:p>
        </w:tc>
        <w:tc>
          <w:tcPr>
            <w:tcW w:type="dxa" w:w="82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Riverzz conecta la tienda, adapta cada receta, configura los agentes y define qué pueden hacer solos y qué debe aprobar una persona.</w:t>
            </w:r>
          </w:p>
        </w:tc>
      </w:tr>
      <w:tr>
        <w:trPr>
          <w:cantSplit/>
        </w:trPr>
        <w:tc>
          <w:tcPr>
            <w:tcW w:type="dxa" w:w="1800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Cierre</w:t>
            </w:r>
          </w:p>
        </w:tc>
        <w:tc>
          <w:tcPr>
            <w:tcW w:type="dxa" w:w="8208"/>
            <w:shd w:fill="F5F6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La marca no tiene que empezar con una herramienta vacía. Recibe un sistema instalado alrededor de su operación y mantiene el control de las decisiones importantes.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80" w:after="140" w:line="240" w:lineRule="auto"/>
      </w:pPr>
      <w:r>
        <w:rPr>
          <w:rFonts w:ascii="Aptos" w:hAnsi="Aptos"/>
          <w:b/>
          <w:i w:val="0"/>
          <w:color w:val="111111"/>
          <w:sz w:val="34"/>
        </w:rPr>
        <w:t>Qué mostrar durante la explicación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La lista de agentes y el trabajo asignado a cada uno.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Una automatización abierta con su evento, espera, condición y mensaje.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Una conversación en la que el cliente responde con una duda no prevista.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La forma en que el agente consulta un producto o un pedido.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Una transferencia a una persona con el resumen del caso.</w:t>
      </w:r>
    </w:p>
    <w:p>
      <w:pPr>
        <w:pStyle w:val="ListNumber"/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11111"/>
          <w:sz w:val="22"/>
        </w:rPr>
        <w:t>El historial que demuestra qué automatización se ejecutó y qué ocurrió después.</w:t>
      </w:r>
    </w:p>
    <w:p>
      <w:pPr>
        <w:keepNext w:val="0"/>
        <w:spacing w:before="200" w:after="0" w:line="274" w:lineRule="auto"/>
      </w:pPr>
      <w:r>
        <w:rPr>
          <w:rFonts w:ascii="Aptos" w:hAnsi="Aptos"/>
          <w:b w:val="0"/>
          <w:i w:val="0"/>
          <w:color w:val="111111"/>
          <w:sz w:val="22"/>
        </w:rPr>
        <w:t>La demostración debe terminar con la idea de instalación: Riverzz no obliga a la marca a diseñar estos procesos desde cero. El equipo adapta y deja configuradas las automatizaciones, los agentes, los permisos y las aprobaciones para la operación de ese ecommerce.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80" w:after="0" w:line="240" w:lineRule="auto"/>
      <w:jc w:val="center"/>
    </w:pPr>
    <w:r>
      <w:rPr>
        <w:rFonts w:ascii="Aptos" w:hAnsi="Aptos"/>
        <w:b w:val="0"/>
        <w:i w:val="0"/>
        <w:color w:val="5F6664"/>
        <w:sz w:val="17"/>
      </w:rPr>
      <w:t xml:space="preserve">Riverzz   |   Automatizaciones y agentes de IA   |   </w:t>
    </w:r>
    <w:r>
      <w:rPr>
        <w:rFonts w:ascii="Aptos" w:hAnsi="Aptos"/>
        <w:b w:val="0"/>
        <w:i w:val="0"/>
        <w:color w:val="5F6664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Ejemplos de automatizaciones y agentes de IA para ecommerce</dc:title>
  <dc:subject>Documento de apoyo para presentar Riverzz</dc:subject>
  <dc:creator>Riverzz</dc:creator>
  <cp:keywords>Riverzz, ecommerce, automatizaciones, agentes de 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