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Comic Sans MS" w:hAnsi="Comic Sans MS"/>
          <w:b/>
          <w:color w:val="3D56A5"/>
          <w:sz w:val="36"/>
        </w:rPr>
        <w:t>Page 1 • Lesson Preview</w:t>
      </w:r>
    </w:p>
    <w:p>
      <w:r>
        <w:drawing>
          <wp:inline xmlns:a="http://schemas.openxmlformats.org/drawingml/2006/main" xmlns:pic="http://schemas.openxmlformats.org/drawingml/2006/picture">
            <wp:extent cx="594360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403"/>
        </w:trPr>
        <w:tc>
          <w:tcPr>
            <w:tcW w:type="dxa" w:w="2088"/>
            <w:shd w:val="clear" w:color="auto" w:fill="3D56A5"/>
          </w:tcPr>
          <w:p>
            <w:pPr>
              <w:spacing w:before="80" w:after="80"/>
              <w:jc w:val="center"/>
            </w:pPr>
            <w:r>
              <w:rPr>
                <w:rFonts w:ascii="Comic Sans MS" w:hAnsi="Comic Sans MS"/>
                <w:b/>
                <w:color w:val="FFFFFF"/>
                <w:sz w:val="24"/>
              </w:rPr>
              <w:t>Image + Text Layout</w:t>
            </w:r>
          </w:p>
        </w:tc>
        <w:tc>
          <w:tcPr>
            <w:tcW w:type="dxa" w:w="8640"/>
            <w:shd w:val="clear" w:color="auto" w:fill="F6FAFF"/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1B2948"/>
                <w:sz w:val="28"/>
              </w:rPr>
              <w:t>------          ------     ------</w:t>
              <w:br/>
              <w:t>Keep the same lesson order and page sequence.</w:t>
              <w:br/>
              <w:t>Use the image as the hero and place the directions in a clean text box.</w:t>
            </w:r>
          </w:p>
        </w:tc>
      </w:tr>
    </w:tbl>
    <w:p>
      <w:r>
        <w:br w:type="page"/>
      </w:r>
    </w:p>
    <w:p>
      <w:pPr>
        <w:spacing w:before="80" w:after="120"/>
        <w:jc w:val="center"/>
      </w:pPr>
      <w:r>
        <w:rPr>
          <w:rFonts w:ascii="Comic Sans MS" w:hAnsi="Comic Sans MS"/>
          <w:b/>
          <w:color w:val="3D56A5"/>
          <w:sz w:val="36"/>
        </w:rPr>
        <w:t>Page 2 • Lesson Preview</w:t>
      </w:r>
    </w:p>
    <w:p>
      <w:r>
        <w:drawing>
          <wp:inline xmlns:a="http://schemas.openxmlformats.org/drawingml/2006/main" xmlns:pic="http://schemas.openxmlformats.org/drawingml/2006/picture">
            <wp:extent cx="594360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403"/>
        </w:trPr>
        <w:tc>
          <w:tcPr>
            <w:tcW w:type="dxa" w:w="2088"/>
            <w:shd w:val="clear" w:color="auto" w:fill="3D56A5"/>
          </w:tcPr>
          <w:p>
            <w:pPr>
              <w:spacing w:before="80" w:after="80"/>
              <w:jc w:val="center"/>
            </w:pPr>
            <w:r>
              <w:rPr>
                <w:rFonts w:ascii="Comic Sans MS" w:hAnsi="Comic Sans MS"/>
                <w:b/>
                <w:color w:val="FFFFFF"/>
                <w:sz w:val="24"/>
              </w:rPr>
              <w:t>Image + Text Layout</w:t>
            </w:r>
          </w:p>
        </w:tc>
        <w:tc>
          <w:tcPr>
            <w:tcW w:type="dxa" w:w="8640"/>
            <w:shd w:val="clear" w:color="auto" w:fill="F6FAFF"/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1B2948"/>
                <w:sz w:val="28"/>
              </w:rPr>
              <w:t>s                  a          sa</w:t>
              <w:br/>
              <w:t>Keep the same lesson order and page sequence.</w:t>
              <w:br/>
              <w:t>Use the image as the hero and place the directions in a clean text box.</w:t>
            </w:r>
          </w:p>
        </w:tc>
      </w:tr>
    </w:tbl>
    <w:p>
      <w:r>
        <w:br w:type="page"/>
      </w:r>
    </w:p>
    <w:p>
      <w:pPr>
        <w:spacing w:before="80" w:after="120"/>
        <w:jc w:val="center"/>
      </w:pPr>
      <w:r>
        <w:rPr>
          <w:rFonts w:ascii="Comic Sans MS" w:hAnsi="Comic Sans MS"/>
          <w:b/>
          <w:color w:val="3D56A5"/>
          <w:sz w:val="36"/>
        </w:rPr>
        <w:t>Page 3 • Lesson Preview</w:t>
      </w:r>
    </w:p>
    <w:p>
      <w:r>
        <w:drawing>
          <wp:inline xmlns:a="http://schemas.openxmlformats.org/drawingml/2006/main" xmlns:pic="http://schemas.openxmlformats.org/drawingml/2006/picture">
            <wp:extent cx="5943600" cy="4480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403"/>
        </w:trPr>
        <w:tc>
          <w:tcPr>
            <w:tcW w:type="dxa" w:w="2088"/>
            <w:shd w:val="clear" w:color="auto" w:fill="3D56A5"/>
          </w:tcPr>
          <w:p>
            <w:pPr>
              <w:spacing w:before="80" w:after="80"/>
              <w:jc w:val="center"/>
            </w:pPr>
            <w:r>
              <w:rPr>
                <w:rFonts w:ascii="Comic Sans MS" w:hAnsi="Comic Sans MS"/>
                <w:b/>
                <w:color w:val="FFFFFF"/>
                <w:sz w:val="24"/>
              </w:rPr>
              <w:t>Image + Text Layout</w:t>
            </w:r>
          </w:p>
        </w:tc>
        <w:tc>
          <w:tcPr>
            <w:tcW w:type="dxa" w:w="8640"/>
            <w:shd w:val="clear" w:color="auto" w:fill="F6FAFF"/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1B2948"/>
                <w:sz w:val="28"/>
              </w:rPr>
              <w:t>t                 a             ta</w:t>
              <w:br/>
              <w:t>Keep the same lesson order and page sequence.</w:t>
              <w:br/>
              <w:t>Use the image as the hero and place the directions in a clean text box.</w:t>
            </w:r>
          </w:p>
        </w:tc>
      </w:tr>
    </w:tbl>
    <w:p>
      <w:r>
        <w:br w:type="page"/>
      </w:r>
    </w:p>
    <w:p>
      <w:pPr>
        <w:spacing w:before="80" w:after="120"/>
        <w:jc w:val="center"/>
      </w:pPr>
      <w:r>
        <w:rPr>
          <w:rFonts w:ascii="Comic Sans MS" w:hAnsi="Comic Sans MS"/>
          <w:b/>
          <w:color w:val="3D56A5"/>
          <w:sz w:val="36"/>
        </w:rPr>
        <w:t>Page 4 • Lesson Preview</w:t>
      </w:r>
    </w:p>
    <w:p>
      <w:r>
        <w:drawing>
          <wp:inline xmlns:a="http://schemas.openxmlformats.org/drawingml/2006/main" xmlns:pic="http://schemas.openxmlformats.org/drawingml/2006/picture">
            <wp:extent cx="5943600" cy="4480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403"/>
        </w:trPr>
        <w:tc>
          <w:tcPr>
            <w:tcW w:type="dxa" w:w="2088"/>
            <w:shd w:val="clear" w:color="auto" w:fill="3D56A5"/>
          </w:tcPr>
          <w:p>
            <w:pPr>
              <w:spacing w:before="80" w:after="80"/>
              <w:jc w:val="center"/>
            </w:pPr>
            <w:r>
              <w:rPr>
                <w:rFonts w:ascii="Comic Sans MS" w:hAnsi="Comic Sans MS"/>
                <w:b/>
                <w:color w:val="FFFFFF"/>
                <w:sz w:val="24"/>
              </w:rPr>
              <w:t>Image + Text Layout</w:t>
            </w:r>
          </w:p>
        </w:tc>
        <w:tc>
          <w:tcPr>
            <w:tcW w:type="dxa" w:w="8640"/>
            <w:shd w:val="clear" w:color="auto" w:fill="F6FAFF"/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1B2948"/>
                <w:sz w:val="28"/>
              </w:rPr>
              <w:t>p                a             pa</w:t>
              <w:br/>
              <w:t>Keep the same lesson order and page sequence.</w:t>
              <w:br/>
              <w:t>Use the image as the hero and place the directions in a clean text box.</w:t>
            </w:r>
          </w:p>
        </w:tc>
      </w:tr>
    </w:tbl>
    <w:p>
      <w:r>
        <w:br w:type="page"/>
      </w:r>
    </w:p>
    <w:p>
      <w:pPr>
        <w:spacing w:before="80" w:after="120"/>
        <w:jc w:val="center"/>
      </w:pPr>
      <w:r>
        <w:rPr>
          <w:rFonts w:ascii="Comic Sans MS" w:hAnsi="Comic Sans MS"/>
          <w:b/>
          <w:color w:val="3D56A5"/>
          <w:sz w:val="36"/>
        </w:rPr>
        <w:t>Page 5 • Lesson Preview</w:t>
      </w:r>
    </w:p>
    <w:p>
      <w:r>
        <w:drawing>
          <wp:inline xmlns:a="http://schemas.openxmlformats.org/drawingml/2006/main" xmlns:pic="http://schemas.openxmlformats.org/drawingml/2006/picture">
            <wp:extent cx="5943600" cy="4480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403"/>
        </w:trPr>
        <w:tc>
          <w:tcPr>
            <w:tcW w:type="dxa" w:w="2088"/>
            <w:shd w:val="clear" w:color="auto" w:fill="3D56A5"/>
          </w:tcPr>
          <w:p>
            <w:pPr>
              <w:spacing w:before="80" w:after="80"/>
              <w:jc w:val="center"/>
            </w:pPr>
            <w:r>
              <w:rPr>
                <w:rFonts w:ascii="Comic Sans MS" w:hAnsi="Comic Sans MS"/>
                <w:b/>
                <w:color w:val="FFFFFF"/>
                <w:sz w:val="24"/>
              </w:rPr>
              <w:t>Image + Text Layout</w:t>
            </w:r>
          </w:p>
        </w:tc>
        <w:tc>
          <w:tcPr>
            <w:tcW w:type="dxa" w:w="8640"/>
            <w:shd w:val="clear" w:color="auto" w:fill="F6FAFF"/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1B2948"/>
                <w:sz w:val="28"/>
              </w:rPr>
              <w:t>n                 a            na</w:t>
              <w:br/>
              <w:t>Keep the same lesson order and page sequence.</w:t>
              <w:br/>
              <w:t>Use the image as the hero and place the directions in a clean text box.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14"/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mic Sans MS" w:hAnsi="Comic Sans MS"/>
        <w:color w:val="667691"/>
        <w:sz w:val="16"/>
      </w:rPr>
      <w:t>Preview for first five pages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