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CCD" w:rsidRPr="00C96CEF" w:rsidRDefault="00030CCD" w:rsidP="00C96CEF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C96CEF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030CCD" w:rsidRPr="00C96CEF" w:rsidRDefault="00030CCD" w:rsidP="00C96CE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C96CEF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C96CEF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94771" w:rsidRPr="00C96CEF" w:rsidRDefault="00640B59" w:rsidP="00C96CE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C96CEF">
        <w:rPr>
          <w:rFonts w:ascii="Times New Roman" w:eastAsia="標楷體" w:hAnsi="Times New Roman" w:hint="eastAsia"/>
          <w:sz w:val="36"/>
          <w:szCs w:val="36"/>
        </w:rPr>
        <w:t>稽核通知單</w:t>
      </w:r>
    </w:p>
    <w:p w:rsidR="00640B59" w:rsidRPr="00030CCD" w:rsidRDefault="00640B59" w:rsidP="00C96CEF">
      <w:pPr>
        <w:spacing w:line="0" w:lineRule="atLeast"/>
        <w:ind w:leftChars="3200" w:left="7680" w:right="1120"/>
        <w:jc w:val="right"/>
        <w:rPr>
          <w:rFonts w:ascii="Times New Roman" w:eastAsia="標楷體" w:hAnsi="Times New Roman"/>
          <w:sz w:val="28"/>
        </w:rPr>
      </w:pPr>
      <w:r w:rsidRPr="00030CCD">
        <w:rPr>
          <w:rFonts w:ascii="Times New Roman" w:eastAsia="標楷體" w:hAnsi="Times New Roman" w:hint="eastAsia"/>
          <w:sz w:val="28"/>
        </w:rPr>
        <w:t>通知日期</w:t>
      </w:r>
      <w:r w:rsidRPr="00030CCD">
        <w:rPr>
          <w:rFonts w:ascii="Times New Roman" w:eastAsia="標楷體" w:hAnsi="Times New Roman" w:hint="eastAsia"/>
          <w:sz w:val="28"/>
        </w:rPr>
        <w:t>:</w:t>
      </w:r>
      <w:r w:rsidR="00B26357" w:rsidRPr="00030CCD">
        <w:rPr>
          <w:rFonts w:ascii="Times New Roman" w:eastAsia="標楷體" w:hAnsi="Times New Roman" w:hint="eastAsia"/>
          <w:sz w:val="28"/>
        </w:rPr>
        <w:t xml:space="preserve"> </w:t>
      </w:r>
      <w:r w:rsidR="005005E7">
        <w:rPr>
          <w:rFonts w:ascii="Times New Roman" w:eastAsia="標楷體" w:hAnsi="Times New Roman" w:hint="eastAsia"/>
          <w:sz w:val="28"/>
        </w:rPr>
        <w:t>202</w:t>
      </w:r>
      <w:r w:rsidR="00047714">
        <w:rPr>
          <w:rFonts w:ascii="Times New Roman" w:eastAsia="標楷體" w:hAnsi="Times New Roman" w:hint="eastAsia"/>
          <w:sz w:val="28"/>
        </w:rPr>
        <w:t>4</w:t>
      </w:r>
      <w:r w:rsidR="006D36F5">
        <w:rPr>
          <w:rFonts w:ascii="Times New Roman" w:eastAsia="標楷體" w:hAnsi="Times New Roman" w:hint="eastAsia"/>
          <w:sz w:val="28"/>
        </w:rPr>
        <w:t>.1</w:t>
      </w:r>
      <w:r w:rsidR="00047714">
        <w:rPr>
          <w:rFonts w:ascii="Times New Roman" w:eastAsia="標楷體" w:hAnsi="Times New Roman" w:hint="eastAsia"/>
          <w:sz w:val="28"/>
        </w:rPr>
        <w:t>1.05</w:t>
      </w:r>
      <w:r w:rsidR="00B26357" w:rsidRPr="00030CCD">
        <w:rPr>
          <w:rFonts w:ascii="Times New Roman" w:eastAsia="標楷體" w:hAnsi="Times New Roman" w:hint="eastAsia"/>
          <w:sz w:val="28"/>
        </w:rPr>
        <w:t xml:space="preserve">     </w:t>
      </w:r>
      <w:r w:rsidRPr="00030CCD">
        <w:rPr>
          <w:rFonts w:ascii="Times New Roman" w:eastAsia="標楷體" w:hAnsi="Times New Roman" w:hint="eastAsia"/>
          <w:sz w:val="28"/>
        </w:rPr>
        <w:t xml:space="preserve">   </w:t>
      </w:r>
      <w:r w:rsidRPr="00030CCD">
        <w:rPr>
          <w:rFonts w:ascii="Times New Roman" w:eastAsia="標楷體" w:hAnsi="Times New Roman" w:hint="eastAsia"/>
          <w:sz w:val="32"/>
        </w:rPr>
        <w:t xml:space="preserve">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7087"/>
        <w:gridCol w:w="3911"/>
      </w:tblGrid>
      <w:tr w:rsidR="00640B59" w:rsidRPr="00030CCD" w:rsidTr="00640B59">
        <w:tc>
          <w:tcPr>
            <w:tcW w:w="2689" w:type="dxa"/>
          </w:tcPr>
          <w:p w:rsidR="00640B59" w:rsidRPr="00030CCD" w:rsidRDefault="005005E7" w:rsidP="00047714">
            <w:pPr>
              <w:wordWrap w:val="0"/>
              <w:spacing w:line="0" w:lineRule="atLeast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11</w:t>
            </w:r>
            <w:r w:rsidR="00047714">
              <w:rPr>
                <w:rFonts w:ascii="Times New Roman" w:eastAsia="標楷體" w:hAnsi="Times New Roman" w:hint="eastAsia"/>
                <w:sz w:val="28"/>
              </w:rPr>
              <w:t>3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>年度</w:t>
            </w:r>
          </w:p>
        </w:tc>
        <w:tc>
          <w:tcPr>
            <w:tcW w:w="1701" w:type="dxa"/>
          </w:tcPr>
          <w:p w:rsidR="00640B59" w:rsidRPr="00030CCD" w:rsidRDefault="00640B59" w:rsidP="005005E7">
            <w:pPr>
              <w:spacing w:line="0" w:lineRule="atLeast"/>
              <w:jc w:val="distribute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第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 xml:space="preserve"> 1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次</w:t>
            </w:r>
          </w:p>
        </w:tc>
        <w:tc>
          <w:tcPr>
            <w:tcW w:w="7087" w:type="dxa"/>
          </w:tcPr>
          <w:p w:rsidR="00640B59" w:rsidRPr="00030CCD" w:rsidRDefault="00640B59" w:rsidP="00047714">
            <w:pPr>
              <w:spacing w:line="0" w:lineRule="atLeast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稽核時間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:  </w:t>
            </w:r>
            <w:r w:rsidR="00047714">
              <w:rPr>
                <w:rFonts w:ascii="Times New Roman" w:eastAsia="標楷體" w:hAnsi="Times New Roman" w:hint="eastAsia"/>
                <w:sz w:val="28"/>
              </w:rPr>
              <w:t>11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47714">
              <w:rPr>
                <w:rFonts w:ascii="Times New Roman" w:eastAsia="標楷體" w:hAnsi="Times New Roman" w:hint="eastAsia"/>
                <w:sz w:val="28"/>
              </w:rPr>
              <w:t>15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</w:t>
            </w:r>
            <w:r w:rsidR="00047714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至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11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47714">
              <w:rPr>
                <w:rFonts w:ascii="Times New Roman" w:eastAsia="標楷體" w:hAnsi="Times New Roman" w:hint="eastAsia"/>
                <w:sz w:val="28"/>
              </w:rPr>
              <w:t>15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</w:t>
            </w:r>
          </w:p>
        </w:tc>
        <w:tc>
          <w:tcPr>
            <w:tcW w:w="3911" w:type="dxa"/>
          </w:tcPr>
          <w:p w:rsidR="00640B59" w:rsidRPr="00030CCD" w:rsidRDefault="00640B59" w:rsidP="00C96CEF">
            <w:pPr>
              <w:spacing w:line="0" w:lineRule="atLeast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稽核組長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: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林雅婷</w:t>
            </w:r>
          </w:p>
        </w:tc>
      </w:tr>
    </w:tbl>
    <w:p w:rsidR="00640B59" w:rsidRPr="00030CCD" w:rsidRDefault="00640B59" w:rsidP="00640B59">
      <w:pPr>
        <w:rPr>
          <w:rFonts w:ascii="Times New Roman" w:eastAsia="標楷體" w:hAnsi="Times New Roman"/>
          <w:sz w:val="1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2542"/>
        <w:gridCol w:w="2117"/>
        <w:gridCol w:w="2116"/>
        <w:gridCol w:w="2117"/>
        <w:gridCol w:w="322"/>
        <w:gridCol w:w="1276"/>
        <w:gridCol w:w="518"/>
        <w:gridCol w:w="2117"/>
      </w:tblGrid>
      <w:tr w:rsidR="009B0404" w:rsidRPr="00030CCD" w:rsidTr="009B0404">
        <w:tc>
          <w:tcPr>
            <w:tcW w:w="2263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稽核件號</w:t>
            </w:r>
            <w:proofErr w:type="gramEnd"/>
          </w:p>
        </w:tc>
        <w:tc>
          <w:tcPr>
            <w:tcW w:w="9214" w:type="dxa"/>
            <w:gridSpan w:val="5"/>
          </w:tcPr>
          <w:p w:rsidR="00640B59" w:rsidRPr="00030CCD" w:rsidRDefault="0004771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11311050</w:t>
            </w:r>
            <w:r w:rsidR="00EA27F0">
              <w:rPr>
                <w:rFonts w:ascii="Times New Roman" w:eastAsia="標楷體" w:hAnsi="Times New Roman" w:hint="eastAsia"/>
                <w:sz w:val="28"/>
              </w:rPr>
              <w:t>0</w:t>
            </w:r>
            <w:r>
              <w:rPr>
                <w:rFonts w:ascii="Times New Roman" w:eastAsia="標楷體" w:hAnsi="Times New Roman" w:hint="eastAsia"/>
                <w:sz w:val="28"/>
              </w:rPr>
              <w:t>1</w:t>
            </w:r>
          </w:p>
        </w:tc>
        <w:tc>
          <w:tcPr>
            <w:tcW w:w="1276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稽核員</w:t>
            </w:r>
          </w:p>
        </w:tc>
        <w:tc>
          <w:tcPr>
            <w:tcW w:w="2635" w:type="dxa"/>
            <w:gridSpan w:val="2"/>
          </w:tcPr>
          <w:p w:rsidR="00640B59" w:rsidRPr="00030CCD" w:rsidRDefault="00047714" w:rsidP="00373115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林雅婷</w:t>
            </w:r>
          </w:p>
        </w:tc>
      </w:tr>
      <w:tr w:rsidR="00640B59" w:rsidRPr="00030CCD" w:rsidTr="009B0404">
        <w:tc>
          <w:tcPr>
            <w:tcW w:w="2263" w:type="dxa"/>
          </w:tcPr>
          <w:p w:rsidR="00640B59" w:rsidRPr="00030CCD" w:rsidRDefault="00640B59" w:rsidP="00360C6F">
            <w:pPr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稽核起始主過程</w:t>
            </w:r>
          </w:p>
        </w:tc>
        <w:tc>
          <w:tcPr>
            <w:tcW w:w="13125" w:type="dxa"/>
            <w:gridSpan w:val="8"/>
          </w:tcPr>
          <w:p w:rsidR="00640B59" w:rsidRPr="00030CCD" w:rsidRDefault="00047714" w:rsidP="00047714">
            <w:pPr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教育訓練資料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>
              <w:rPr>
                <w:rFonts w:ascii="Times New Roman" w:eastAsia="標楷體" w:hAnsi="Times New Roman" w:hint="eastAsia"/>
                <w:sz w:val="28"/>
              </w:rPr>
              <w:t>文件留存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>生產</w:t>
            </w:r>
            <w:r>
              <w:rPr>
                <w:rFonts w:ascii="Times New Roman" w:eastAsia="標楷體" w:hAnsi="Times New Roman" w:hint="eastAsia"/>
                <w:sz w:val="28"/>
              </w:rPr>
              <w:t>流程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640B59"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>倉儲出貨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>
              <w:rPr>
                <w:rFonts w:ascii="Times New Roman" w:eastAsia="標楷體" w:hAnsi="Times New Roman" w:hint="eastAsia"/>
                <w:sz w:val="28"/>
              </w:rPr>
              <w:t>採購流程</w:t>
            </w:r>
          </w:p>
        </w:tc>
      </w:tr>
      <w:tr w:rsidR="00047714" w:rsidRPr="00030CCD" w:rsidTr="009B0404">
        <w:trPr>
          <w:trHeight w:val="490"/>
        </w:trPr>
        <w:tc>
          <w:tcPr>
            <w:tcW w:w="2263" w:type="dxa"/>
          </w:tcPr>
          <w:p w:rsidR="00047714" w:rsidRPr="00030CCD" w:rsidRDefault="0004771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受</w:t>
            </w: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稽</w:t>
            </w:r>
            <w:proofErr w:type="gramEnd"/>
            <w:r w:rsidRPr="00030CCD">
              <w:rPr>
                <w:rFonts w:ascii="Times New Roman" w:eastAsia="標楷體" w:hAnsi="Times New Roman" w:hint="eastAsia"/>
                <w:sz w:val="28"/>
              </w:rPr>
              <w:t>單位</w:t>
            </w:r>
          </w:p>
        </w:tc>
        <w:tc>
          <w:tcPr>
            <w:tcW w:w="2542" w:type="dxa"/>
          </w:tcPr>
          <w:p w:rsidR="00047714" w:rsidRPr="00030CCD" w:rsidRDefault="00047714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管理課</w:t>
            </w:r>
          </w:p>
        </w:tc>
        <w:tc>
          <w:tcPr>
            <w:tcW w:w="2117" w:type="dxa"/>
          </w:tcPr>
          <w:p w:rsidR="00047714" w:rsidRPr="00030CCD" w:rsidRDefault="00047714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文管中心</w:t>
            </w:r>
            <w:proofErr w:type="gramEnd"/>
          </w:p>
        </w:tc>
        <w:tc>
          <w:tcPr>
            <w:tcW w:w="2116" w:type="dxa"/>
          </w:tcPr>
          <w:p w:rsidR="00047714" w:rsidRPr="00030CCD" w:rsidRDefault="00047714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生管組</w:t>
            </w:r>
          </w:p>
        </w:tc>
        <w:tc>
          <w:tcPr>
            <w:tcW w:w="2117" w:type="dxa"/>
          </w:tcPr>
          <w:p w:rsidR="00047714" w:rsidRPr="00030CCD" w:rsidRDefault="00047714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倉管組</w:t>
            </w:r>
            <w:r w:rsidRPr="00030CCD">
              <w:rPr>
                <w:rFonts w:ascii="Times New Roman" w:eastAsia="標楷體" w:hAnsi="Times New Roman"/>
                <w:sz w:val="28"/>
              </w:rPr>
              <w:t xml:space="preserve"> </w:t>
            </w:r>
          </w:p>
        </w:tc>
        <w:tc>
          <w:tcPr>
            <w:tcW w:w="2116" w:type="dxa"/>
            <w:gridSpan w:val="3"/>
          </w:tcPr>
          <w:p w:rsidR="00047714" w:rsidRPr="00030CCD" w:rsidRDefault="00047714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採購組</w:t>
            </w:r>
          </w:p>
        </w:tc>
        <w:tc>
          <w:tcPr>
            <w:tcW w:w="2117" w:type="dxa"/>
          </w:tcPr>
          <w:p w:rsidR="00047714" w:rsidRPr="00030CCD" w:rsidRDefault="00047714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047714" w:rsidRPr="00030CCD" w:rsidTr="009B0404">
        <w:tc>
          <w:tcPr>
            <w:tcW w:w="2263" w:type="dxa"/>
          </w:tcPr>
          <w:p w:rsidR="00047714" w:rsidRPr="00030CCD" w:rsidRDefault="0004771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陪檢員</w:t>
            </w:r>
            <w:proofErr w:type="gramEnd"/>
          </w:p>
        </w:tc>
        <w:tc>
          <w:tcPr>
            <w:tcW w:w="2542" w:type="dxa"/>
          </w:tcPr>
          <w:p w:rsidR="00047714" w:rsidRPr="00030CCD" w:rsidRDefault="00047714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葉卿雅</w:t>
            </w:r>
          </w:p>
        </w:tc>
        <w:tc>
          <w:tcPr>
            <w:tcW w:w="2117" w:type="dxa"/>
          </w:tcPr>
          <w:p w:rsidR="00047714" w:rsidRPr="00030CCD" w:rsidRDefault="00047714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葉卿雅</w:t>
            </w:r>
          </w:p>
        </w:tc>
        <w:tc>
          <w:tcPr>
            <w:tcW w:w="2116" w:type="dxa"/>
          </w:tcPr>
          <w:p w:rsidR="00047714" w:rsidRPr="00030CCD" w:rsidRDefault="00047714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何沐桐</w:t>
            </w:r>
            <w:bookmarkStart w:id="0" w:name="_GoBack"/>
            <w:bookmarkEnd w:id="0"/>
          </w:p>
        </w:tc>
        <w:tc>
          <w:tcPr>
            <w:tcW w:w="2117" w:type="dxa"/>
          </w:tcPr>
          <w:p w:rsidR="00047714" w:rsidRPr="00030CCD" w:rsidRDefault="00047714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陳彦驊</w:t>
            </w:r>
          </w:p>
        </w:tc>
        <w:tc>
          <w:tcPr>
            <w:tcW w:w="2116" w:type="dxa"/>
            <w:gridSpan w:val="3"/>
          </w:tcPr>
          <w:p w:rsidR="00047714" w:rsidRPr="00030CCD" w:rsidRDefault="00047714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林國棟</w:t>
            </w:r>
          </w:p>
        </w:tc>
        <w:tc>
          <w:tcPr>
            <w:tcW w:w="2117" w:type="dxa"/>
          </w:tcPr>
          <w:p w:rsidR="00047714" w:rsidRPr="00030CCD" w:rsidRDefault="00047714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:rsidR="00640B59" w:rsidRPr="00030CCD" w:rsidRDefault="00640B59" w:rsidP="00640B59">
      <w:pPr>
        <w:rPr>
          <w:rFonts w:ascii="Times New Roman" w:eastAsia="標楷體" w:hAnsi="Times New Roman"/>
          <w:sz w:val="20"/>
        </w:rPr>
      </w:pPr>
    </w:p>
    <w:tbl>
      <w:tblPr>
        <w:tblStyle w:val="a7"/>
        <w:tblW w:w="15480" w:type="dxa"/>
        <w:tblLook w:val="04A0" w:firstRow="1" w:lastRow="0" w:firstColumn="1" w:lastColumn="0" w:noHBand="0" w:noVBand="1"/>
      </w:tblPr>
      <w:tblGrid>
        <w:gridCol w:w="2276"/>
        <w:gridCol w:w="3673"/>
        <w:gridCol w:w="1607"/>
        <w:gridCol w:w="3354"/>
        <w:gridCol w:w="1926"/>
        <w:gridCol w:w="2644"/>
      </w:tblGrid>
      <w:tr w:rsidR="00640B59" w:rsidRPr="00030CCD" w:rsidTr="00B26357">
        <w:trPr>
          <w:trHeight w:val="2674"/>
        </w:trPr>
        <w:tc>
          <w:tcPr>
            <w:tcW w:w="2276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  <w:tc>
          <w:tcPr>
            <w:tcW w:w="13204" w:type="dxa"/>
            <w:gridSpan w:val="5"/>
          </w:tcPr>
          <w:p w:rsidR="00640B59" w:rsidRPr="00030CCD" w:rsidRDefault="00640B59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1.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稽核員以過程導向由稽核起始主過程開始循序完成所有相關過程；稽核項目除主過程外，應包含其相關管理及支援過程，但跳過自己的直接職務。</w:t>
            </w:r>
          </w:p>
          <w:p w:rsidR="00640B59" w:rsidRPr="00030CCD" w:rsidRDefault="00640B59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2.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主過程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客戶需求檢討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開發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訂單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合約審查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生產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倉儲出貨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客戶回饋</w:t>
            </w:r>
          </w:p>
          <w:p w:rsidR="009B0404" w:rsidRPr="00030CCD" w:rsidRDefault="009B0404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管理過程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包含但不限文件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記錄管理、人力資源訓練、不符合管理、資料分析、內部稽核、矯正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預防措施管理、持續改善、管理責任</w:t>
            </w:r>
            <w:r w:rsidRPr="00030CCD">
              <w:rPr>
                <w:rFonts w:ascii="Times New Roman" w:eastAsia="標楷體" w:hAnsi="Times New Roman"/>
                <w:sz w:val="22"/>
              </w:rPr>
              <w:t>…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等。</w:t>
            </w:r>
          </w:p>
          <w:p w:rsidR="009B0404" w:rsidRPr="00030CCD" w:rsidRDefault="009B0404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支援過程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包含但不限採購、供應商管理、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IQC/FAI/IPQC/FQC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、儀器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量具、機器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proofErr w:type="gramStart"/>
            <w:r w:rsidRPr="00030CCD">
              <w:rPr>
                <w:rFonts w:ascii="Times New Roman" w:eastAsia="標楷體" w:hAnsi="Times New Roman" w:hint="eastAsia"/>
                <w:sz w:val="22"/>
              </w:rPr>
              <w:t>治具</w:t>
            </w:r>
            <w:proofErr w:type="gramEnd"/>
            <w:r w:rsidRPr="00030CCD">
              <w:rPr>
                <w:rFonts w:ascii="Times New Roman" w:eastAsia="標楷體" w:hAnsi="Times New Roman" w:hint="eastAsia"/>
                <w:sz w:val="22"/>
              </w:rPr>
              <w:t>、生管、型態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(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鑑別追溯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)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、特殊特性</w:t>
            </w:r>
            <w:r w:rsidRPr="00030CCD">
              <w:rPr>
                <w:rFonts w:ascii="Times New Roman" w:eastAsia="標楷體" w:hAnsi="Times New Roman"/>
                <w:sz w:val="22"/>
              </w:rPr>
              <w:t>…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等。</w:t>
            </w:r>
          </w:p>
        </w:tc>
      </w:tr>
      <w:tr w:rsidR="009B0404" w:rsidRPr="00030CCD" w:rsidTr="00B26357">
        <w:trPr>
          <w:trHeight w:val="441"/>
        </w:trPr>
        <w:tc>
          <w:tcPr>
            <w:tcW w:w="227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結束會議</w:t>
            </w:r>
          </w:p>
        </w:tc>
        <w:tc>
          <w:tcPr>
            <w:tcW w:w="13204" w:type="dxa"/>
            <w:gridSpan w:val="5"/>
          </w:tcPr>
          <w:p w:rsidR="009B0404" w:rsidRPr="00030CCD" w:rsidRDefault="009B0404" w:rsidP="00047714">
            <w:pPr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112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年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11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047714">
              <w:rPr>
                <w:rFonts w:ascii="Times New Roman" w:eastAsia="標楷體" w:hAnsi="Times New Roman" w:hint="eastAsia"/>
                <w:sz w:val="28"/>
              </w:rPr>
              <w:t>15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16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: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00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至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16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: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30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地點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: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047714">
              <w:rPr>
                <w:rFonts w:ascii="Times New Roman" w:eastAsia="標楷體" w:hAnsi="Times New Roman" w:hint="eastAsia"/>
                <w:sz w:val="28"/>
              </w:rPr>
              <w:t>二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樓會議室</w:t>
            </w:r>
          </w:p>
        </w:tc>
      </w:tr>
      <w:tr w:rsidR="009B0404" w:rsidRPr="00030CCD" w:rsidTr="00B26357">
        <w:trPr>
          <w:trHeight w:val="419"/>
        </w:trPr>
        <w:tc>
          <w:tcPr>
            <w:tcW w:w="227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核准</w:t>
            </w:r>
          </w:p>
        </w:tc>
        <w:tc>
          <w:tcPr>
            <w:tcW w:w="3673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607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審查</w:t>
            </w:r>
          </w:p>
        </w:tc>
        <w:tc>
          <w:tcPr>
            <w:tcW w:w="3354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2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製表</w:t>
            </w:r>
          </w:p>
        </w:tc>
        <w:tc>
          <w:tcPr>
            <w:tcW w:w="2644" w:type="dxa"/>
          </w:tcPr>
          <w:p w:rsidR="009B0404" w:rsidRPr="00030CCD" w:rsidRDefault="00A41440" w:rsidP="0004771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葉卿雅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047714">
              <w:rPr>
                <w:rFonts w:ascii="Times New Roman" w:eastAsia="標楷體" w:hAnsi="Times New Roman" w:hint="eastAsia"/>
              </w:rPr>
              <w:t>2024.11.05</w:t>
            </w:r>
          </w:p>
        </w:tc>
      </w:tr>
    </w:tbl>
    <w:p w:rsidR="00640B59" w:rsidRPr="00030CCD" w:rsidRDefault="00B26357" w:rsidP="00B26357">
      <w:pPr>
        <w:jc w:val="right"/>
        <w:rPr>
          <w:rFonts w:ascii="Times New Roman" w:eastAsia="標楷體" w:hAnsi="Times New Roman"/>
          <w:sz w:val="20"/>
        </w:rPr>
      </w:pPr>
      <w:r w:rsidRPr="00030CCD">
        <w:rPr>
          <w:rFonts w:ascii="Times New Roman" w:eastAsia="標楷體" w:hAnsi="Times New Roman" w:hint="eastAsia"/>
        </w:rPr>
        <w:t>2-GM-06-02</w:t>
      </w:r>
    </w:p>
    <w:sectPr w:rsidR="00640B59" w:rsidRPr="00030CCD" w:rsidSect="008F5E41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C30" w:rsidRDefault="00DA2C30" w:rsidP="00094771">
      <w:r>
        <w:separator/>
      </w:r>
    </w:p>
  </w:endnote>
  <w:endnote w:type="continuationSeparator" w:id="0">
    <w:p w:rsidR="00DA2C30" w:rsidRDefault="00DA2C30" w:rsidP="0009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C30" w:rsidRDefault="00DA2C30" w:rsidP="00094771">
      <w:r>
        <w:separator/>
      </w:r>
    </w:p>
  </w:footnote>
  <w:footnote w:type="continuationSeparator" w:id="0">
    <w:p w:rsidR="00DA2C30" w:rsidRDefault="00DA2C30" w:rsidP="00094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634"/>
    <w:rsid w:val="00030CCD"/>
    <w:rsid w:val="00047714"/>
    <w:rsid w:val="00094771"/>
    <w:rsid w:val="002913DD"/>
    <w:rsid w:val="00373115"/>
    <w:rsid w:val="003D525E"/>
    <w:rsid w:val="005005E7"/>
    <w:rsid w:val="005B4BA0"/>
    <w:rsid w:val="00640B59"/>
    <w:rsid w:val="006D36F5"/>
    <w:rsid w:val="007E5780"/>
    <w:rsid w:val="008F5E41"/>
    <w:rsid w:val="00987634"/>
    <w:rsid w:val="009B0404"/>
    <w:rsid w:val="00A41440"/>
    <w:rsid w:val="00A44A4D"/>
    <w:rsid w:val="00A64792"/>
    <w:rsid w:val="00B25EE7"/>
    <w:rsid w:val="00B26357"/>
    <w:rsid w:val="00C96CEF"/>
    <w:rsid w:val="00DA2C30"/>
    <w:rsid w:val="00EA27F0"/>
    <w:rsid w:val="00EE6716"/>
    <w:rsid w:val="00FB7139"/>
    <w:rsid w:val="00FE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9B0404"/>
    <w:pPr>
      <w:widowControl w:val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9B040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B112-FE5F-495E-AD28-80FB9400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4</cp:revision>
  <cp:lastPrinted>2024-01-08T11:16:00Z</cp:lastPrinted>
  <dcterms:created xsi:type="dcterms:W3CDTF">2024-11-04T09:11:00Z</dcterms:created>
  <dcterms:modified xsi:type="dcterms:W3CDTF">2024-11-04T09:28:00Z</dcterms:modified>
</cp:coreProperties>
</file>