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9A2BA5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9A2BA5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F1583" w:rsidRPr="009A2BA5" w:rsidRDefault="000F1583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內</w:t>
      </w:r>
      <w:proofErr w:type="gramStart"/>
      <w:r w:rsidRPr="009A2BA5">
        <w:rPr>
          <w:rFonts w:ascii="Times New Roman" w:eastAsia="標楷體" w:hAnsi="Times New Roman" w:hint="eastAsia"/>
          <w:sz w:val="36"/>
          <w:szCs w:val="36"/>
        </w:rPr>
        <w:t>稽</w:t>
      </w:r>
      <w:proofErr w:type="gramEnd"/>
      <w:r w:rsidRPr="009A2BA5">
        <w:rPr>
          <w:rFonts w:ascii="Times New Roman" w:eastAsia="標楷體" w:hAnsi="Times New Roman" w:hint="eastAsia"/>
          <w:sz w:val="36"/>
          <w:szCs w:val="36"/>
        </w:rPr>
        <w:t>不符合通知單</w:t>
      </w:r>
    </w:p>
    <w:p w:rsidR="000F1583" w:rsidRPr="00180D1F" w:rsidRDefault="000F1583" w:rsidP="005B4C48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表單編號</w:t>
      </w:r>
      <w:r w:rsidRPr="00180D1F">
        <w:rPr>
          <w:rFonts w:ascii="Times New Roman" w:eastAsia="標楷體" w:hAnsi="Times New Roman" w:hint="eastAsia"/>
        </w:rPr>
        <w:t>:</w:t>
      </w:r>
      <w:r w:rsidR="005B4C48">
        <w:rPr>
          <w:rFonts w:ascii="Times New Roman" w:eastAsia="標楷體" w:hAnsi="Times New Roman" w:hint="eastAsia"/>
        </w:rPr>
        <w:t>IA1216</w:t>
      </w:r>
      <w:r w:rsidR="00B546D8">
        <w:rPr>
          <w:rFonts w:ascii="Times New Roman" w:eastAsia="標楷體" w:hAnsi="Times New Roman" w:hint="eastAsia"/>
        </w:rPr>
        <w:t>02</w:t>
      </w:r>
      <w:r w:rsidRPr="00180D1F">
        <w:rPr>
          <w:rFonts w:ascii="Times New Roman" w:eastAsia="標楷體" w:hAnsi="Times New Roman" w:hint="eastAsia"/>
        </w:rPr>
        <w:t xml:space="preserve">          </w:t>
      </w:r>
    </w:p>
    <w:tbl>
      <w:tblPr>
        <w:tblStyle w:val="a7"/>
        <w:tblW w:w="10568" w:type="dxa"/>
        <w:jc w:val="center"/>
        <w:tblLook w:val="04A0" w:firstRow="1" w:lastRow="0" w:firstColumn="1" w:lastColumn="0" w:noHBand="0" w:noVBand="1"/>
      </w:tblPr>
      <w:tblGrid>
        <w:gridCol w:w="1469"/>
        <w:gridCol w:w="2052"/>
        <w:gridCol w:w="1350"/>
        <w:gridCol w:w="2268"/>
        <w:gridCol w:w="1417"/>
        <w:gridCol w:w="2012"/>
      </w:tblGrid>
      <w:tr w:rsidR="000F1583" w:rsidRPr="00180D1F" w:rsidTr="00B04D76">
        <w:trPr>
          <w:trHeight w:val="807"/>
          <w:jc w:val="center"/>
        </w:trPr>
        <w:tc>
          <w:tcPr>
            <w:tcW w:w="1469" w:type="dxa"/>
            <w:vAlign w:val="center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受稽核單位</w:t>
            </w:r>
          </w:p>
        </w:tc>
        <w:tc>
          <w:tcPr>
            <w:tcW w:w="2052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業務課</w:t>
            </w:r>
          </w:p>
        </w:tc>
        <w:tc>
          <w:tcPr>
            <w:tcW w:w="1350" w:type="dxa"/>
            <w:vAlign w:val="center"/>
          </w:tcPr>
          <w:p w:rsidR="000F1583" w:rsidRPr="00180D1F" w:rsidRDefault="0073617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受審核人</w:t>
            </w:r>
          </w:p>
        </w:tc>
        <w:tc>
          <w:tcPr>
            <w:tcW w:w="2268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吳仁隆</w:t>
            </w:r>
          </w:p>
        </w:tc>
        <w:tc>
          <w:tcPr>
            <w:tcW w:w="1417" w:type="dxa"/>
            <w:vAlign w:val="center"/>
          </w:tcPr>
          <w:p w:rsidR="000F1583" w:rsidRPr="00180D1F" w:rsidRDefault="000F1583" w:rsidP="00B04D76">
            <w:pPr>
              <w:pStyle w:val="a8"/>
              <w:ind w:firstLineChars="50" w:firstLine="120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稽核日期</w:t>
            </w:r>
          </w:p>
        </w:tc>
        <w:tc>
          <w:tcPr>
            <w:tcW w:w="2012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2024.12.16</w:t>
            </w:r>
          </w:p>
        </w:tc>
      </w:tr>
      <w:tr w:rsidR="000F1583" w:rsidRPr="00180D1F" w:rsidTr="00DB5CB7">
        <w:trPr>
          <w:trHeight w:val="3876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合格事實描述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0F1583" w:rsidRPr="00180D1F" w:rsidRDefault="00B546D8" w:rsidP="000F1583">
            <w:pPr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霄</w:t>
            </w: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特</w:t>
            </w:r>
            <w:proofErr w:type="gramEnd"/>
            <w:r>
              <w:rPr>
                <w:rFonts w:ascii="Times New Roman" w:eastAsia="標楷體" w:hAnsi="Times New Roman" w:hint="eastAsia"/>
                <w:szCs w:val="28"/>
              </w:rPr>
              <w:t>-</w:t>
            </w:r>
            <w:r>
              <w:rPr>
                <w:rFonts w:ascii="Times New Roman" w:eastAsia="標楷體" w:hAnsi="Times New Roman" w:hint="eastAsia"/>
                <w:szCs w:val="28"/>
              </w:rPr>
              <w:t>外來文件僅有文件通知未有圖面及出貨檢驗表</w:t>
            </w: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C936E1" w:rsidRDefault="00C936E1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不合格類型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F536BA">
              <w:rPr>
                <w:rFonts w:ascii="Times New Roman" w:eastAsia="標楷體" w:hAnsi="Times New Roman" w:hint="eastAsia"/>
                <w:szCs w:val="28"/>
              </w:rPr>
              <w:t>次要缺失</w:t>
            </w:r>
          </w:p>
          <w:p w:rsidR="00B546D8" w:rsidRPr="00180D1F" w:rsidRDefault="00B546D8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58409D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違反條文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B546D8">
              <w:rPr>
                <w:rFonts w:ascii="Times New Roman" w:eastAsia="標楷體" w:hAnsi="Times New Roman" w:hint="eastAsia"/>
                <w:szCs w:val="28"/>
              </w:rPr>
              <w:t>6.2.1</w:t>
            </w:r>
            <w:r w:rsidR="0058409D">
              <w:rPr>
                <w:rFonts w:ascii="Times New Roman" w:eastAsia="標楷體" w:hAnsi="Times New Roman" w:hint="eastAsia"/>
                <w:szCs w:val="28"/>
              </w:rPr>
              <w:t>組織應在品質管理系統所需相關部門、層級建立品質目標</w:t>
            </w:r>
          </w:p>
          <w:p w:rsidR="000F1583" w:rsidRDefault="00B546D8" w:rsidP="0058409D">
            <w:pPr>
              <w:ind w:firstLineChars="450" w:firstLine="1080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應維持品質目標的文件化資訊</w:t>
            </w:r>
          </w:p>
          <w:p w:rsidR="00B546D8" w:rsidRPr="00180D1F" w:rsidRDefault="00B546D8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5B4C48">
            <w:pPr>
              <w:rPr>
                <w:rFonts w:ascii="Times New Roman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: </w:t>
            </w:r>
            <w:proofErr w:type="gramStart"/>
            <w:r w:rsidR="005B4C48">
              <w:rPr>
                <w:rFonts w:ascii="Times New Roman" w:eastAsia="標楷體" w:hAnsi="Times New Roman" w:hint="eastAsia"/>
                <w:szCs w:val="28"/>
              </w:rPr>
              <w:t>葉卿雅</w:t>
            </w:r>
            <w:proofErr w:type="gramEnd"/>
            <w:r w:rsidR="005B4C48">
              <w:rPr>
                <w:rFonts w:ascii="Times New Roman" w:eastAsia="標楷體" w:hAnsi="Times New Roman" w:hint="eastAsia"/>
                <w:szCs w:val="28"/>
              </w:rPr>
              <w:t xml:space="preserve"> 2024.12.16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                </w:t>
            </w:r>
            <w:r w:rsidR="00C936E1" w:rsidRPr="00180D1F"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受審查單位主管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58409D">
              <w:rPr>
                <w:rFonts w:ascii="Times New Roman" w:eastAsia="標楷體" w:hAnsi="Times New Roman" w:hint="eastAsia"/>
                <w:szCs w:val="28"/>
              </w:rPr>
              <w:t xml:space="preserve"> </w:t>
            </w:r>
            <w:r w:rsidR="0058409D">
              <w:rPr>
                <w:rFonts w:ascii="Times New Roman" w:eastAsia="標楷體" w:hAnsi="Times New Roman" w:hint="eastAsia"/>
                <w:szCs w:val="28"/>
              </w:rPr>
              <w:t>吳仁隆</w:t>
            </w:r>
            <w:r w:rsidR="005B4C48">
              <w:rPr>
                <w:rFonts w:ascii="Times New Roman" w:eastAsia="標楷體" w:hAnsi="Times New Roman" w:hint="eastAsia"/>
                <w:szCs w:val="28"/>
              </w:rPr>
              <w:t>2024.12.16</w:t>
            </w:r>
          </w:p>
        </w:tc>
      </w:tr>
      <w:tr w:rsidR="000F1583" w:rsidRPr="00180D1F" w:rsidTr="00C936E1">
        <w:trPr>
          <w:trHeight w:val="403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要求完成期限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</w:tr>
      <w:tr w:rsidR="00DB5CB7" w:rsidRPr="00180D1F" w:rsidTr="00DB5CB7">
        <w:trPr>
          <w:trHeight w:val="1739"/>
          <w:jc w:val="center"/>
        </w:trPr>
        <w:tc>
          <w:tcPr>
            <w:tcW w:w="3521" w:type="dxa"/>
            <w:gridSpan w:val="2"/>
            <w:vMerge w:val="restart"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原因分析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Pr="00180D1F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僅定義文件未理解應包含圖面及出貨檢驗表</w:t>
            </w:r>
          </w:p>
        </w:tc>
        <w:tc>
          <w:tcPr>
            <w:tcW w:w="3618" w:type="dxa"/>
            <w:gridSpan w:val="2"/>
            <w:vMerge w:val="restart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糾正措施及完成時間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58409D" w:rsidRPr="00180D1F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把霄特</w:t>
            </w:r>
            <w:proofErr w:type="gramEnd"/>
            <w:r>
              <w:rPr>
                <w:rFonts w:ascii="Times New Roman" w:eastAsia="標楷體" w:hAnsi="Times New Roman" w:hint="eastAsia"/>
                <w:szCs w:val="28"/>
              </w:rPr>
              <w:t>近期訂單的圖面及出貨檢驗表納入外來文件做管理</w:t>
            </w:r>
            <w:r w:rsidR="005C7422">
              <w:rPr>
                <w:rFonts w:ascii="Times New Roman" w:eastAsia="標楷體" w:hAnsi="Times New Roman" w:hint="eastAsia"/>
                <w:szCs w:val="28"/>
              </w:rPr>
              <w:t>，預計完成時間</w:t>
            </w:r>
            <w:r w:rsidR="005C7422">
              <w:rPr>
                <w:rFonts w:ascii="Times New Roman" w:eastAsia="標楷體" w:hAnsi="Times New Roman" w:hint="eastAsia"/>
                <w:szCs w:val="28"/>
              </w:rPr>
              <w:t>2025.01.03</w:t>
            </w: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預防措施及完成時間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Pr="00180D1F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1.</w:t>
            </w:r>
            <w:r>
              <w:rPr>
                <w:rFonts w:ascii="Times New Roman" w:eastAsia="標楷體" w:hAnsi="Times New Roman" w:hint="eastAsia"/>
                <w:szCs w:val="28"/>
              </w:rPr>
              <w:t>未來把圖面及出貨檢驗表納入外來文件做管理</w:t>
            </w:r>
          </w:p>
          <w:p w:rsidR="00DB5CB7" w:rsidRPr="0058409D" w:rsidRDefault="0058409D" w:rsidP="005C7422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2.</w:t>
            </w:r>
            <w:r>
              <w:rPr>
                <w:rFonts w:ascii="Times New Roman" w:eastAsia="標楷體" w:hAnsi="Times New Roman" w:hint="eastAsia"/>
                <w:szCs w:val="28"/>
              </w:rPr>
              <w:t>預計完成時間</w:t>
            </w:r>
            <w:r w:rsidR="00797287">
              <w:rPr>
                <w:rFonts w:ascii="Times New Roman" w:eastAsia="標楷體" w:hAnsi="Times New Roman" w:hint="eastAsia"/>
                <w:szCs w:val="28"/>
              </w:rPr>
              <w:t>:202</w:t>
            </w:r>
            <w:r w:rsidR="005C7422">
              <w:rPr>
                <w:rFonts w:ascii="Times New Roman" w:eastAsia="標楷體" w:hAnsi="Times New Roman" w:hint="eastAsia"/>
                <w:szCs w:val="28"/>
              </w:rPr>
              <w:t>5</w:t>
            </w:r>
            <w:r w:rsidR="00797287">
              <w:rPr>
                <w:rFonts w:ascii="Times New Roman" w:eastAsia="標楷體" w:hAnsi="Times New Roman" w:hint="eastAsia"/>
                <w:szCs w:val="28"/>
              </w:rPr>
              <w:t>.01.03</w:t>
            </w:r>
          </w:p>
        </w:tc>
      </w:tr>
      <w:tr w:rsidR="00DB5CB7" w:rsidRPr="00180D1F" w:rsidTr="00B04D76">
        <w:trPr>
          <w:trHeight w:val="1739"/>
          <w:jc w:val="center"/>
        </w:trPr>
        <w:tc>
          <w:tcPr>
            <w:tcW w:w="3521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618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責任主管</w:t>
            </w:r>
            <w:r>
              <w:rPr>
                <w:rFonts w:ascii="Times New Roman" w:eastAsia="標楷體" w:hAnsi="Times New Roman" w:hint="eastAsia"/>
                <w:szCs w:val="28"/>
              </w:rPr>
              <w:t>：</w:t>
            </w:r>
          </w:p>
          <w:p w:rsidR="0058409D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  <w:p w:rsidR="0058409D" w:rsidRPr="00180D1F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吳仁隆</w:t>
            </w:r>
            <w:r>
              <w:rPr>
                <w:rFonts w:ascii="Times New Roman" w:eastAsia="標楷體" w:hAnsi="Times New Roman" w:hint="eastAsia"/>
                <w:szCs w:val="28"/>
              </w:rPr>
              <w:t xml:space="preserve">  2024.12.23</w:t>
            </w:r>
          </w:p>
        </w:tc>
      </w:tr>
      <w:tr w:rsidR="00C936E1" w:rsidRPr="00180D1F" w:rsidTr="00C936E1">
        <w:trPr>
          <w:trHeight w:val="3035"/>
          <w:jc w:val="center"/>
        </w:trPr>
        <w:tc>
          <w:tcPr>
            <w:tcW w:w="10568" w:type="dxa"/>
            <w:gridSpan w:val="6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糾正和預防措施執行狀況驗證描述</w:t>
            </w: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C936E1" w:rsidRPr="00180D1F" w:rsidTr="00B04D76">
        <w:trPr>
          <w:trHeight w:val="807"/>
          <w:jc w:val="center"/>
        </w:trPr>
        <w:tc>
          <w:tcPr>
            <w:tcW w:w="4871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結束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稽核組長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  <w:tc>
          <w:tcPr>
            <w:tcW w:w="5697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管理代表意見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簽名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052785">
              <w:rPr>
                <w:rFonts w:ascii="Times New Roman" w:eastAsia="標楷體" w:hAnsi="Times New Roman" w:hint="eastAsia"/>
                <w:szCs w:val="28"/>
              </w:rPr>
              <w:t xml:space="preserve"> </w:t>
            </w:r>
            <w:r w:rsidR="00052785">
              <w:rPr>
                <w:rFonts w:ascii="Times New Roman" w:eastAsia="標楷體" w:hAnsi="Times New Roman" w:hint="eastAsia"/>
                <w:szCs w:val="28"/>
              </w:rPr>
              <w:t>林雅婷</w:t>
            </w:r>
            <w:r w:rsidR="00052785">
              <w:rPr>
                <w:rFonts w:ascii="Times New Roman" w:eastAsia="標楷體" w:hAnsi="Times New Roman" w:hint="eastAsia"/>
                <w:szCs w:val="28"/>
              </w:rPr>
              <w:t xml:space="preserve"> 2024.12.23</w:t>
            </w:r>
          </w:p>
        </w:tc>
      </w:tr>
    </w:tbl>
    <w:p w:rsidR="000F1583" w:rsidRPr="00180D1F" w:rsidRDefault="00D15A77" w:rsidP="00180D1F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2-GM-06-0</w:t>
      </w:r>
      <w:r w:rsidRPr="00180D1F">
        <w:rPr>
          <w:rFonts w:ascii="Times New Roman" w:eastAsia="標楷體" w:hAnsi="Times New Roman"/>
        </w:rPr>
        <w:t>7</w:t>
      </w:r>
    </w:p>
    <w:sectPr w:rsidR="000F1583" w:rsidRPr="00180D1F" w:rsidSect="000F158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6D8" w:rsidRDefault="00B546D8" w:rsidP="000F1583">
      <w:r>
        <w:separator/>
      </w:r>
    </w:p>
  </w:endnote>
  <w:endnote w:type="continuationSeparator" w:id="0">
    <w:p w:rsidR="00B546D8" w:rsidRDefault="00B546D8" w:rsidP="000F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6D8" w:rsidRDefault="00B546D8" w:rsidP="000F1583">
      <w:r>
        <w:separator/>
      </w:r>
    </w:p>
  </w:footnote>
  <w:footnote w:type="continuationSeparator" w:id="0">
    <w:p w:rsidR="00B546D8" w:rsidRDefault="00B546D8" w:rsidP="000F1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CC7"/>
    <w:rsid w:val="00052785"/>
    <w:rsid w:val="000F1583"/>
    <w:rsid w:val="00180D1F"/>
    <w:rsid w:val="00286FEA"/>
    <w:rsid w:val="002F6BA8"/>
    <w:rsid w:val="0058409D"/>
    <w:rsid w:val="005B4C48"/>
    <w:rsid w:val="005C7422"/>
    <w:rsid w:val="00736173"/>
    <w:rsid w:val="00797287"/>
    <w:rsid w:val="00941F8C"/>
    <w:rsid w:val="009A2BA5"/>
    <w:rsid w:val="00A44A4D"/>
    <w:rsid w:val="00B04D76"/>
    <w:rsid w:val="00B546D8"/>
    <w:rsid w:val="00C936E1"/>
    <w:rsid w:val="00D15A77"/>
    <w:rsid w:val="00DB5CB7"/>
    <w:rsid w:val="00E9734B"/>
    <w:rsid w:val="00F536BA"/>
    <w:rsid w:val="00F8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5</cp:revision>
  <dcterms:created xsi:type="dcterms:W3CDTF">2024-12-24T08:37:00Z</dcterms:created>
  <dcterms:modified xsi:type="dcterms:W3CDTF">2025-01-02T03:27:00Z</dcterms:modified>
</cp:coreProperties>
</file>