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778452492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color w:val="auto"/>
          <w:sz w:val="84"/>
          <w:szCs w:val="84"/>
        </w:rPr>
      </w:sdtEndPr>
      <w:sdtContent>
        <w:p w:rsidR="00111D75" w:rsidRDefault="00111D75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244407DE02A4B2289046A4F5107B6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11D75" w:rsidRDefault="00111D75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测试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6F139F824494E6BB3879464757085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11D75" w:rsidRDefault="00111D75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停哪儿</w:t>
              </w:r>
              <w:r>
                <w:rPr>
                  <w:color w:val="5B9BD5" w:themeColor="accent1"/>
                  <w:sz w:val="28"/>
                  <w:szCs w:val="28"/>
                </w:rPr>
                <w:t>共享停车</w:t>
              </w:r>
            </w:p>
          </w:sdtContent>
        </w:sdt>
        <w:p w:rsidR="00111D75" w:rsidRDefault="00111D75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11D75" w:rsidRDefault="00111D75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2021-1-23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1D75" w:rsidRDefault="00111D75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2021-1-23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1D75" w:rsidRDefault="00111D75">
          <w:pPr>
            <w:widowControl/>
            <w:jc w:val="left"/>
            <w:rPr>
              <w:rFonts w:ascii="黑体" w:eastAsia="黑体" w:hAnsi="黑体"/>
              <w:b/>
              <w:sz w:val="84"/>
              <w:szCs w:val="84"/>
            </w:rPr>
          </w:pPr>
          <w:r>
            <w:rPr>
              <w:rFonts w:ascii="黑体" w:eastAsia="黑体" w:hAnsi="黑体"/>
              <w:b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57107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11D75" w:rsidRDefault="00111D75">
          <w:pPr>
            <w:pStyle w:val="TOC"/>
          </w:pPr>
          <w:r>
            <w:rPr>
              <w:lang w:val="zh-CN"/>
            </w:rPr>
            <w:t>目录</w:t>
          </w:r>
        </w:p>
        <w:p w:rsidR="00111D75" w:rsidRDefault="00111D75">
          <w:pPr>
            <w:pStyle w:val="10"/>
          </w:pPr>
          <w:r w:rsidRPr="002F1E3D">
            <w:rPr>
              <w:rFonts w:hint="eastAsia"/>
              <w:b/>
              <w:bCs/>
            </w:rPr>
            <w:t>概述</w:t>
          </w:r>
          <w:r w:rsidRPr="002F1E3D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2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 w:rsidRPr="00111D75">
            <w:rPr>
              <w:rFonts w:hint="eastAsia"/>
              <w:b/>
            </w:rPr>
            <w:t>测试</w:t>
          </w:r>
          <w:r w:rsidRPr="00111D75">
            <w:rPr>
              <w:b/>
            </w:rPr>
            <w:t>人员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Pr="00111D75" w:rsidRDefault="00111D75" w:rsidP="00111D75">
          <w:pPr>
            <w:pStyle w:val="3"/>
            <w:ind w:left="0"/>
            <w:rPr>
              <w:b/>
            </w:rPr>
          </w:pPr>
          <w:r w:rsidRPr="00111D75">
            <w:rPr>
              <w:rFonts w:hint="eastAsia"/>
              <w:b/>
            </w:rPr>
            <w:t>占用</w:t>
          </w:r>
          <w:r w:rsidRPr="00111D75">
            <w:rPr>
              <w:b/>
            </w:rPr>
            <w:t>时间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Pr="00111D75" w:rsidRDefault="00111D75">
          <w:pPr>
            <w:pStyle w:val="10"/>
            <w:rPr>
              <w:b/>
            </w:rPr>
          </w:pPr>
          <w:r>
            <w:rPr>
              <w:rFonts w:hint="eastAsia"/>
              <w:b/>
              <w:bCs/>
            </w:rPr>
            <w:t>测试</w:t>
          </w:r>
          <w:r>
            <w:rPr>
              <w:b/>
              <w:bCs/>
            </w:rPr>
            <w:t>参考文档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2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>
            <w:rPr>
              <w:b/>
            </w:rPr>
            <w:t>测试模块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2</w:t>
          </w:r>
        </w:p>
        <w:p w:rsidR="00111D75" w:rsidRDefault="00111D75" w:rsidP="00111D75">
          <w:pPr>
            <w:pStyle w:val="3"/>
            <w:ind w:left="0"/>
            <w:rPr>
              <w:b/>
              <w:lang w:val="zh-CN"/>
            </w:rPr>
          </w:pPr>
          <w:r>
            <w:rPr>
              <w:b/>
            </w:rPr>
            <w:t>已做测试类型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3</w:t>
          </w:r>
        </w:p>
        <w:p w:rsidR="00111D75" w:rsidRPr="00111D75" w:rsidRDefault="00111D75" w:rsidP="00111D75">
          <w:pPr>
            <w:pStyle w:val="10"/>
            <w:rPr>
              <w:b/>
            </w:rPr>
          </w:pPr>
          <w:r>
            <w:rPr>
              <w:b/>
            </w:rPr>
            <w:t>Bug</w:t>
          </w:r>
          <w:r>
            <w:rPr>
              <w:b/>
            </w:rPr>
            <w:t>分布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bCs/>
              <w:lang w:val="zh-CN"/>
            </w:rPr>
            <w:t>3</w:t>
          </w:r>
        </w:p>
        <w:p w:rsidR="00111D75" w:rsidRPr="00111D75" w:rsidRDefault="00111D75" w:rsidP="00111D75">
          <w:pPr>
            <w:pStyle w:val="2"/>
            <w:ind w:left="0"/>
            <w:rPr>
              <w:b/>
            </w:rPr>
          </w:pPr>
          <w:r>
            <w:rPr>
              <w:rFonts w:hint="eastAsia"/>
              <w:b/>
            </w:rPr>
            <w:t>缺陷数</w:t>
          </w:r>
          <w:r>
            <w:rPr>
              <w:b/>
            </w:rPr>
            <w:t>分布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4</w:t>
          </w:r>
        </w:p>
        <w:p w:rsidR="00111D75" w:rsidRPr="00111D75" w:rsidRDefault="00111D75" w:rsidP="00111D75">
          <w:pPr>
            <w:rPr>
              <w:lang w:val="zh-CN"/>
            </w:rPr>
          </w:pPr>
          <w:r>
            <w:rPr>
              <w:b/>
            </w:rPr>
            <w:t>测试结论</w:t>
          </w:r>
          <w:r w:rsidRPr="00111D75">
            <w:rPr>
              <w:b/>
            </w:rPr>
            <w:ptab w:relativeTo="margin" w:alignment="right" w:leader="dot"/>
          </w:r>
          <w:r w:rsidR="002F1E3D">
            <w:rPr>
              <w:b/>
              <w:lang w:val="zh-CN"/>
            </w:rPr>
            <w:t>5</w:t>
          </w:r>
        </w:p>
      </w:sdtContent>
    </w:sdt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C4518A" w:rsidRDefault="00C4518A" w:rsidP="00C4518A">
      <w:pPr>
        <w:jc w:val="center"/>
        <w:rPr>
          <w:rFonts w:ascii="黑体" w:eastAsia="黑体" w:hAnsi="黑体"/>
          <w:b/>
          <w:sz w:val="84"/>
          <w:szCs w:val="84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111D75" w:rsidRDefault="00111D75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</w:p>
    <w:p w:rsidR="00AA7942" w:rsidRPr="003430C1" w:rsidRDefault="00E90FB2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  <w:proofErr w:type="gramStart"/>
      <w:r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</w:rPr>
        <w:lastRenderedPageBreak/>
        <w:t>一</w:t>
      </w:r>
      <w:proofErr w:type="gramEnd"/>
      <w:r w:rsidR="00AA7942" w:rsidRPr="003430C1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  <w:t>.概述</w:t>
      </w:r>
    </w:p>
    <w:p w:rsidR="00AA7942" w:rsidRDefault="00AA7942" w:rsidP="00AA7942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测试目的</w:t>
      </w:r>
      <w:r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：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验证</w:t>
      </w:r>
      <w:r w:rsidR="00095C3B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停哪儿共享车位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系统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1.0</w:t>
      </w:r>
      <w:r w:rsidR="00D80446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版本</w:t>
      </w:r>
      <w:r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质量</w:t>
      </w:r>
    </w:p>
    <w:p w:rsidR="00AA7942" w:rsidRPr="00AA7942" w:rsidRDefault="00AA7942" w:rsidP="00AA7942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测试内容</w:t>
      </w:r>
      <w:r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：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对</w:t>
      </w:r>
      <w:r w:rsidR="00095C3B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停哪儿共享车位</w:t>
      </w:r>
      <w:r w:rsidR="00D80446" w:rsidRPr="00AA7942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系统</w:t>
      </w:r>
      <w:r w:rsidR="00D80446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1.0版本</w:t>
      </w:r>
      <w:r w:rsidR="004C2197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测试活动的总结</w:t>
      </w:r>
    </w:p>
    <w:p w:rsidR="00AA7942" w:rsidRPr="003430C1" w:rsidRDefault="00E90FB2" w:rsidP="0032777E">
      <w:pPr>
        <w:pStyle w:val="a5"/>
        <w:shd w:val="clear" w:color="auto" w:fill="FFFFFF"/>
        <w:spacing w:before="0" w:beforeAutospacing="0" w:after="225" w:afterAutospacing="0" w:line="360" w:lineRule="atLeast"/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color w:val="000000" w:themeColor="text1"/>
          <w:sz w:val="28"/>
          <w:szCs w:val="28"/>
        </w:rPr>
        <w:t>二</w:t>
      </w:r>
      <w:r w:rsidR="00AA7942" w:rsidRPr="003430C1">
        <w:rPr>
          <w:rFonts w:asciiTheme="minorEastAsia" w:eastAsiaTheme="minorEastAsia" w:hAnsiTheme="minorEastAsia" w:cs="Arial"/>
          <w:b/>
          <w:color w:val="000000" w:themeColor="text1"/>
          <w:sz w:val="28"/>
          <w:szCs w:val="28"/>
        </w:rPr>
        <w:t>.测试人员</w:t>
      </w:r>
    </w:p>
    <w:p w:rsidR="00C4518A" w:rsidRDefault="0032777E" w:rsidP="0032777E">
      <w:pPr>
        <w:ind w:firstLine="57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于诗琪，</w:t>
      </w:r>
      <w:proofErr w:type="gramStart"/>
      <w:r>
        <w:rPr>
          <w:rFonts w:asciiTheme="minorEastAsia" w:hAnsiTheme="minorEastAsia" w:hint="eastAsia"/>
          <w:sz w:val="28"/>
          <w:szCs w:val="28"/>
        </w:rPr>
        <w:t>郭</w:t>
      </w:r>
      <w:proofErr w:type="gramEnd"/>
      <w:r>
        <w:rPr>
          <w:rFonts w:asciiTheme="minorEastAsia" w:hAnsiTheme="minorEastAsia" w:hint="eastAsia"/>
          <w:sz w:val="28"/>
          <w:szCs w:val="28"/>
        </w:rPr>
        <w:t>将</w:t>
      </w:r>
      <w:proofErr w:type="gramStart"/>
      <w:r>
        <w:rPr>
          <w:rFonts w:asciiTheme="minorEastAsia" w:hAnsiTheme="minorEastAsia" w:hint="eastAsia"/>
          <w:sz w:val="28"/>
          <w:szCs w:val="28"/>
        </w:rPr>
        <w:t>皓</w:t>
      </w:r>
      <w:proofErr w:type="gramEnd"/>
      <w:r>
        <w:rPr>
          <w:rFonts w:asciiTheme="minorEastAsia" w:hAnsiTheme="minorEastAsia" w:hint="eastAsia"/>
          <w:sz w:val="28"/>
          <w:szCs w:val="28"/>
        </w:rPr>
        <w:t>，高翔，杨景程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</w:t>
      </w:r>
      <w:r w:rsidR="0032777E" w:rsidRPr="003430C1">
        <w:rPr>
          <w:rFonts w:asciiTheme="minorEastAsia" w:hAnsiTheme="minorEastAsia" w:hint="eastAsia"/>
          <w:b/>
          <w:sz w:val="28"/>
          <w:szCs w:val="28"/>
        </w:rPr>
        <w:t>.</w:t>
      </w:r>
      <w:r w:rsidR="00111D75">
        <w:rPr>
          <w:rFonts w:asciiTheme="minorEastAsia" w:hAnsiTheme="minorEastAsia" w:hint="eastAsia"/>
          <w:b/>
          <w:sz w:val="28"/>
          <w:szCs w:val="28"/>
        </w:rPr>
        <w:t>占用</w:t>
      </w:r>
      <w:r w:rsidR="0032777E" w:rsidRPr="003430C1">
        <w:rPr>
          <w:rFonts w:asciiTheme="minorEastAsia" w:hAnsiTheme="minorEastAsia"/>
          <w:b/>
          <w:sz w:val="28"/>
          <w:szCs w:val="28"/>
        </w:rPr>
        <w:t>时间</w:t>
      </w:r>
    </w:p>
    <w:p w:rsidR="0032777E" w:rsidRDefault="0032777E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202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0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04</w:t>
      </w:r>
      <w:r>
        <w:rPr>
          <w:rFonts w:asciiTheme="minorEastAsia" w:hAnsiTheme="minorEastAsia" w:hint="eastAsia"/>
          <w:sz w:val="28"/>
          <w:szCs w:val="28"/>
        </w:rPr>
        <w:t>——</w:t>
      </w:r>
      <w:r>
        <w:rPr>
          <w:rFonts w:asciiTheme="minorEastAsia" w:hAnsiTheme="minorEastAsia"/>
          <w:sz w:val="28"/>
          <w:szCs w:val="28"/>
        </w:rPr>
        <w:t>202</w:t>
      </w:r>
      <w:r w:rsidR="00CD6D57"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01</w:t>
      </w:r>
      <w:r>
        <w:rPr>
          <w:rFonts w:asciiTheme="minorEastAsia" w:hAnsiTheme="minorEastAsia" w:hint="eastAsia"/>
          <w:sz w:val="28"/>
          <w:szCs w:val="28"/>
        </w:rPr>
        <w:t>-</w:t>
      </w:r>
      <w:r w:rsidR="00CD6D57">
        <w:rPr>
          <w:rFonts w:asciiTheme="minorEastAsia" w:hAnsiTheme="minorEastAsia"/>
          <w:sz w:val="28"/>
          <w:szCs w:val="28"/>
        </w:rPr>
        <w:t>23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32777E" w:rsidRPr="003430C1">
        <w:rPr>
          <w:rFonts w:asciiTheme="minorEastAsia" w:hAnsiTheme="minorEastAsia"/>
          <w:b/>
          <w:sz w:val="28"/>
          <w:szCs w:val="28"/>
        </w:rPr>
        <w:t>.测试参考文档</w:t>
      </w:r>
    </w:p>
    <w:p w:rsidR="008652B4" w:rsidRDefault="008652B4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《</w:t>
      </w:r>
      <w:r>
        <w:rPr>
          <w:rFonts w:asciiTheme="minorEastAsia" w:hAnsiTheme="minorEastAsia"/>
          <w:sz w:val="28"/>
          <w:szCs w:val="28"/>
        </w:rPr>
        <w:t>停哪儿共享车位使用说明书</w:t>
      </w:r>
      <w:r>
        <w:rPr>
          <w:rFonts w:asciiTheme="minorEastAsia" w:hAnsiTheme="minorEastAsia" w:hint="eastAsia"/>
          <w:sz w:val="28"/>
          <w:szCs w:val="28"/>
        </w:rPr>
        <w:t>》</w:t>
      </w:r>
    </w:p>
    <w:p w:rsidR="0032777E" w:rsidRPr="003430C1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32777E" w:rsidRPr="003430C1">
        <w:rPr>
          <w:rFonts w:asciiTheme="minorEastAsia" w:hAnsiTheme="minorEastAsia" w:hint="eastAsia"/>
          <w:b/>
          <w:sz w:val="28"/>
          <w:szCs w:val="28"/>
        </w:rPr>
        <w:t>.测试模块</w:t>
      </w:r>
    </w:p>
    <w:p w:rsidR="006C0F66" w:rsidRPr="003430C1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5.1</w:t>
      </w:r>
      <w:r w:rsidR="008652B4" w:rsidRPr="003430C1">
        <w:rPr>
          <w:rFonts w:asciiTheme="minorEastAsia" w:hAnsiTheme="minorEastAsia" w:hint="eastAsia"/>
          <w:i/>
          <w:sz w:val="28"/>
          <w:szCs w:val="28"/>
          <w:u w:val="single"/>
        </w:rPr>
        <w:t>平台方</w:t>
      </w:r>
    </w:p>
    <w:p w:rsidR="0032777E" w:rsidRPr="00C34B2F" w:rsidRDefault="006C0F66" w:rsidP="0032777E">
      <w:pPr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5.1.1</w:t>
      </w:r>
      <w:r w:rsidRPr="00C34B2F">
        <w:rPr>
          <w:rFonts w:asciiTheme="minorEastAsia" w:hAnsiTheme="minorEastAsia" w:hint="eastAsia"/>
          <w:sz w:val="24"/>
          <w:szCs w:val="24"/>
        </w:rPr>
        <w:t>车辆相关（车位管理，位置管理，汽车管理）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5.1.2</w:t>
      </w:r>
      <w:r w:rsidRPr="00C34B2F">
        <w:rPr>
          <w:rFonts w:asciiTheme="minorEastAsia" w:hAnsiTheme="minorEastAsia" w:hint="eastAsia"/>
          <w:sz w:val="24"/>
          <w:szCs w:val="24"/>
        </w:rPr>
        <w:t>审核管理（订单投诉，订单退款，物业审核，车位审核，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 w:hint="eastAsia"/>
          <w:sz w:val="24"/>
          <w:szCs w:val="24"/>
        </w:rPr>
        <w:t>出租方信息审核）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5.1.3</w:t>
      </w:r>
      <w:r w:rsidRPr="00C34B2F">
        <w:rPr>
          <w:rFonts w:asciiTheme="minorEastAsia" w:hAnsiTheme="minorEastAsia" w:hint="eastAsia"/>
          <w:sz w:val="24"/>
          <w:szCs w:val="24"/>
        </w:rPr>
        <w:t>用户管理（出租方，抢租客，物业方，平台方）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5.1.4订单管理</w:t>
      </w:r>
      <w:r w:rsidRPr="00C34B2F">
        <w:rPr>
          <w:rFonts w:asciiTheme="minorEastAsia" w:hAnsiTheme="minorEastAsia" w:hint="eastAsia"/>
          <w:sz w:val="24"/>
          <w:szCs w:val="24"/>
        </w:rPr>
        <w:t>（查看订单，评价管理）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5.1.5账户管理</w:t>
      </w:r>
      <w:r w:rsidRPr="00C34B2F">
        <w:rPr>
          <w:rFonts w:asciiTheme="minorEastAsia" w:hAnsiTheme="minorEastAsia" w:hint="eastAsia"/>
          <w:sz w:val="24"/>
          <w:szCs w:val="24"/>
        </w:rPr>
        <w:t>（账户查看，平台交易记录查看）</w:t>
      </w:r>
    </w:p>
    <w:p w:rsidR="006C0F66" w:rsidRPr="00C34B2F" w:rsidRDefault="006C0F66" w:rsidP="006C0F66">
      <w:pPr>
        <w:ind w:left="1200" w:hangingChars="500" w:hanging="1200"/>
        <w:jc w:val="left"/>
        <w:rPr>
          <w:rFonts w:asciiTheme="minorEastAsia" w:hAnsiTheme="minorEastAsia"/>
          <w:sz w:val="24"/>
          <w:szCs w:val="24"/>
        </w:rPr>
      </w:pPr>
      <w:r w:rsidRPr="00C34B2F">
        <w:rPr>
          <w:rFonts w:asciiTheme="minorEastAsia" w:hAnsiTheme="minorEastAsia"/>
          <w:sz w:val="24"/>
          <w:szCs w:val="24"/>
        </w:rPr>
        <w:t>5.1.6日志管理</w:t>
      </w:r>
      <w:r w:rsidRPr="00C34B2F">
        <w:rPr>
          <w:rFonts w:asciiTheme="minorEastAsia" w:hAnsiTheme="minorEastAsia" w:hint="eastAsia"/>
          <w:sz w:val="24"/>
          <w:szCs w:val="24"/>
        </w:rPr>
        <w:t>（日志查看）</w:t>
      </w:r>
    </w:p>
    <w:p w:rsidR="008652B4" w:rsidRPr="003430C1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5.2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物业方</w:t>
      </w:r>
    </w:p>
    <w:p w:rsidR="00C34B2F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5.2.1</w:t>
      </w:r>
      <w:r w:rsidRPr="003430C1">
        <w:rPr>
          <w:rFonts w:asciiTheme="minorEastAsia" w:hAnsiTheme="minorEastAsia"/>
          <w:sz w:val="24"/>
          <w:szCs w:val="24"/>
        </w:rPr>
        <w:t>订单管理</w:t>
      </w:r>
      <w:r w:rsidRPr="003430C1">
        <w:rPr>
          <w:rFonts w:asciiTheme="minorEastAsia" w:hAnsiTheme="minorEastAsia" w:hint="eastAsia"/>
          <w:sz w:val="24"/>
          <w:szCs w:val="24"/>
        </w:rPr>
        <w:t>（查看订单，评价管理）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2用户管理</w:t>
      </w:r>
      <w:r w:rsidRPr="003430C1">
        <w:rPr>
          <w:rFonts w:asciiTheme="minorEastAsia" w:hAnsiTheme="minorEastAsia" w:hint="eastAsia"/>
          <w:sz w:val="24"/>
          <w:szCs w:val="24"/>
        </w:rPr>
        <w:t>（抢租客信息，业主方信息，物业方信息）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3账户管理</w:t>
      </w:r>
      <w:r w:rsidRPr="003430C1">
        <w:rPr>
          <w:rFonts w:asciiTheme="minorEastAsia" w:hAnsiTheme="minorEastAsia" w:hint="eastAsia"/>
          <w:sz w:val="24"/>
          <w:szCs w:val="24"/>
        </w:rPr>
        <w:t>（账户查看，车位交易记录查看）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4车辆相关</w:t>
      </w:r>
      <w:r w:rsidRPr="003430C1">
        <w:rPr>
          <w:rFonts w:asciiTheme="minorEastAsia" w:hAnsiTheme="minorEastAsia" w:hint="eastAsia"/>
          <w:sz w:val="24"/>
          <w:szCs w:val="24"/>
        </w:rPr>
        <w:t>（车位管理，现泊车信息）</w:t>
      </w:r>
    </w:p>
    <w:p w:rsidR="003430C1" w:rsidRPr="003430C1" w:rsidRDefault="003430C1" w:rsidP="0032777E">
      <w:pPr>
        <w:jc w:val="left"/>
        <w:rPr>
          <w:rFonts w:asciiTheme="minorEastAsia" w:hAnsiTheme="minorEastAsia"/>
          <w:sz w:val="24"/>
          <w:szCs w:val="24"/>
        </w:rPr>
      </w:pPr>
      <w:r w:rsidRPr="003430C1">
        <w:rPr>
          <w:rFonts w:asciiTheme="minorEastAsia" w:hAnsiTheme="minorEastAsia" w:hint="eastAsia"/>
          <w:sz w:val="24"/>
          <w:szCs w:val="24"/>
        </w:rPr>
        <w:t>5.2.</w:t>
      </w:r>
      <w:r w:rsidRPr="003430C1">
        <w:rPr>
          <w:rFonts w:asciiTheme="minorEastAsia" w:hAnsiTheme="minorEastAsia"/>
          <w:sz w:val="24"/>
          <w:szCs w:val="24"/>
        </w:rPr>
        <w:t>5审核管理</w:t>
      </w:r>
      <w:r w:rsidRPr="003430C1">
        <w:rPr>
          <w:rFonts w:asciiTheme="minorEastAsia" w:hAnsiTheme="minorEastAsia" w:hint="eastAsia"/>
          <w:sz w:val="24"/>
          <w:szCs w:val="24"/>
        </w:rPr>
        <w:t>（业主信息审核）</w:t>
      </w:r>
    </w:p>
    <w:p w:rsidR="008652B4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5.3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出租方</w:t>
      </w:r>
    </w:p>
    <w:p w:rsidR="003430C1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5.3.1</w:t>
      </w:r>
      <w:r w:rsidR="00EA1C6B" w:rsidRPr="00FD7422">
        <w:rPr>
          <w:rFonts w:asciiTheme="minorEastAsia" w:hAnsiTheme="minorEastAsia"/>
          <w:sz w:val="24"/>
          <w:szCs w:val="24"/>
        </w:rPr>
        <w:t>主页</w:t>
      </w:r>
      <w:r w:rsidR="00EA1C6B" w:rsidRPr="00FD7422">
        <w:rPr>
          <w:rFonts w:asciiTheme="minorEastAsia" w:hAnsiTheme="minorEastAsia" w:hint="eastAsia"/>
          <w:sz w:val="24"/>
          <w:szCs w:val="24"/>
        </w:rPr>
        <w:t>（添加车位，修改车位信息，删除车位信息，查看车位信息评价）</w:t>
      </w:r>
    </w:p>
    <w:p w:rsidR="00FD7422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5.3.2</w:t>
      </w:r>
      <w:r w:rsidRPr="00FD7422">
        <w:rPr>
          <w:rFonts w:asciiTheme="minorEastAsia" w:hAnsiTheme="minorEastAsia"/>
          <w:sz w:val="24"/>
          <w:szCs w:val="24"/>
        </w:rPr>
        <w:t>历史订单</w:t>
      </w:r>
      <w:r w:rsidRPr="00FD742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FD7422">
        <w:rPr>
          <w:rFonts w:asciiTheme="minorEastAsia" w:hAnsiTheme="minorEastAsia" w:hint="eastAsia"/>
          <w:sz w:val="24"/>
          <w:szCs w:val="24"/>
        </w:rPr>
        <w:t>按状态</w:t>
      </w:r>
      <w:proofErr w:type="gramEnd"/>
      <w:r w:rsidRPr="00FD7422">
        <w:rPr>
          <w:rFonts w:asciiTheme="minorEastAsia" w:hAnsiTheme="minorEastAsia" w:hint="eastAsia"/>
          <w:sz w:val="24"/>
          <w:szCs w:val="24"/>
        </w:rPr>
        <w:t>查询订单信息，查看订单详情，订单评论，取消在进行的订单）</w:t>
      </w:r>
    </w:p>
    <w:p w:rsidR="00FD7422" w:rsidRPr="00FD7422" w:rsidRDefault="00FD742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5.3.3</w:t>
      </w:r>
      <w:r w:rsidRPr="00FD7422">
        <w:rPr>
          <w:rFonts w:asciiTheme="minorEastAsia" w:hAnsiTheme="minorEastAsia"/>
          <w:sz w:val="24"/>
          <w:szCs w:val="24"/>
        </w:rPr>
        <w:t>我的</w:t>
      </w:r>
      <w:r w:rsidRPr="00FD7422">
        <w:rPr>
          <w:rFonts w:asciiTheme="minorEastAsia" w:hAnsiTheme="minorEastAsia" w:hint="eastAsia"/>
          <w:sz w:val="24"/>
          <w:szCs w:val="24"/>
        </w:rPr>
        <w:t>（更改个人信息，更改头像，变更账户信息，查看账户历史操作，提现，查看个人车位信息表，生成邀请的分享码）</w:t>
      </w:r>
    </w:p>
    <w:p w:rsidR="008652B4" w:rsidRDefault="006C0F66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3430C1">
        <w:rPr>
          <w:rFonts w:asciiTheme="minorEastAsia" w:hAnsiTheme="minorEastAsia" w:hint="eastAsia"/>
          <w:i/>
          <w:sz w:val="28"/>
          <w:szCs w:val="28"/>
          <w:u w:val="single"/>
        </w:rPr>
        <w:t>5.4</w:t>
      </w:r>
      <w:r w:rsidR="008652B4" w:rsidRPr="003430C1">
        <w:rPr>
          <w:rFonts w:asciiTheme="minorEastAsia" w:hAnsiTheme="minorEastAsia"/>
          <w:i/>
          <w:sz w:val="28"/>
          <w:szCs w:val="28"/>
          <w:u w:val="single"/>
        </w:rPr>
        <w:t>抢租客</w:t>
      </w:r>
    </w:p>
    <w:p w:rsidR="00321123" w:rsidRDefault="00321123" w:rsidP="0032777E">
      <w:pPr>
        <w:jc w:val="left"/>
        <w:rPr>
          <w:rFonts w:asciiTheme="minorEastAsia" w:hAnsiTheme="minorEastAsia"/>
          <w:sz w:val="24"/>
          <w:szCs w:val="24"/>
        </w:rPr>
      </w:pPr>
      <w:r w:rsidRPr="00321123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．4.1主页（搜索地址，通过红色标记导航，抢购车位，查看车位详情）</w:t>
      </w:r>
    </w:p>
    <w:p w:rsidR="00321123" w:rsidRPr="00FD7422" w:rsidRDefault="00321123" w:rsidP="0032112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.2</w:t>
      </w:r>
      <w:r w:rsidRPr="00FD7422">
        <w:rPr>
          <w:rFonts w:asciiTheme="minorEastAsia" w:hAnsiTheme="minorEastAsia"/>
          <w:sz w:val="24"/>
          <w:szCs w:val="24"/>
        </w:rPr>
        <w:t>历史订单</w:t>
      </w:r>
      <w:r w:rsidRPr="00FD742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FD7422">
        <w:rPr>
          <w:rFonts w:asciiTheme="minorEastAsia" w:hAnsiTheme="minorEastAsia" w:hint="eastAsia"/>
          <w:sz w:val="24"/>
          <w:szCs w:val="24"/>
        </w:rPr>
        <w:t>按状态</w:t>
      </w:r>
      <w:proofErr w:type="gramEnd"/>
      <w:r w:rsidRPr="00FD7422">
        <w:rPr>
          <w:rFonts w:asciiTheme="minorEastAsia" w:hAnsiTheme="minorEastAsia" w:hint="eastAsia"/>
          <w:sz w:val="24"/>
          <w:szCs w:val="24"/>
        </w:rPr>
        <w:t>查询订单信息，查看订单详情，订单评论，取消在进行的订单）</w:t>
      </w:r>
    </w:p>
    <w:p w:rsidR="00321123" w:rsidRPr="00FD7422" w:rsidRDefault="00321123" w:rsidP="0032112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5.4.3</w:t>
      </w:r>
      <w:r w:rsidRPr="00FD7422">
        <w:rPr>
          <w:rFonts w:asciiTheme="minorEastAsia" w:hAnsiTheme="minorEastAsia"/>
          <w:sz w:val="24"/>
          <w:szCs w:val="24"/>
        </w:rPr>
        <w:t>我的</w:t>
      </w:r>
      <w:r w:rsidRPr="00FD7422">
        <w:rPr>
          <w:rFonts w:asciiTheme="minorEastAsia" w:hAnsiTheme="minorEastAsia" w:hint="eastAsia"/>
          <w:sz w:val="24"/>
          <w:szCs w:val="24"/>
        </w:rPr>
        <w:t>（更改个人信息，</w:t>
      </w:r>
      <w:r>
        <w:rPr>
          <w:rFonts w:asciiTheme="minorEastAsia" w:hAnsiTheme="minorEastAsia" w:hint="eastAsia"/>
          <w:sz w:val="24"/>
          <w:szCs w:val="24"/>
        </w:rPr>
        <w:t>实名认证，</w:t>
      </w:r>
      <w:r w:rsidRPr="00FD7422">
        <w:rPr>
          <w:rFonts w:asciiTheme="minorEastAsia" w:hAnsiTheme="minorEastAsia" w:hint="eastAsia"/>
          <w:sz w:val="24"/>
          <w:szCs w:val="24"/>
        </w:rPr>
        <w:t>更改头像，变更</w:t>
      </w:r>
      <w:r>
        <w:rPr>
          <w:rFonts w:asciiTheme="minorEastAsia" w:hAnsiTheme="minorEastAsia" w:hint="eastAsia"/>
          <w:sz w:val="24"/>
          <w:szCs w:val="24"/>
        </w:rPr>
        <w:t>绑定账户</w:t>
      </w:r>
      <w:r w:rsidRPr="00FD7422">
        <w:rPr>
          <w:rFonts w:asciiTheme="minorEastAsia" w:hAnsiTheme="minorEastAsia" w:hint="eastAsia"/>
          <w:sz w:val="24"/>
          <w:szCs w:val="24"/>
        </w:rPr>
        <w:t>，查看账户历史操作</w:t>
      </w:r>
      <w:r>
        <w:rPr>
          <w:rFonts w:asciiTheme="minorEastAsia" w:hAnsiTheme="minorEastAsia" w:hint="eastAsia"/>
          <w:sz w:val="24"/>
          <w:szCs w:val="24"/>
        </w:rPr>
        <w:t>，账户充值</w:t>
      </w:r>
      <w:r w:rsidRPr="00FD7422">
        <w:rPr>
          <w:rFonts w:asciiTheme="minorEastAsia" w:hAnsiTheme="minorEastAsia" w:hint="eastAsia"/>
          <w:sz w:val="24"/>
          <w:szCs w:val="24"/>
        </w:rPr>
        <w:t>，查看个人车位信息表，生成邀请的分享码）</w:t>
      </w:r>
    </w:p>
    <w:p w:rsidR="00960082" w:rsidRPr="00E90FB2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960082" w:rsidRPr="00E90FB2">
        <w:rPr>
          <w:rFonts w:asciiTheme="minorEastAsia" w:hAnsiTheme="minorEastAsia" w:hint="eastAsia"/>
          <w:b/>
          <w:sz w:val="28"/>
          <w:szCs w:val="28"/>
        </w:rPr>
        <w:t>、已做</w:t>
      </w:r>
      <w:r w:rsidR="00960082" w:rsidRPr="00E90FB2">
        <w:rPr>
          <w:rFonts w:asciiTheme="minorEastAsia" w:hAnsiTheme="minorEastAsia"/>
          <w:b/>
          <w:sz w:val="28"/>
          <w:szCs w:val="28"/>
        </w:rPr>
        <w:t>测试类型</w:t>
      </w:r>
    </w:p>
    <w:p w:rsidR="00960082" w:rsidRPr="00960082" w:rsidRDefault="00960082" w:rsidP="003277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自动化测试</w:t>
      </w:r>
      <w:r>
        <w:rPr>
          <w:rFonts w:asciiTheme="minorEastAsia" w:hAnsiTheme="minorEastAsia" w:hint="eastAsia"/>
          <w:sz w:val="24"/>
          <w:szCs w:val="24"/>
        </w:rPr>
        <w:t>，手工测试，接口测试，</w:t>
      </w:r>
      <w:r w:rsidR="00077BCE">
        <w:rPr>
          <w:rFonts w:asciiTheme="minorEastAsia" w:hAnsiTheme="minorEastAsia" w:hint="eastAsia"/>
          <w:sz w:val="24"/>
          <w:szCs w:val="24"/>
        </w:rPr>
        <w:t>性能测试，app测试</w:t>
      </w:r>
    </w:p>
    <w:p w:rsidR="0032777E" w:rsidRPr="008B61CB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8B61CB">
        <w:rPr>
          <w:rFonts w:asciiTheme="minorEastAsia" w:hAnsiTheme="minorEastAsia" w:hint="eastAsia"/>
          <w:b/>
          <w:sz w:val="28"/>
          <w:szCs w:val="28"/>
        </w:rPr>
        <w:t>七</w:t>
      </w:r>
      <w:r w:rsidR="0032777E" w:rsidRPr="008B61CB">
        <w:rPr>
          <w:rFonts w:asciiTheme="minorEastAsia" w:hAnsiTheme="minorEastAsia" w:hint="eastAsia"/>
          <w:b/>
          <w:sz w:val="28"/>
          <w:szCs w:val="28"/>
        </w:rPr>
        <w:t>.</w:t>
      </w:r>
      <w:r w:rsidR="00F609FF" w:rsidRPr="008B61CB">
        <w:rPr>
          <w:rFonts w:asciiTheme="minorEastAsia" w:hAnsiTheme="minorEastAsia" w:hint="eastAsia"/>
          <w:b/>
          <w:sz w:val="28"/>
          <w:szCs w:val="28"/>
        </w:rPr>
        <w:t>Bug分布情况</w:t>
      </w:r>
    </w:p>
    <w:p w:rsidR="00913D1C" w:rsidRDefault="00A152ED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391025" cy="240982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42FB" w:rsidRDefault="00FF42F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3295760A" wp14:editId="2ADE3D78">
            <wp:extent cx="4391025" cy="24098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42FB" w:rsidRDefault="00FF42F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3295760A" wp14:editId="2ADE3D78">
            <wp:extent cx="4391025" cy="24098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223A" w:rsidRPr="008B61CB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8B61CB">
        <w:rPr>
          <w:rFonts w:asciiTheme="minorEastAsia" w:hAnsiTheme="minorEastAsia" w:hint="eastAsia"/>
          <w:b/>
          <w:sz w:val="28"/>
          <w:szCs w:val="28"/>
        </w:rPr>
        <w:t>八</w:t>
      </w:r>
      <w:r w:rsidR="00EA223A" w:rsidRPr="008B61CB">
        <w:rPr>
          <w:rFonts w:asciiTheme="minorEastAsia" w:hAnsiTheme="minorEastAsia" w:hint="eastAsia"/>
          <w:b/>
          <w:sz w:val="28"/>
          <w:szCs w:val="28"/>
        </w:rPr>
        <w:t>.缺陷数分布</w:t>
      </w:r>
    </w:p>
    <w:p w:rsidR="008B61CB" w:rsidRPr="008B61CB" w:rsidRDefault="008B61CB" w:rsidP="0032777E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8.1手工测试用例分布</w:t>
      </w:r>
    </w:p>
    <w:p w:rsidR="00EA223A" w:rsidRDefault="00DB7A6A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98003" cy="2544417"/>
            <wp:effectExtent l="0" t="0" r="17145" b="88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61CB" w:rsidRPr="008B61CB" w:rsidRDefault="008B61CB" w:rsidP="008B61CB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2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接口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测试用例分布</w:t>
      </w:r>
    </w:p>
    <w:p w:rsidR="008B61CB" w:rsidRDefault="008B61C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52680F52" wp14:editId="7D209487">
            <wp:extent cx="4723075" cy="2353587"/>
            <wp:effectExtent l="0" t="0" r="1905" b="889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B61CB" w:rsidRPr="008B61CB" w:rsidRDefault="008B61CB" w:rsidP="008B61CB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lastRenderedPageBreak/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3</w:t>
      </w:r>
      <w:r w:rsidR="00757433">
        <w:rPr>
          <w:rFonts w:asciiTheme="minorEastAsia" w:hAnsiTheme="minorEastAsia"/>
          <w:i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G</w:t>
      </w:r>
      <w:r>
        <w:rPr>
          <w:rFonts w:asciiTheme="minorEastAsia" w:hAnsiTheme="minorEastAsia"/>
          <w:i/>
          <w:sz w:val="28"/>
          <w:szCs w:val="28"/>
          <w:u w:val="single"/>
        </w:rPr>
        <w:t>UI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测试用例分布</w:t>
      </w:r>
    </w:p>
    <w:p w:rsidR="008B61CB" w:rsidRDefault="008B61CB" w:rsidP="0032777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3063863" wp14:editId="20ADD395">
            <wp:extent cx="4723075" cy="2353587"/>
            <wp:effectExtent l="0" t="0" r="1905" b="889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7433" w:rsidRDefault="00757433" w:rsidP="00757433">
      <w:pPr>
        <w:jc w:val="left"/>
        <w:rPr>
          <w:rFonts w:asciiTheme="minorEastAsia" w:hAnsiTheme="minorEastAsia"/>
          <w:i/>
          <w:sz w:val="28"/>
          <w:szCs w:val="28"/>
          <w:u w:val="single"/>
        </w:rPr>
      </w:pP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8.</w:t>
      </w:r>
      <w:r>
        <w:rPr>
          <w:rFonts w:asciiTheme="minorEastAsia" w:hAnsiTheme="minorEastAsia"/>
          <w:i/>
          <w:sz w:val="28"/>
          <w:szCs w:val="28"/>
          <w:u w:val="single"/>
        </w:rPr>
        <w:t>3 APP</w:t>
      </w:r>
      <w:r w:rsidRPr="008B61CB">
        <w:rPr>
          <w:rFonts w:asciiTheme="minorEastAsia" w:hAnsiTheme="minorEastAsia" w:hint="eastAsia"/>
          <w:i/>
          <w:sz w:val="28"/>
          <w:szCs w:val="28"/>
          <w:u w:val="single"/>
        </w:rPr>
        <w:t>测试</w:t>
      </w:r>
      <w:r>
        <w:rPr>
          <w:rFonts w:asciiTheme="minorEastAsia" w:hAnsiTheme="minorEastAsia" w:hint="eastAsia"/>
          <w:i/>
          <w:sz w:val="28"/>
          <w:szCs w:val="28"/>
          <w:u w:val="single"/>
        </w:rPr>
        <w:t>情况</w:t>
      </w:r>
    </w:p>
    <w:tbl>
      <w:tblPr>
        <w:tblpPr w:leftFromText="180" w:rightFromText="180" w:vertAnchor="text" w:tblpX="51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9"/>
        <w:gridCol w:w="5660"/>
      </w:tblGrid>
      <w:tr w:rsidR="00757433" w:rsidTr="00DD7655">
        <w:trPr>
          <w:trHeight w:val="274"/>
        </w:trPr>
        <w:tc>
          <w:tcPr>
            <w:tcW w:w="2479" w:type="dxa"/>
          </w:tcPr>
          <w:p w:rsidR="00757433" w:rsidRPr="00DD7655" w:rsidRDefault="00DD7655" w:rsidP="00757433">
            <w:pPr>
              <w:jc w:val="left"/>
              <w:rPr>
                <w:rFonts w:asciiTheme="minorEastAsia" w:hAnsiTheme="minorEastAsia"/>
                <w:szCs w:val="21"/>
              </w:rPr>
            </w:pPr>
            <w:r w:rsidRPr="00DD7655">
              <w:rPr>
                <w:rFonts w:asciiTheme="minorEastAsia" w:hAnsiTheme="minorEastAsia" w:hint="eastAsia"/>
                <w:szCs w:val="21"/>
              </w:rPr>
              <w:t>交叉测试</w:t>
            </w:r>
          </w:p>
        </w:tc>
        <w:tc>
          <w:tcPr>
            <w:tcW w:w="5660" w:type="dxa"/>
            <w:shd w:val="clear" w:color="auto" w:fill="auto"/>
          </w:tcPr>
          <w:p w:rsidR="00757433" w:rsidRP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D7655">
              <w:rPr>
                <w:rFonts w:asciiTheme="minorEastAsia" w:hAnsiTheme="minorEastAsia" w:hint="eastAsia"/>
                <w:szCs w:val="21"/>
              </w:rPr>
              <w:t>在使用app时，进入后台打开另外一个软件切回，不影响继续使用</w:t>
            </w:r>
          </w:p>
          <w:p w:rsid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在使用app时</w:t>
            </w:r>
            <w:r>
              <w:rPr>
                <w:rFonts w:asciiTheme="minorEastAsia" w:hAnsiTheme="minorEastAsia" w:hint="eastAsia"/>
                <w:szCs w:val="21"/>
              </w:rPr>
              <w:t>来</w:t>
            </w:r>
            <w:r>
              <w:rPr>
                <w:rFonts w:asciiTheme="minorEastAsia" w:hAnsiTheme="minorEastAsia"/>
                <w:szCs w:val="21"/>
              </w:rPr>
              <w:t>电</w:t>
            </w:r>
            <w:r>
              <w:rPr>
                <w:rFonts w:asciiTheme="minorEastAsia" w:hAnsiTheme="minorEastAsia" w:hint="eastAsia"/>
                <w:szCs w:val="21"/>
              </w:rPr>
              <w:t>，直接挂断电话或通话过后挂断依然保持通话前状态</w:t>
            </w:r>
          </w:p>
          <w:p w:rsidR="00DD7655" w:rsidRPr="00DD7655" w:rsidRDefault="00DD7655" w:rsidP="00DD7655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可以多人同时登录同一账号进行操作</w:t>
            </w:r>
          </w:p>
        </w:tc>
      </w:tr>
      <w:tr w:rsidR="00757433" w:rsidTr="00DD7655">
        <w:trPr>
          <w:trHeight w:val="228"/>
        </w:trPr>
        <w:tc>
          <w:tcPr>
            <w:tcW w:w="2479" w:type="dxa"/>
          </w:tcPr>
          <w:p w:rsidR="00757433" w:rsidRPr="00DD7655" w:rsidRDefault="00DD7655" w:rsidP="00757433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DD7655">
              <w:rPr>
                <w:rFonts w:asciiTheme="minorEastAsia" w:hAnsiTheme="minorEastAsia" w:hint="eastAsia"/>
                <w:szCs w:val="21"/>
              </w:rPr>
              <w:t>弱网测试</w:t>
            </w:r>
            <w:proofErr w:type="gramEnd"/>
          </w:p>
        </w:tc>
        <w:tc>
          <w:tcPr>
            <w:tcW w:w="5660" w:type="dxa"/>
            <w:shd w:val="clear" w:color="auto" w:fill="auto"/>
          </w:tcPr>
          <w:p w:rsidR="00875398" w:rsidRPr="00875398" w:rsidRDefault="00875398" w:rsidP="0087539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875398">
              <w:rPr>
                <w:rFonts w:asciiTheme="minorEastAsia" w:hAnsiTheme="minorEastAsia" w:hint="eastAsia"/>
                <w:szCs w:val="21"/>
              </w:rPr>
              <w:t>在网络不强的区域使用app，会出现加载缓慢或者页面无响应状态</w:t>
            </w:r>
          </w:p>
          <w:p w:rsidR="00757433" w:rsidRPr="00875398" w:rsidRDefault="00875398" w:rsidP="00875398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875398">
              <w:rPr>
                <w:rFonts w:asciiTheme="minorEastAsia" w:hAnsiTheme="minorEastAsia" w:hint="eastAsia"/>
                <w:szCs w:val="21"/>
              </w:rPr>
              <w:t>操作无效需要到网络稳定的地方重新操作</w:t>
            </w:r>
          </w:p>
        </w:tc>
      </w:tr>
    </w:tbl>
    <w:p w:rsidR="00C242B7" w:rsidRPr="00DD7655" w:rsidRDefault="00E90FB2" w:rsidP="0032777E">
      <w:pPr>
        <w:jc w:val="left"/>
        <w:rPr>
          <w:rFonts w:asciiTheme="minorEastAsia" w:hAnsiTheme="minorEastAsia"/>
          <w:b/>
          <w:sz w:val="28"/>
          <w:szCs w:val="28"/>
        </w:rPr>
      </w:pPr>
      <w:r w:rsidRPr="00DD7655">
        <w:rPr>
          <w:rFonts w:asciiTheme="minorEastAsia" w:hAnsiTheme="minorEastAsia"/>
          <w:b/>
          <w:sz w:val="28"/>
          <w:szCs w:val="28"/>
        </w:rPr>
        <w:t>九</w:t>
      </w:r>
      <w:r w:rsidR="00C242B7" w:rsidRPr="00DD7655">
        <w:rPr>
          <w:rFonts w:asciiTheme="minorEastAsia" w:hAnsiTheme="minorEastAsia" w:hint="eastAsia"/>
          <w:b/>
          <w:sz w:val="28"/>
          <w:szCs w:val="28"/>
        </w:rPr>
        <w:t>.测试结论</w:t>
      </w:r>
    </w:p>
    <w:p w:rsidR="00C242B7" w:rsidRPr="00A12FA4" w:rsidRDefault="00875398" w:rsidP="0032777E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手工</w:t>
      </w:r>
      <w:r w:rsidR="00C242B7" w:rsidRPr="00A12FA4">
        <w:rPr>
          <w:rFonts w:asciiTheme="minorEastAsia" w:hAnsiTheme="minorEastAsia"/>
          <w:szCs w:val="21"/>
        </w:rPr>
        <w:t>测试用例共</w:t>
      </w:r>
      <w:r w:rsidR="00246335">
        <w:rPr>
          <w:rFonts w:asciiTheme="minorEastAsia" w:hAnsiTheme="minorEastAsia"/>
          <w:szCs w:val="21"/>
        </w:rPr>
        <w:t>473</w:t>
      </w:r>
      <w:r w:rsidR="00C242B7" w:rsidRPr="00A12FA4">
        <w:rPr>
          <w:rFonts w:asciiTheme="minorEastAsia" w:hAnsiTheme="minorEastAsia" w:hint="eastAsia"/>
          <w:szCs w:val="21"/>
        </w:rPr>
        <w:t>条，发现bug</w:t>
      </w:r>
      <w:r w:rsidR="00AD0749">
        <w:rPr>
          <w:rFonts w:asciiTheme="minorEastAsia" w:hAnsiTheme="minorEastAsia"/>
          <w:szCs w:val="21"/>
        </w:rPr>
        <w:t>112</w:t>
      </w:r>
      <w:bookmarkStart w:id="0" w:name="_GoBack"/>
      <w:bookmarkEnd w:id="0"/>
      <w:r w:rsidR="00C242B7" w:rsidRPr="00A12FA4">
        <w:rPr>
          <w:rFonts w:asciiTheme="minorEastAsia" w:hAnsiTheme="minorEastAsia"/>
          <w:szCs w:val="21"/>
        </w:rPr>
        <w:t>条</w:t>
      </w:r>
      <w:r w:rsidRPr="00A12FA4">
        <w:rPr>
          <w:rFonts w:asciiTheme="minorEastAsia" w:hAnsiTheme="minorEastAsia" w:hint="eastAsia"/>
          <w:szCs w:val="21"/>
        </w:rPr>
        <w:t>；</w:t>
      </w:r>
    </w:p>
    <w:p w:rsidR="00875398" w:rsidRPr="00A12FA4" w:rsidRDefault="00875398" w:rsidP="00875398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接口</w:t>
      </w:r>
      <w:r w:rsidRPr="00A12FA4">
        <w:rPr>
          <w:rFonts w:asciiTheme="minorEastAsia" w:hAnsiTheme="minorEastAsia"/>
          <w:szCs w:val="21"/>
        </w:rPr>
        <w:t>测试用例共</w:t>
      </w:r>
      <w:r w:rsidR="00764132">
        <w:rPr>
          <w:rFonts w:asciiTheme="minorEastAsia" w:hAnsiTheme="minorEastAsia"/>
          <w:szCs w:val="21"/>
        </w:rPr>
        <w:t>84</w:t>
      </w:r>
      <w:r w:rsidRPr="00A12FA4">
        <w:rPr>
          <w:rFonts w:asciiTheme="minorEastAsia" w:hAnsiTheme="minorEastAsia" w:hint="eastAsia"/>
          <w:szCs w:val="21"/>
        </w:rPr>
        <w:t>条，发现bug</w:t>
      </w:r>
      <w:r w:rsidR="00B4374C">
        <w:rPr>
          <w:rFonts w:asciiTheme="minorEastAsia" w:hAnsiTheme="minorEastAsia"/>
          <w:szCs w:val="21"/>
        </w:rPr>
        <w:t>2</w:t>
      </w:r>
      <w:r w:rsidRPr="00A12FA4">
        <w:rPr>
          <w:rFonts w:asciiTheme="minorEastAsia" w:hAnsiTheme="minorEastAsia"/>
          <w:szCs w:val="21"/>
        </w:rPr>
        <w:t>5条</w:t>
      </w:r>
      <w:r w:rsidRPr="00A12FA4">
        <w:rPr>
          <w:rFonts w:asciiTheme="minorEastAsia" w:hAnsiTheme="minorEastAsia" w:hint="eastAsia"/>
          <w:szCs w:val="21"/>
        </w:rPr>
        <w:t>；</w:t>
      </w:r>
    </w:p>
    <w:p w:rsidR="00A14B46" w:rsidRPr="00A12FA4" w:rsidRDefault="00A14B46" w:rsidP="0032777E">
      <w:pPr>
        <w:jc w:val="left"/>
        <w:rPr>
          <w:rFonts w:asciiTheme="minorEastAsia" w:hAnsiTheme="minorEastAsia"/>
          <w:szCs w:val="21"/>
        </w:rPr>
      </w:pPr>
      <w:r w:rsidRPr="00A12FA4">
        <w:rPr>
          <w:rFonts w:asciiTheme="minorEastAsia" w:hAnsiTheme="minorEastAsia" w:hint="eastAsia"/>
          <w:szCs w:val="21"/>
        </w:rPr>
        <w:t>根据</w:t>
      </w:r>
      <w:r w:rsidR="00A12FA4">
        <w:rPr>
          <w:rFonts w:asciiTheme="minorEastAsia" w:hAnsiTheme="minorEastAsia" w:hint="eastAsia"/>
          <w:szCs w:val="21"/>
        </w:rPr>
        <w:t>停哪儿共享车位系统</w:t>
      </w:r>
      <w:r w:rsidRPr="00A12FA4">
        <w:rPr>
          <w:rFonts w:asciiTheme="minorEastAsia" w:hAnsiTheme="minorEastAsia" w:hint="eastAsia"/>
          <w:szCs w:val="21"/>
        </w:rPr>
        <w:t>测试计划中的通过标准，本次测试结论-----不予通过。</w:t>
      </w:r>
    </w:p>
    <w:sectPr w:rsidR="00A14B46" w:rsidRPr="00A12FA4" w:rsidSect="00111D75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14F" w:rsidRDefault="00E4514F" w:rsidP="00C4518A">
      <w:r>
        <w:separator/>
      </w:r>
    </w:p>
  </w:endnote>
  <w:endnote w:type="continuationSeparator" w:id="0">
    <w:p w:rsidR="00E4514F" w:rsidRDefault="00E4514F" w:rsidP="00C4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094414"/>
      <w:docPartObj>
        <w:docPartGallery w:val="Page Numbers (Bottom of Page)"/>
        <w:docPartUnique/>
      </w:docPartObj>
    </w:sdtPr>
    <w:sdtEndPr/>
    <w:sdtContent>
      <w:p w:rsidR="00111D75" w:rsidRDefault="00111D7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749" w:rsidRPr="00AD0749">
          <w:rPr>
            <w:noProof/>
            <w:lang w:val="zh-CN"/>
          </w:rPr>
          <w:t>5</w:t>
        </w:r>
        <w:r>
          <w:fldChar w:fldCharType="end"/>
        </w:r>
      </w:p>
    </w:sdtContent>
  </w:sdt>
  <w:p w:rsidR="00214523" w:rsidRDefault="002145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14F" w:rsidRDefault="00E4514F" w:rsidP="00C4518A">
      <w:r>
        <w:separator/>
      </w:r>
    </w:p>
  </w:footnote>
  <w:footnote w:type="continuationSeparator" w:id="0">
    <w:p w:rsidR="00E4514F" w:rsidRDefault="00E4514F" w:rsidP="00C45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5167"/>
    <w:multiLevelType w:val="hybridMultilevel"/>
    <w:tmpl w:val="910278D0"/>
    <w:lvl w:ilvl="0" w:tplc="7794E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06EBB"/>
    <w:multiLevelType w:val="hybridMultilevel"/>
    <w:tmpl w:val="798A1958"/>
    <w:lvl w:ilvl="0" w:tplc="1A34A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0E"/>
    <w:rsid w:val="00077BCE"/>
    <w:rsid w:val="00095C3B"/>
    <w:rsid w:val="00111D75"/>
    <w:rsid w:val="00115641"/>
    <w:rsid w:val="0013001A"/>
    <w:rsid w:val="001B45E3"/>
    <w:rsid w:val="002058BF"/>
    <w:rsid w:val="00214523"/>
    <w:rsid w:val="002179DF"/>
    <w:rsid w:val="00246335"/>
    <w:rsid w:val="00292BC6"/>
    <w:rsid w:val="002F1E3D"/>
    <w:rsid w:val="00321123"/>
    <w:rsid w:val="0032777E"/>
    <w:rsid w:val="003430C1"/>
    <w:rsid w:val="0035657C"/>
    <w:rsid w:val="00442156"/>
    <w:rsid w:val="00467632"/>
    <w:rsid w:val="004C2197"/>
    <w:rsid w:val="004C508C"/>
    <w:rsid w:val="0059040F"/>
    <w:rsid w:val="005D43E5"/>
    <w:rsid w:val="0061226D"/>
    <w:rsid w:val="006B65F3"/>
    <w:rsid w:val="006C0F66"/>
    <w:rsid w:val="006E1DF4"/>
    <w:rsid w:val="006E6512"/>
    <w:rsid w:val="006F2CA2"/>
    <w:rsid w:val="00715568"/>
    <w:rsid w:val="00744D20"/>
    <w:rsid w:val="00757433"/>
    <w:rsid w:val="00764132"/>
    <w:rsid w:val="007D0E21"/>
    <w:rsid w:val="008012BB"/>
    <w:rsid w:val="00805206"/>
    <w:rsid w:val="008652B4"/>
    <w:rsid w:val="00875398"/>
    <w:rsid w:val="008A2F99"/>
    <w:rsid w:val="008B61CB"/>
    <w:rsid w:val="00913D1C"/>
    <w:rsid w:val="00960082"/>
    <w:rsid w:val="00973A0E"/>
    <w:rsid w:val="009E645F"/>
    <w:rsid w:val="00A12FA4"/>
    <w:rsid w:val="00A14B46"/>
    <w:rsid w:val="00A152ED"/>
    <w:rsid w:val="00AA7942"/>
    <w:rsid w:val="00AB003A"/>
    <w:rsid w:val="00AD0749"/>
    <w:rsid w:val="00B4374C"/>
    <w:rsid w:val="00BB2379"/>
    <w:rsid w:val="00C00F73"/>
    <w:rsid w:val="00C242B7"/>
    <w:rsid w:val="00C34B2F"/>
    <w:rsid w:val="00C4518A"/>
    <w:rsid w:val="00CD6D57"/>
    <w:rsid w:val="00D52E8F"/>
    <w:rsid w:val="00D71FA2"/>
    <w:rsid w:val="00D80446"/>
    <w:rsid w:val="00DB7A6A"/>
    <w:rsid w:val="00DD7655"/>
    <w:rsid w:val="00E4514F"/>
    <w:rsid w:val="00E466BA"/>
    <w:rsid w:val="00E66CC8"/>
    <w:rsid w:val="00E90FB2"/>
    <w:rsid w:val="00EA1C6B"/>
    <w:rsid w:val="00EA223A"/>
    <w:rsid w:val="00EA5358"/>
    <w:rsid w:val="00EE1315"/>
    <w:rsid w:val="00F128CE"/>
    <w:rsid w:val="00F609FF"/>
    <w:rsid w:val="00F80FF9"/>
    <w:rsid w:val="00FD7422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270A5-FBB9-4D2E-9294-B97F6246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18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7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C0F6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C0F66"/>
  </w:style>
  <w:style w:type="paragraph" w:styleId="a7">
    <w:name w:val="List Paragraph"/>
    <w:basedOn w:val="a"/>
    <w:uiPriority w:val="34"/>
    <w:qFormat/>
    <w:rsid w:val="00DD7655"/>
    <w:pPr>
      <w:ind w:firstLineChars="200" w:firstLine="420"/>
    </w:pPr>
  </w:style>
  <w:style w:type="paragraph" w:styleId="a8">
    <w:name w:val="No Spacing"/>
    <w:link w:val="Char2"/>
    <w:uiPriority w:val="1"/>
    <w:qFormat/>
    <w:rsid w:val="00111D7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111D7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11D7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D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1D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1D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1D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手工测试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4"/>
                <c:pt idx="0">
                  <c:v>抢租客</c:v>
                </c:pt>
                <c:pt idx="1">
                  <c:v>平台方</c:v>
                </c:pt>
                <c:pt idx="2">
                  <c:v>物业方</c:v>
                </c:pt>
                <c:pt idx="3">
                  <c:v>出租方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4"/>
                <c:pt idx="0">
                  <c:v>23</c:v>
                </c:pt>
                <c:pt idx="1">
                  <c:v>23</c:v>
                </c:pt>
                <c:pt idx="2">
                  <c:v>46</c:v>
                </c:pt>
                <c:pt idx="3">
                  <c:v>13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接口测试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4"/>
                <c:pt idx="0">
                  <c:v>抢租客</c:v>
                </c:pt>
                <c:pt idx="1">
                  <c:v>平台方</c:v>
                </c:pt>
                <c:pt idx="2">
                  <c:v>物业方</c:v>
                </c:pt>
                <c:pt idx="3">
                  <c:v>出租方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GUI</a:t>
            </a:r>
            <a:r>
              <a:rPr lang="zh-CN" altLang="en-US"/>
              <a:t>测试</a:t>
            </a:r>
            <a:r>
              <a:rPr lang="en-US" altLang="zh-CN"/>
              <a:t>Bug</a:t>
            </a:r>
            <a:r>
              <a:rPr lang="zh-CN" altLang="en-US"/>
              <a:t>分布情况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Bug分布情况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3"/>
                <c:pt idx="0">
                  <c:v>抢租客</c:v>
                </c:pt>
                <c:pt idx="1">
                  <c:v>物业方</c:v>
                </c:pt>
                <c:pt idx="2">
                  <c:v>出租方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860727278938287"/>
          <c:y val="0.2741082858713807"/>
          <c:w val="0.12403914803491212"/>
          <c:h val="0.6225340014316392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手工测试用例数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102</c:v>
                </c:pt>
                <c:pt idx="1">
                  <c:v>224</c:v>
                </c:pt>
                <c:pt idx="2">
                  <c:v>56</c:v>
                </c:pt>
                <c:pt idx="3">
                  <c:v>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手工测试用例执行数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86</c:v>
                </c:pt>
                <c:pt idx="1">
                  <c:v>181</c:v>
                </c:pt>
                <c:pt idx="2">
                  <c:v>50</c:v>
                </c:pt>
                <c:pt idx="3">
                  <c:v>68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23</c:v>
                </c:pt>
                <c:pt idx="1">
                  <c:v>46</c:v>
                </c:pt>
                <c:pt idx="2">
                  <c:v>13</c:v>
                </c:pt>
                <c:pt idx="3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4621224"/>
        <c:axId val="404622792"/>
      </c:barChart>
      <c:catAx>
        <c:axId val="404621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622792"/>
        <c:crosses val="autoZero"/>
        <c:auto val="1"/>
        <c:lblAlgn val="ctr"/>
        <c:lblOffset val="100"/>
        <c:noMultiLvlLbl val="0"/>
      </c:catAx>
      <c:valAx>
        <c:axId val="40462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621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接口测试用例数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21</c:v>
                </c:pt>
                <c:pt idx="3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接口测试用例执行数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21</c:v>
                </c:pt>
                <c:pt idx="3">
                  <c:v>20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平台方</c:v>
                </c:pt>
                <c:pt idx="1">
                  <c:v>物业方</c:v>
                </c:pt>
                <c:pt idx="2">
                  <c:v>出租方</c:v>
                </c:pt>
                <c:pt idx="3">
                  <c:v>抢租客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11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216040"/>
        <c:axId val="457216824"/>
      </c:barChart>
      <c:catAx>
        <c:axId val="457216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216824"/>
        <c:crosses val="autoZero"/>
        <c:auto val="1"/>
        <c:lblAlgn val="ctr"/>
        <c:lblOffset val="100"/>
        <c:noMultiLvlLbl val="0"/>
      </c:catAx>
      <c:valAx>
        <c:axId val="45721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216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GUI测试用例数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GUI测试用例执行数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7</c:v>
                </c:pt>
                <c:pt idx="2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缺陷数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物业方</c:v>
                </c:pt>
                <c:pt idx="1">
                  <c:v>出租方</c:v>
                </c:pt>
                <c:pt idx="2">
                  <c:v>抢租客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7218392"/>
        <c:axId val="457212512"/>
      </c:barChart>
      <c:catAx>
        <c:axId val="457218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212512"/>
        <c:crosses val="autoZero"/>
        <c:auto val="1"/>
        <c:lblAlgn val="ctr"/>
        <c:lblOffset val="100"/>
        <c:noMultiLvlLbl val="0"/>
      </c:catAx>
      <c:valAx>
        <c:axId val="45721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721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44407DE02A4B2289046A4F5107B6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268F46-4909-41DE-90A9-DC5680DFA98F}"/>
      </w:docPartPr>
      <w:docPartBody>
        <w:p w:rsidR="0038589E" w:rsidRDefault="003A1D9C" w:rsidP="003A1D9C">
          <w:pPr>
            <w:pStyle w:val="A244407DE02A4B2289046A4F5107B6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6F139F824494E6BB3879464757085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48C0D8-C7DF-4B32-BD94-07E077369909}"/>
      </w:docPartPr>
      <w:docPartBody>
        <w:p w:rsidR="0038589E" w:rsidRDefault="003A1D9C" w:rsidP="003A1D9C">
          <w:pPr>
            <w:pStyle w:val="46F139F824494E6BB38794647570859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9C"/>
    <w:rsid w:val="0038589E"/>
    <w:rsid w:val="003A1D9C"/>
    <w:rsid w:val="0049063D"/>
    <w:rsid w:val="00F404FA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44407DE02A4B2289046A4F5107B6BE">
    <w:name w:val="A244407DE02A4B2289046A4F5107B6BE"/>
    <w:rsid w:val="003A1D9C"/>
    <w:pPr>
      <w:widowControl w:val="0"/>
      <w:jc w:val="both"/>
    </w:pPr>
  </w:style>
  <w:style w:type="paragraph" w:customStyle="1" w:styleId="46F139F824494E6BB387946475708598">
    <w:name w:val="46F139F824494E6BB387946475708598"/>
    <w:rsid w:val="003A1D9C"/>
    <w:pPr>
      <w:widowControl w:val="0"/>
      <w:jc w:val="both"/>
    </w:pPr>
  </w:style>
  <w:style w:type="paragraph" w:customStyle="1" w:styleId="5B8BF9EFD8FF43AD89764060F599D835">
    <w:name w:val="5B8BF9EFD8FF43AD89764060F599D835"/>
    <w:rsid w:val="003A1D9C"/>
    <w:pPr>
      <w:widowControl w:val="0"/>
      <w:jc w:val="both"/>
    </w:pPr>
  </w:style>
  <w:style w:type="paragraph" w:customStyle="1" w:styleId="3645341DE3924EA9B334A92F71E312AB">
    <w:name w:val="3645341DE3924EA9B334A92F71E312AB"/>
    <w:rsid w:val="003A1D9C"/>
    <w:pPr>
      <w:widowControl w:val="0"/>
      <w:jc w:val="both"/>
    </w:pPr>
  </w:style>
  <w:style w:type="paragraph" w:customStyle="1" w:styleId="AD9370499A114373BEA46884B31B55BC">
    <w:name w:val="AD9370499A114373BEA46884B31B55BC"/>
    <w:rsid w:val="003A1D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F73DB9-E879-4C5E-B08F-C54AE19A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停哪儿共享停车</dc:subject>
  <dc:creator>dell</dc:creator>
  <cp:keywords/>
  <dc:description/>
  <cp:lastModifiedBy>dell</cp:lastModifiedBy>
  <cp:revision>41</cp:revision>
  <dcterms:created xsi:type="dcterms:W3CDTF">2021-01-22T06:06:00Z</dcterms:created>
  <dcterms:modified xsi:type="dcterms:W3CDTF">2021-01-23T09:34:00Z</dcterms:modified>
</cp:coreProperties>
</file>