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3A" w:rsidRDefault="00411C3A" w:rsidP="005A0C8B">
      <w:pPr>
        <w:pStyle w:val="ResumeName"/>
        <w:rPr>
          <w:rFonts w:ascii="Cambria" w:hAnsi="Cambria"/>
          <w:sz w:val="32"/>
          <w:szCs w:val="32"/>
        </w:rPr>
      </w:pPr>
    </w:p>
    <w:p w:rsidR="009D4DEF" w:rsidRPr="00411C3A" w:rsidRDefault="00D16A28" w:rsidP="00411C3A">
      <w:pPr>
        <w:pStyle w:val="ResumeName"/>
        <w:rPr>
          <w:rFonts w:ascii="Cambria" w:hAnsi="Cambria"/>
          <w:sz w:val="40"/>
          <w:szCs w:val="40"/>
        </w:rPr>
      </w:pPr>
      <w:r>
        <w:rPr>
          <w:rFonts w:ascii="Cambria" w:hAnsi="Cambria"/>
          <w:sz w:val="40"/>
          <w:szCs w:val="40"/>
        </w:rPr>
        <w:t>STEVEN SEMEL</w:t>
      </w:r>
    </w:p>
    <w:p w:rsidR="009D4DEF" w:rsidRPr="00495772" w:rsidRDefault="002F400E" w:rsidP="00411C3A">
      <w:pPr>
        <w:pStyle w:val="Address1"/>
        <w:spacing w:line="240" w:lineRule="auto"/>
        <w:ind w:left="3552" w:hanging="3552"/>
        <w:jc w:val="center"/>
        <w:rPr>
          <w:rFonts w:ascii="Cambria" w:hAnsi="Cambria"/>
          <w:color w:val="000000"/>
          <w:sz w:val="22"/>
          <w:szCs w:val="22"/>
        </w:rPr>
      </w:pPr>
      <w:r>
        <w:rPr>
          <w:rFonts w:ascii="Cambria" w:hAnsi="Cambria"/>
          <w:sz w:val="22"/>
          <w:szCs w:val="22"/>
        </w:rPr>
        <w:t>330 East 83</w:t>
      </w:r>
      <w:r w:rsidRPr="002F400E">
        <w:rPr>
          <w:rFonts w:ascii="Cambria" w:hAnsi="Cambria"/>
          <w:sz w:val="22"/>
          <w:szCs w:val="22"/>
          <w:vertAlign w:val="superscript"/>
        </w:rPr>
        <w:t>rd</w:t>
      </w:r>
      <w:r>
        <w:rPr>
          <w:rFonts w:ascii="Cambria" w:hAnsi="Cambria"/>
          <w:sz w:val="22"/>
          <w:szCs w:val="22"/>
        </w:rPr>
        <w:t xml:space="preserve"> Street</w:t>
      </w:r>
      <w:r w:rsidR="0053281D" w:rsidRPr="0053281D">
        <w:rPr>
          <w:rFonts w:ascii="Cambria" w:hAnsi="Cambria"/>
          <w:sz w:val="22"/>
          <w:szCs w:val="22"/>
        </w:rPr>
        <w:t>, NY</w:t>
      </w:r>
      <w:r w:rsidR="009D4DEF" w:rsidRPr="00495772">
        <w:rPr>
          <w:rFonts w:ascii="Cambria" w:hAnsi="Cambria"/>
          <w:sz w:val="22"/>
          <w:szCs w:val="22"/>
        </w:rPr>
        <w:t xml:space="preserve"> </w:t>
      </w:r>
      <w:bookmarkStart w:id="0" w:name="_GoBack"/>
      <w:r w:rsidR="00411C3A" w:rsidRPr="00411C3A">
        <w:rPr>
          <w:sz w:val="22"/>
          <w:szCs w:val="22"/>
        </w:rPr>
        <w:t>●</w:t>
      </w:r>
      <w:r w:rsidR="00411C3A">
        <w:rPr>
          <w:rFonts w:ascii="Cambria" w:hAnsi="Cambria"/>
          <w:sz w:val="22"/>
          <w:szCs w:val="22"/>
        </w:rPr>
        <w:t xml:space="preserve"> </w:t>
      </w:r>
      <w:r w:rsidR="009D4DEF" w:rsidRPr="00495772">
        <w:rPr>
          <w:rFonts w:ascii="Cambria" w:hAnsi="Cambria"/>
          <w:sz w:val="22"/>
          <w:szCs w:val="22"/>
        </w:rPr>
        <w:t>(</w:t>
      </w:r>
      <w:r w:rsidR="009D4DEF">
        <w:rPr>
          <w:rFonts w:ascii="Cambria" w:hAnsi="Cambria"/>
          <w:sz w:val="22"/>
          <w:szCs w:val="22"/>
        </w:rPr>
        <w:t>917</w:t>
      </w:r>
      <w:r w:rsidR="009D4DEF" w:rsidRPr="00495772">
        <w:rPr>
          <w:rFonts w:ascii="Cambria" w:hAnsi="Cambria"/>
          <w:sz w:val="22"/>
          <w:szCs w:val="22"/>
        </w:rPr>
        <w:t xml:space="preserve">) </w:t>
      </w:r>
      <w:r w:rsidR="009D4DEF">
        <w:rPr>
          <w:rFonts w:ascii="Cambria" w:hAnsi="Cambria"/>
          <w:sz w:val="22"/>
          <w:szCs w:val="22"/>
        </w:rPr>
        <w:t>734</w:t>
      </w:r>
      <w:r w:rsidR="009D4DEF" w:rsidRPr="00495772">
        <w:rPr>
          <w:rFonts w:ascii="Cambria" w:hAnsi="Cambria"/>
          <w:sz w:val="22"/>
          <w:szCs w:val="22"/>
        </w:rPr>
        <w:t>-</w:t>
      </w:r>
      <w:r w:rsidR="009D4DEF">
        <w:rPr>
          <w:rFonts w:ascii="Cambria" w:hAnsi="Cambria"/>
          <w:sz w:val="22"/>
          <w:szCs w:val="22"/>
        </w:rPr>
        <w:t>3817</w:t>
      </w:r>
      <w:r w:rsidR="009D4DEF" w:rsidRPr="00495772">
        <w:rPr>
          <w:rFonts w:ascii="Cambria" w:hAnsi="Cambria"/>
          <w:sz w:val="22"/>
          <w:szCs w:val="22"/>
        </w:rPr>
        <w:t xml:space="preserve"> </w:t>
      </w:r>
      <w:bookmarkEnd w:id="0"/>
      <w:r w:rsidR="00411C3A" w:rsidRPr="00411C3A">
        <w:rPr>
          <w:sz w:val="22"/>
          <w:szCs w:val="22"/>
        </w:rPr>
        <w:t>●</w:t>
      </w:r>
      <w:r w:rsidR="00411C3A">
        <w:rPr>
          <w:rFonts w:ascii="Cambria" w:hAnsi="Cambria"/>
          <w:sz w:val="22"/>
          <w:szCs w:val="22"/>
        </w:rPr>
        <w:t xml:space="preserve"> </w:t>
      </w:r>
      <w:r w:rsidR="009D4DEF">
        <w:rPr>
          <w:rFonts w:ascii="Cambria" w:hAnsi="Cambria"/>
          <w:sz w:val="22"/>
          <w:szCs w:val="22"/>
        </w:rPr>
        <w:t>ssemel@nyc.rr.</w:t>
      </w:r>
      <w:r w:rsidR="009D4DEF" w:rsidRPr="00495772">
        <w:rPr>
          <w:rFonts w:ascii="Cambria" w:hAnsi="Cambria"/>
          <w:sz w:val="22"/>
          <w:szCs w:val="22"/>
        </w:rPr>
        <w:t>com</w:t>
      </w:r>
    </w:p>
    <w:p w:rsidR="009D4DEF" w:rsidRDefault="00C04C48" w:rsidP="00411C3A">
      <w:pPr>
        <w:jc w:val="center"/>
      </w:pPr>
      <w:r>
        <w:pict>
          <v:rect id="_x0000_i1025" style="width:0;height:1.5pt" o:hralign="center" o:hrstd="t" o:hr="t" fillcolor="#a0a0a0" stroked="f"/>
        </w:pict>
      </w:r>
    </w:p>
    <w:p w:rsidR="009D4DEF" w:rsidRPr="00411C3A" w:rsidRDefault="009D4DEF" w:rsidP="00AB118B">
      <w:pPr>
        <w:pStyle w:val="Heading2"/>
        <w:spacing w:before="20"/>
      </w:pPr>
      <w:r w:rsidRPr="00411C3A">
        <w:t>BUSINESS DATA ANALYST &amp; EXPENSE MANAGEMENT EXPERT</w:t>
      </w:r>
    </w:p>
    <w:p w:rsidR="009D4DEF" w:rsidRPr="00546129" w:rsidRDefault="009D4DEF" w:rsidP="00AB118B">
      <w:pPr>
        <w:spacing w:after="40"/>
        <w:jc w:val="center"/>
        <w:rPr>
          <w:rFonts w:ascii="Cambria" w:hAnsi="Cambria"/>
        </w:rPr>
      </w:pPr>
      <w:r w:rsidRPr="00546129">
        <w:rPr>
          <w:rFonts w:ascii="Cambria" w:hAnsi="Cambria"/>
        </w:rPr>
        <w:t>VENDOR MANAGEMENT ~ PRODUCT DEVELOPMENT ~ QUALITY ASSURANCE</w:t>
      </w:r>
    </w:p>
    <w:p w:rsidR="009D4DEF" w:rsidRPr="00C27774" w:rsidRDefault="0022108D" w:rsidP="009D4DEF">
      <w:pPr>
        <w:jc w:val="both"/>
        <w:rPr>
          <w:rFonts w:ascii="Cambria" w:hAnsi="Cambria"/>
          <w:sz w:val="22"/>
          <w:szCs w:val="22"/>
        </w:rPr>
      </w:pPr>
      <w:r w:rsidRPr="00C27774">
        <w:rPr>
          <w:rFonts w:ascii="Cambria" w:hAnsi="Cambria"/>
          <w:sz w:val="22"/>
          <w:szCs w:val="22"/>
        </w:rPr>
        <w:t>Financial Services Executive; Expertise in Data Management with substantial experience in both supplier and consumer issues around information provisioning.  Focus on product positioning and user needs. Develop business impact analysis strategies, financial assessment procedures, and planning criteria. Widely recognized as a leader in implementation of operational continuity frameworks to support vendor/consumer objectives. Skilled at analysis of data consumption patter</w:t>
      </w:r>
      <w:r w:rsidR="00363734" w:rsidRPr="00C27774">
        <w:rPr>
          <w:rFonts w:ascii="Cambria" w:hAnsi="Cambria"/>
          <w:sz w:val="22"/>
          <w:szCs w:val="22"/>
        </w:rPr>
        <w:t>n</w:t>
      </w:r>
      <w:r w:rsidRPr="00C27774">
        <w:rPr>
          <w:rFonts w:ascii="Cambria" w:hAnsi="Cambria"/>
          <w:sz w:val="22"/>
          <w:szCs w:val="22"/>
        </w:rPr>
        <w:t xml:space="preserve">, contract negotiations, product positioning, research initiatives, and the maintenance of cost efficiencies.  Serve as catalyst for innovation, prompting proactive change by consumers; use technical capability to recognize deficiencies in organizational structures, isolate areas for improvement, and establish integrated concepts to guide effective strategy of data quality and performance-enhancement.  Dedicated to generating syntheses aimed at training and preparation, asset protection, and policy compliance that sustain competitive performance particularly in the wealth and expense management industries. </w:t>
      </w:r>
    </w:p>
    <w:p w:rsidR="009D4DEF" w:rsidRPr="00C27774" w:rsidRDefault="009D4DEF" w:rsidP="00EE2E1C">
      <w:pPr>
        <w:pStyle w:val="Heading3"/>
        <w:pBdr>
          <w:top w:val="single" w:sz="4" w:space="1" w:color="auto" w:shadow="1"/>
          <w:left w:val="single" w:sz="4" w:space="4" w:color="auto" w:shadow="1"/>
          <w:bottom w:val="single" w:sz="4" w:space="1" w:color="auto" w:shadow="1"/>
          <w:right w:val="single" w:sz="4" w:space="4" w:color="auto" w:shadow="1"/>
        </w:pBdr>
        <w:shd w:val="clear" w:color="auto" w:fill="BFBFBF"/>
        <w:spacing w:before="40" w:after="0"/>
        <w:jc w:val="center"/>
        <w:rPr>
          <w:b w:val="0"/>
          <w:caps/>
          <w:spacing w:val="6"/>
          <w:sz w:val="22"/>
          <w:szCs w:val="22"/>
        </w:rPr>
      </w:pPr>
      <w:r w:rsidRPr="00C27774">
        <w:rPr>
          <w:rStyle w:val="IntenseReference1"/>
          <w:b/>
          <w:caps/>
          <w:spacing w:val="6"/>
          <w:sz w:val="22"/>
          <w:szCs w:val="22"/>
          <w:u w:val="none"/>
        </w:rPr>
        <w:t>Areas of Expertise</w:t>
      </w:r>
    </w:p>
    <w:p w:rsidR="003B6188" w:rsidRPr="00C27774" w:rsidRDefault="009D4DEF" w:rsidP="00213069">
      <w:pPr>
        <w:widowControl w:val="0"/>
        <w:tabs>
          <w:tab w:val="center" w:pos="5112"/>
        </w:tabs>
        <w:jc w:val="center"/>
        <w:rPr>
          <w:rFonts w:ascii="Cambria" w:hAnsi="Cambria"/>
          <w:sz w:val="22"/>
          <w:szCs w:val="22"/>
        </w:rPr>
      </w:pPr>
      <w:r w:rsidRPr="00C27774">
        <w:rPr>
          <w:rFonts w:ascii="Cambria" w:hAnsi="Cambria"/>
          <w:sz w:val="22"/>
          <w:szCs w:val="22"/>
        </w:rPr>
        <w:t xml:space="preserve">Data Management </w:t>
      </w:r>
      <w:r w:rsidRPr="00C27774">
        <w:rPr>
          <w:sz w:val="22"/>
          <w:szCs w:val="22"/>
        </w:rPr>
        <w:t>●</w:t>
      </w:r>
      <w:r w:rsidRPr="00C27774">
        <w:rPr>
          <w:rFonts w:ascii="Cambria" w:hAnsi="Cambria"/>
          <w:sz w:val="22"/>
          <w:szCs w:val="22"/>
        </w:rPr>
        <w:t xml:space="preserve"> </w:t>
      </w:r>
      <w:r w:rsidR="003B6188" w:rsidRPr="00C27774">
        <w:rPr>
          <w:rFonts w:ascii="Cambria" w:hAnsi="Cambria"/>
          <w:sz w:val="22"/>
          <w:szCs w:val="22"/>
        </w:rPr>
        <w:t xml:space="preserve">Market Data/Reference Data Analysis &amp; Interpretation </w:t>
      </w:r>
      <w:r w:rsidR="003B6188" w:rsidRPr="00C27774">
        <w:rPr>
          <w:sz w:val="22"/>
          <w:szCs w:val="22"/>
        </w:rPr>
        <w:t>●</w:t>
      </w:r>
      <w:r w:rsidR="003B6188" w:rsidRPr="00C27774">
        <w:rPr>
          <w:rFonts w:ascii="Cambria" w:hAnsi="Cambria"/>
          <w:sz w:val="22"/>
          <w:szCs w:val="22"/>
        </w:rPr>
        <w:t xml:space="preserve"> Vendor Relationships</w:t>
      </w:r>
    </w:p>
    <w:p w:rsidR="003B6188" w:rsidRPr="00C27774" w:rsidRDefault="003B6188" w:rsidP="00213069">
      <w:pPr>
        <w:widowControl w:val="0"/>
        <w:tabs>
          <w:tab w:val="center" w:pos="5112"/>
        </w:tabs>
        <w:jc w:val="center"/>
        <w:rPr>
          <w:rFonts w:ascii="Cambria" w:hAnsi="Cambria"/>
          <w:sz w:val="22"/>
          <w:szCs w:val="22"/>
        </w:rPr>
      </w:pPr>
      <w:r w:rsidRPr="00C27774">
        <w:rPr>
          <w:rFonts w:ascii="Cambria" w:hAnsi="Cambria"/>
          <w:sz w:val="22"/>
          <w:szCs w:val="22"/>
        </w:rPr>
        <w:t xml:space="preserve">Product/Project Management </w:t>
      </w:r>
      <w:r w:rsidRPr="00C27774">
        <w:rPr>
          <w:sz w:val="22"/>
          <w:szCs w:val="22"/>
        </w:rPr>
        <w:t>●</w:t>
      </w:r>
      <w:r w:rsidRPr="00C27774">
        <w:rPr>
          <w:rFonts w:ascii="Cambria" w:hAnsi="Cambria"/>
          <w:sz w:val="22"/>
          <w:szCs w:val="22"/>
        </w:rPr>
        <w:t xml:space="preserve"> New Business Development </w:t>
      </w:r>
      <w:r w:rsidRPr="00C27774">
        <w:rPr>
          <w:sz w:val="22"/>
          <w:szCs w:val="22"/>
        </w:rPr>
        <w:t>●</w:t>
      </w:r>
      <w:r w:rsidRPr="00C27774">
        <w:rPr>
          <w:rFonts w:ascii="Cambria" w:hAnsi="Cambria"/>
          <w:sz w:val="22"/>
          <w:szCs w:val="22"/>
        </w:rPr>
        <w:t xml:space="preserve"> Contract Management </w:t>
      </w:r>
      <w:r w:rsidRPr="00C27774">
        <w:rPr>
          <w:sz w:val="22"/>
          <w:szCs w:val="22"/>
        </w:rPr>
        <w:t>●</w:t>
      </w:r>
      <w:r w:rsidRPr="00C27774">
        <w:rPr>
          <w:rFonts w:ascii="Cambria" w:hAnsi="Cambria"/>
          <w:sz w:val="22"/>
          <w:szCs w:val="22"/>
        </w:rPr>
        <w:t xml:space="preserve"> Negotiations</w:t>
      </w:r>
    </w:p>
    <w:p w:rsidR="003B6188" w:rsidRPr="00C27774" w:rsidRDefault="003B6188" w:rsidP="00213069">
      <w:pPr>
        <w:widowControl w:val="0"/>
        <w:tabs>
          <w:tab w:val="center" w:pos="5112"/>
        </w:tabs>
        <w:jc w:val="center"/>
        <w:rPr>
          <w:rFonts w:ascii="Cambria" w:hAnsi="Cambria"/>
          <w:sz w:val="22"/>
          <w:szCs w:val="22"/>
        </w:rPr>
      </w:pPr>
      <w:r w:rsidRPr="00C27774">
        <w:rPr>
          <w:rFonts w:ascii="Cambria" w:hAnsi="Cambria"/>
          <w:sz w:val="22"/>
          <w:szCs w:val="22"/>
        </w:rPr>
        <w:t xml:space="preserve">Global Strategies </w:t>
      </w:r>
      <w:r w:rsidRPr="00C27774">
        <w:rPr>
          <w:sz w:val="22"/>
          <w:szCs w:val="22"/>
        </w:rPr>
        <w:t>●</w:t>
      </w:r>
      <w:r w:rsidR="00213069" w:rsidRPr="00C27774">
        <w:rPr>
          <w:rFonts w:ascii="Cambria" w:hAnsi="Cambria"/>
          <w:sz w:val="22"/>
          <w:szCs w:val="22"/>
        </w:rPr>
        <w:t xml:space="preserve"> </w:t>
      </w:r>
      <w:r w:rsidRPr="00C27774">
        <w:rPr>
          <w:rFonts w:ascii="Cambria" w:hAnsi="Cambria"/>
          <w:sz w:val="22"/>
          <w:szCs w:val="22"/>
        </w:rPr>
        <w:t xml:space="preserve">Organizational Roadmaps </w:t>
      </w:r>
      <w:r w:rsidRPr="00C27774">
        <w:rPr>
          <w:sz w:val="22"/>
          <w:szCs w:val="22"/>
        </w:rPr>
        <w:t>●</w:t>
      </w:r>
      <w:r w:rsidRPr="00C27774">
        <w:rPr>
          <w:rFonts w:ascii="Cambria" w:hAnsi="Cambria"/>
          <w:sz w:val="22"/>
          <w:szCs w:val="22"/>
        </w:rPr>
        <w:t xml:space="preserve"> Process Improvements </w:t>
      </w:r>
      <w:r w:rsidR="00213069" w:rsidRPr="00C27774">
        <w:rPr>
          <w:sz w:val="22"/>
          <w:szCs w:val="22"/>
        </w:rPr>
        <w:t>●</w:t>
      </w:r>
      <w:r w:rsidRPr="00C27774">
        <w:rPr>
          <w:rFonts w:ascii="Cambria" w:hAnsi="Cambria"/>
          <w:sz w:val="22"/>
          <w:szCs w:val="22"/>
        </w:rPr>
        <w:t>Budgeting &amp; Forecasting</w:t>
      </w:r>
    </w:p>
    <w:p w:rsidR="00213069" w:rsidRPr="00C27774" w:rsidRDefault="003B6188" w:rsidP="00213069">
      <w:pPr>
        <w:widowControl w:val="0"/>
        <w:tabs>
          <w:tab w:val="center" w:pos="5112"/>
        </w:tabs>
        <w:jc w:val="center"/>
        <w:rPr>
          <w:rFonts w:ascii="Cambria" w:hAnsi="Cambria"/>
          <w:sz w:val="22"/>
          <w:szCs w:val="22"/>
        </w:rPr>
      </w:pPr>
      <w:r w:rsidRPr="00C27774">
        <w:rPr>
          <w:rFonts w:ascii="Cambria" w:hAnsi="Cambria"/>
          <w:sz w:val="22"/>
          <w:szCs w:val="22"/>
        </w:rPr>
        <w:t xml:space="preserve">Leadership &amp; Implementation </w:t>
      </w:r>
      <w:r w:rsidRPr="00C27774">
        <w:rPr>
          <w:sz w:val="22"/>
          <w:szCs w:val="22"/>
        </w:rPr>
        <w:t>●</w:t>
      </w:r>
      <w:r w:rsidR="00213069" w:rsidRPr="00C27774">
        <w:rPr>
          <w:rFonts w:ascii="Cambria" w:hAnsi="Cambria"/>
          <w:sz w:val="22"/>
          <w:szCs w:val="22"/>
        </w:rPr>
        <w:t xml:space="preserve"> </w:t>
      </w:r>
      <w:r w:rsidR="009D4DEF" w:rsidRPr="00C27774">
        <w:rPr>
          <w:rFonts w:ascii="Cambria" w:hAnsi="Cambria"/>
          <w:sz w:val="22"/>
          <w:szCs w:val="22"/>
        </w:rPr>
        <w:t xml:space="preserve">Profit &amp; Loss </w:t>
      </w:r>
      <w:r w:rsidRPr="00C27774">
        <w:rPr>
          <w:sz w:val="22"/>
          <w:szCs w:val="22"/>
        </w:rPr>
        <w:t>●</w:t>
      </w:r>
      <w:r w:rsidR="00787BE2" w:rsidRPr="00C27774">
        <w:rPr>
          <w:rFonts w:ascii="Cambria" w:hAnsi="Cambria"/>
          <w:sz w:val="22"/>
          <w:szCs w:val="22"/>
        </w:rPr>
        <w:t xml:space="preserve"> </w:t>
      </w:r>
      <w:r w:rsidR="009D4DEF" w:rsidRPr="00C27774">
        <w:rPr>
          <w:rFonts w:ascii="Cambria" w:hAnsi="Cambria"/>
          <w:sz w:val="22"/>
          <w:szCs w:val="22"/>
        </w:rPr>
        <w:t xml:space="preserve">Wealth &amp; Expense Management </w:t>
      </w:r>
      <w:r w:rsidR="009D4DEF" w:rsidRPr="00C27774">
        <w:rPr>
          <w:sz w:val="22"/>
          <w:szCs w:val="22"/>
        </w:rPr>
        <w:t>●</w:t>
      </w:r>
      <w:r w:rsidR="009D4DEF" w:rsidRPr="00C27774">
        <w:rPr>
          <w:rFonts w:ascii="Cambria" w:hAnsi="Cambria"/>
          <w:sz w:val="22"/>
          <w:szCs w:val="22"/>
        </w:rPr>
        <w:t xml:space="preserve"> Consumer Insights </w:t>
      </w:r>
    </w:p>
    <w:p w:rsidR="009D4DEF" w:rsidRPr="00C27774" w:rsidRDefault="003B6188" w:rsidP="00213069">
      <w:pPr>
        <w:widowControl w:val="0"/>
        <w:tabs>
          <w:tab w:val="center" w:pos="5112"/>
        </w:tabs>
        <w:jc w:val="center"/>
        <w:rPr>
          <w:rFonts w:ascii="Cambria" w:hAnsi="Cambria"/>
          <w:sz w:val="22"/>
          <w:szCs w:val="22"/>
        </w:rPr>
      </w:pPr>
      <w:r w:rsidRPr="00C27774">
        <w:rPr>
          <w:rFonts w:ascii="Cambria" w:hAnsi="Cambria"/>
          <w:sz w:val="22"/>
          <w:szCs w:val="22"/>
        </w:rPr>
        <w:t>Strategic</w:t>
      </w:r>
      <w:r w:rsidR="00213069" w:rsidRPr="00C27774">
        <w:rPr>
          <w:rFonts w:ascii="Cambria" w:hAnsi="Cambria"/>
          <w:sz w:val="22"/>
          <w:szCs w:val="22"/>
        </w:rPr>
        <w:t xml:space="preserve"> </w:t>
      </w:r>
      <w:r w:rsidRPr="00C27774">
        <w:rPr>
          <w:rFonts w:ascii="Cambria" w:hAnsi="Cambria"/>
          <w:sz w:val="22"/>
          <w:szCs w:val="22"/>
        </w:rPr>
        <w:t>Planning &amp; Solutions</w:t>
      </w:r>
      <w:r w:rsidR="009D4DEF" w:rsidRPr="00C27774">
        <w:rPr>
          <w:rFonts w:ascii="Cambria" w:hAnsi="Cambria"/>
          <w:sz w:val="22"/>
          <w:szCs w:val="22"/>
        </w:rPr>
        <w:t xml:space="preserve"> </w:t>
      </w:r>
      <w:r w:rsidRPr="00C27774">
        <w:rPr>
          <w:sz w:val="22"/>
          <w:szCs w:val="22"/>
        </w:rPr>
        <w:t>●</w:t>
      </w:r>
      <w:r w:rsidR="009D4DEF" w:rsidRPr="00C27774">
        <w:rPr>
          <w:rFonts w:ascii="Cambria" w:hAnsi="Cambria"/>
          <w:sz w:val="22"/>
          <w:szCs w:val="22"/>
        </w:rPr>
        <w:t xml:space="preserve"> Product Development &amp; Positioning </w:t>
      </w:r>
      <w:r w:rsidR="009D4DEF" w:rsidRPr="00C27774">
        <w:rPr>
          <w:sz w:val="22"/>
          <w:szCs w:val="22"/>
        </w:rPr>
        <w:t>●</w:t>
      </w:r>
      <w:r w:rsidR="009D4DEF" w:rsidRPr="00C27774">
        <w:rPr>
          <w:rFonts w:ascii="Cambria" w:hAnsi="Cambria"/>
          <w:sz w:val="22"/>
          <w:szCs w:val="22"/>
        </w:rPr>
        <w:t xml:space="preserve"> Client Service</w:t>
      </w:r>
      <w:r w:rsidR="00213069" w:rsidRPr="00C27774">
        <w:rPr>
          <w:rFonts w:ascii="Cambria" w:hAnsi="Cambria"/>
          <w:sz w:val="22"/>
          <w:szCs w:val="22"/>
        </w:rPr>
        <w:t>/Training</w:t>
      </w:r>
    </w:p>
    <w:p w:rsidR="009D4DEF" w:rsidRPr="00C27774" w:rsidRDefault="009D4DEF" w:rsidP="009D4DEF">
      <w:pPr>
        <w:pStyle w:val="Heading3"/>
        <w:pBdr>
          <w:top w:val="single" w:sz="4" w:space="1" w:color="auto" w:shadow="1"/>
          <w:left w:val="single" w:sz="4" w:space="4" w:color="auto" w:shadow="1"/>
          <w:bottom w:val="single" w:sz="4" w:space="1" w:color="auto" w:shadow="1"/>
          <w:right w:val="single" w:sz="4" w:space="4" w:color="auto" w:shadow="1"/>
        </w:pBdr>
        <w:shd w:val="clear" w:color="auto" w:fill="BFBFBF"/>
        <w:spacing w:before="0" w:after="0"/>
        <w:jc w:val="center"/>
        <w:rPr>
          <w:b w:val="0"/>
          <w:caps/>
          <w:spacing w:val="6"/>
          <w:sz w:val="22"/>
          <w:szCs w:val="22"/>
        </w:rPr>
      </w:pPr>
      <w:r w:rsidRPr="00C27774">
        <w:rPr>
          <w:rStyle w:val="IntenseReference1"/>
          <w:b/>
          <w:caps/>
          <w:spacing w:val="6"/>
          <w:sz w:val="22"/>
          <w:szCs w:val="22"/>
          <w:u w:val="none"/>
        </w:rPr>
        <w:t>professional experience</w:t>
      </w:r>
    </w:p>
    <w:p w:rsidR="004114C1" w:rsidRDefault="004114C1" w:rsidP="004114C1">
      <w:pPr>
        <w:spacing w:before="20"/>
        <w:rPr>
          <w:rFonts w:ascii="Cambria" w:hAnsi="Cambria"/>
          <w:b/>
          <w:sz w:val="22"/>
          <w:szCs w:val="22"/>
        </w:rPr>
      </w:pPr>
    </w:p>
    <w:p w:rsidR="00F9196C" w:rsidRDefault="00F9196C" w:rsidP="00F9196C">
      <w:pPr>
        <w:spacing w:before="20"/>
        <w:rPr>
          <w:rFonts w:ascii="Cambria" w:hAnsi="Cambria"/>
          <w:sz w:val="22"/>
          <w:szCs w:val="22"/>
        </w:rPr>
      </w:pPr>
      <w:r>
        <w:rPr>
          <w:rFonts w:ascii="Cambria" w:hAnsi="Cambria"/>
          <w:b/>
          <w:sz w:val="22"/>
          <w:szCs w:val="22"/>
        </w:rPr>
        <w:t xml:space="preserve">Citihub Consulting, </w:t>
      </w:r>
      <w:r w:rsidRPr="00C27774">
        <w:rPr>
          <w:rFonts w:ascii="Cambria" w:hAnsi="Cambria"/>
          <w:sz w:val="22"/>
          <w:szCs w:val="22"/>
        </w:rPr>
        <w:t>New York, NY</w:t>
      </w:r>
      <w:r>
        <w:rPr>
          <w:rFonts w:ascii="Cambria" w:hAnsi="Cambria"/>
          <w:sz w:val="22"/>
          <w:szCs w:val="22"/>
        </w:rPr>
        <w:t>,</w:t>
      </w:r>
    </w:p>
    <w:p w:rsidR="00F9196C" w:rsidRDefault="00F9196C" w:rsidP="00F9196C">
      <w:pPr>
        <w:spacing w:before="20"/>
        <w:rPr>
          <w:rFonts w:ascii="Cambria" w:hAnsi="Cambria"/>
          <w:sz w:val="22"/>
          <w:szCs w:val="22"/>
        </w:rPr>
      </w:pPr>
      <w:r>
        <w:rPr>
          <w:rFonts w:ascii="Cambria" w:hAnsi="Cambria"/>
          <w:sz w:val="22"/>
          <w:szCs w:val="22"/>
        </w:rPr>
        <w:t>Sr. Market Data Analyst ,  2014</w:t>
      </w:r>
    </w:p>
    <w:p w:rsidR="00F9196C" w:rsidRDefault="00F9196C" w:rsidP="00F9196C">
      <w:pPr>
        <w:rPr>
          <w:rFonts w:ascii="Arial" w:hAnsi="Arial" w:cs="Arial"/>
          <w:color w:val="333333"/>
          <w:szCs w:val="20"/>
          <w:shd w:val="clear" w:color="auto" w:fill="FFFFFF"/>
        </w:rPr>
      </w:pPr>
    </w:p>
    <w:p w:rsidR="00F9196C" w:rsidRPr="00C27774" w:rsidRDefault="00F9196C" w:rsidP="00F9196C">
      <w:pPr>
        <w:rPr>
          <w:rFonts w:ascii="Cambria" w:hAnsi="Cambria"/>
          <w:sz w:val="22"/>
          <w:szCs w:val="22"/>
        </w:rPr>
      </w:pPr>
      <w:r>
        <w:rPr>
          <w:rFonts w:ascii="Arial" w:hAnsi="Arial" w:cs="Arial"/>
          <w:color w:val="333333"/>
          <w:szCs w:val="20"/>
          <w:shd w:val="clear" w:color="auto" w:fill="FFFFFF"/>
        </w:rPr>
        <w:t>Perform market data vendor compliance and due diligence for a major investment bank</w:t>
      </w:r>
    </w:p>
    <w:p w:rsidR="00F9196C" w:rsidRDefault="00F9196C" w:rsidP="00BB1203">
      <w:pPr>
        <w:spacing w:before="20"/>
        <w:rPr>
          <w:rFonts w:ascii="Cambria" w:hAnsi="Cambria"/>
          <w:b/>
          <w:sz w:val="22"/>
          <w:szCs w:val="22"/>
        </w:rPr>
      </w:pPr>
    </w:p>
    <w:p w:rsidR="00BB1203" w:rsidRDefault="00BB1203" w:rsidP="00BB1203">
      <w:pPr>
        <w:spacing w:before="20"/>
        <w:rPr>
          <w:rFonts w:ascii="Cambria" w:hAnsi="Cambria"/>
          <w:sz w:val="22"/>
          <w:szCs w:val="22"/>
        </w:rPr>
      </w:pPr>
      <w:r>
        <w:rPr>
          <w:rFonts w:ascii="Cambria" w:hAnsi="Cambria"/>
          <w:b/>
          <w:sz w:val="22"/>
          <w:szCs w:val="22"/>
        </w:rPr>
        <w:t xml:space="preserve">Dow Jones, </w:t>
      </w:r>
      <w:r w:rsidRPr="00C27774">
        <w:rPr>
          <w:rFonts w:ascii="Cambria" w:hAnsi="Cambria"/>
          <w:sz w:val="22"/>
          <w:szCs w:val="22"/>
        </w:rPr>
        <w:t>New York, NY</w:t>
      </w:r>
      <w:r>
        <w:rPr>
          <w:rFonts w:ascii="Cambria" w:hAnsi="Cambria"/>
          <w:sz w:val="22"/>
          <w:szCs w:val="22"/>
        </w:rPr>
        <w:t>,</w:t>
      </w:r>
    </w:p>
    <w:p w:rsidR="00BB1203" w:rsidRPr="00C27774" w:rsidRDefault="00BB1203" w:rsidP="00BB1203">
      <w:pPr>
        <w:spacing w:before="20"/>
        <w:rPr>
          <w:rFonts w:ascii="Cambria" w:hAnsi="Cambria"/>
          <w:sz w:val="22"/>
          <w:szCs w:val="22"/>
        </w:rPr>
      </w:pPr>
      <w:r>
        <w:rPr>
          <w:rFonts w:ascii="Cambria" w:hAnsi="Cambria"/>
          <w:sz w:val="22"/>
          <w:szCs w:val="22"/>
        </w:rPr>
        <w:t>Data Acquisition Manager</w:t>
      </w:r>
      <w:r w:rsidR="00486594">
        <w:rPr>
          <w:rFonts w:ascii="Cambria" w:hAnsi="Cambria"/>
          <w:sz w:val="22"/>
          <w:szCs w:val="22"/>
        </w:rPr>
        <w:t>,  2014</w:t>
      </w:r>
    </w:p>
    <w:p w:rsidR="00BB1203" w:rsidRPr="00C27774" w:rsidRDefault="00BB1203" w:rsidP="00BB1203">
      <w:pPr>
        <w:rPr>
          <w:rFonts w:ascii="Cambria" w:hAnsi="Cambria"/>
          <w:sz w:val="22"/>
          <w:szCs w:val="22"/>
        </w:rPr>
      </w:pPr>
      <w:r w:rsidRPr="00C27774">
        <w:rPr>
          <w:rFonts w:ascii="Cambria" w:hAnsi="Cambria"/>
          <w:sz w:val="22"/>
          <w:szCs w:val="22"/>
        </w:rPr>
        <w:t>Providing strategic solutions</w:t>
      </w:r>
    </w:p>
    <w:p w:rsidR="00BB1203" w:rsidRDefault="00BB1203" w:rsidP="00BB1203">
      <w:pPr>
        <w:jc w:val="both"/>
        <w:rPr>
          <w:rFonts w:ascii="Cambria" w:hAnsi="Cambria"/>
          <w:b/>
          <w:sz w:val="22"/>
          <w:szCs w:val="22"/>
        </w:rPr>
      </w:pPr>
      <w:r w:rsidRPr="00C27774">
        <w:rPr>
          <w:rFonts w:ascii="Cambria" w:hAnsi="Cambria"/>
          <w:b/>
          <w:sz w:val="22"/>
          <w:szCs w:val="22"/>
        </w:rPr>
        <w:t>Key Accomplishments:</w:t>
      </w:r>
    </w:p>
    <w:p w:rsidR="00BB1203" w:rsidRPr="00BB1203" w:rsidRDefault="00BB1203" w:rsidP="00BB1203">
      <w:pPr>
        <w:numPr>
          <w:ilvl w:val="0"/>
          <w:numId w:val="21"/>
        </w:numPr>
        <w:spacing w:before="20"/>
        <w:jc w:val="both"/>
        <w:rPr>
          <w:rFonts w:ascii="Cambria" w:hAnsi="Cambria"/>
          <w:b/>
          <w:sz w:val="22"/>
          <w:szCs w:val="22"/>
        </w:rPr>
      </w:pPr>
      <w:r>
        <w:rPr>
          <w:rFonts w:ascii="Cambria" w:hAnsi="Cambria"/>
          <w:sz w:val="22"/>
          <w:szCs w:val="22"/>
        </w:rPr>
        <w:t>Negotiate and manage strategic global vendors used for both internal and redistribution  ( CUSIP, Thomson Reuters, Six Financial, Factset, Standard and Poor’s, Interactive Data, CQG) and exchanges NYSE, NASDAQ, ICE, Asian Exchanges</w:t>
      </w:r>
    </w:p>
    <w:p w:rsidR="00BB1203" w:rsidRPr="007D00FB" w:rsidRDefault="00BB1203" w:rsidP="00BB1203">
      <w:pPr>
        <w:numPr>
          <w:ilvl w:val="0"/>
          <w:numId w:val="21"/>
        </w:numPr>
        <w:spacing w:before="20"/>
        <w:jc w:val="both"/>
        <w:rPr>
          <w:rFonts w:ascii="Cambria" w:hAnsi="Cambria"/>
          <w:b/>
          <w:sz w:val="22"/>
          <w:szCs w:val="22"/>
        </w:rPr>
      </w:pPr>
      <w:r>
        <w:rPr>
          <w:rFonts w:ascii="Cambria" w:hAnsi="Cambria"/>
          <w:sz w:val="22"/>
          <w:szCs w:val="22"/>
        </w:rPr>
        <w:t>Provide policies for  market data compliance of internal  usage and external usage of services</w:t>
      </w:r>
    </w:p>
    <w:p w:rsidR="00BB1203" w:rsidRPr="00BB1203" w:rsidRDefault="00BB1203" w:rsidP="00BB1203">
      <w:pPr>
        <w:numPr>
          <w:ilvl w:val="0"/>
          <w:numId w:val="21"/>
        </w:numPr>
        <w:spacing w:before="20"/>
        <w:jc w:val="both"/>
        <w:rPr>
          <w:rFonts w:ascii="Cambria" w:hAnsi="Cambria"/>
          <w:b/>
          <w:sz w:val="22"/>
          <w:szCs w:val="22"/>
        </w:rPr>
      </w:pPr>
      <w:r>
        <w:rPr>
          <w:rFonts w:ascii="Cambria" w:hAnsi="Cambria"/>
          <w:sz w:val="22"/>
          <w:szCs w:val="22"/>
        </w:rPr>
        <w:t>Initiated new providers of data for all platforms ( WSJ, WSJ.com, Barons, Factiva, DJX)</w:t>
      </w:r>
    </w:p>
    <w:p w:rsidR="00BB1203" w:rsidRPr="00BB1203" w:rsidRDefault="00BB1203" w:rsidP="00BB1203">
      <w:pPr>
        <w:pStyle w:val="ListParagraph"/>
        <w:numPr>
          <w:ilvl w:val="0"/>
          <w:numId w:val="21"/>
        </w:numPr>
        <w:spacing w:before="20"/>
        <w:rPr>
          <w:rFonts w:ascii="Cambria" w:hAnsi="Cambria"/>
          <w:sz w:val="22"/>
          <w:szCs w:val="22"/>
        </w:rPr>
      </w:pPr>
      <w:r w:rsidRPr="00BB1203">
        <w:rPr>
          <w:rFonts w:ascii="Cambria" w:hAnsi="Cambria"/>
          <w:sz w:val="22"/>
          <w:szCs w:val="22"/>
        </w:rPr>
        <w:t xml:space="preserve">Assisted in North America budgeting and forecasting </w:t>
      </w:r>
    </w:p>
    <w:p w:rsidR="00BB1203" w:rsidRPr="00BB1203" w:rsidRDefault="00BB1203" w:rsidP="00BB1203">
      <w:pPr>
        <w:numPr>
          <w:ilvl w:val="0"/>
          <w:numId w:val="21"/>
        </w:numPr>
        <w:spacing w:before="20"/>
        <w:jc w:val="both"/>
        <w:rPr>
          <w:rFonts w:ascii="Cambria" w:hAnsi="Cambria"/>
          <w:sz w:val="22"/>
          <w:szCs w:val="22"/>
        </w:rPr>
      </w:pPr>
      <w:r w:rsidRPr="00BB1203">
        <w:rPr>
          <w:rFonts w:ascii="Cambria" w:hAnsi="Cambria"/>
          <w:sz w:val="22"/>
          <w:szCs w:val="22"/>
        </w:rPr>
        <w:t>Reviewed current terms and conditions of current contracts to insure best execution.</w:t>
      </w:r>
    </w:p>
    <w:p w:rsidR="004114C1" w:rsidRPr="00C27774" w:rsidRDefault="004114C1" w:rsidP="00BB1203">
      <w:pPr>
        <w:spacing w:before="20"/>
        <w:rPr>
          <w:rFonts w:ascii="Cambria" w:hAnsi="Cambria"/>
          <w:sz w:val="22"/>
          <w:szCs w:val="22"/>
        </w:rPr>
      </w:pPr>
      <w:r>
        <w:rPr>
          <w:rFonts w:ascii="Cambria" w:hAnsi="Cambria"/>
          <w:b/>
          <w:sz w:val="22"/>
          <w:szCs w:val="22"/>
        </w:rPr>
        <w:t>HATSTAND</w:t>
      </w:r>
      <w:r w:rsidRPr="00C27774">
        <w:rPr>
          <w:rFonts w:ascii="Cambria" w:hAnsi="Cambria"/>
          <w:b/>
          <w:sz w:val="22"/>
          <w:szCs w:val="22"/>
        </w:rPr>
        <w:t xml:space="preserve">, INC, </w:t>
      </w:r>
      <w:r w:rsidRPr="00C27774">
        <w:rPr>
          <w:rFonts w:ascii="Cambria" w:hAnsi="Cambria"/>
          <w:sz w:val="22"/>
          <w:szCs w:val="22"/>
        </w:rPr>
        <w:t>New York, NY</w:t>
      </w:r>
    </w:p>
    <w:p w:rsidR="004114C1" w:rsidRPr="00C27774" w:rsidRDefault="00C04C48" w:rsidP="004114C1">
      <w:pPr>
        <w:rPr>
          <w:rFonts w:ascii="Cambria" w:hAnsi="Cambria"/>
          <w:sz w:val="22"/>
          <w:szCs w:val="22"/>
        </w:rPr>
      </w:pPr>
      <w:hyperlink r:id="rId7" w:tooltip="Find others with this title" w:history="1">
        <w:r w:rsidR="004114C1" w:rsidRPr="00C27774">
          <w:rPr>
            <w:rStyle w:val="Hyperlink"/>
            <w:rFonts w:ascii="Cambria" w:hAnsi="Cambria" w:cs="Arial"/>
            <w:b/>
            <w:color w:val="auto"/>
            <w:sz w:val="22"/>
            <w:szCs w:val="22"/>
            <w:lang w:val="en"/>
          </w:rPr>
          <w:t>Senio</w:t>
        </w:r>
        <w:r w:rsidR="004114C1">
          <w:rPr>
            <w:rStyle w:val="Hyperlink"/>
            <w:rFonts w:ascii="Cambria" w:hAnsi="Cambria" w:cs="Arial"/>
            <w:b/>
            <w:color w:val="auto"/>
            <w:sz w:val="22"/>
            <w:szCs w:val="22"/>
            <w:lang w:val="en"/>
          </w:rPr>
          <w:t>r Market Data</w:t>
        </w:r>
        <w:r w:rsidR="004114C1" w:rsidRPr="00C27774">
          <w:rPr>
            <w:rStyle w:val="Hyperlink"/>
            <w:rFonts w:ascii="Cambria" w:hAnsi="Cambria" w:cs="Arial"/>
            <w:b/>
            <w:color w:val="auto"/>
            <w:sz w:val="22"/>
            <w:szCs w:val="22"/>
            <w:lang w:val="en"/>
          </w:rPr>
          <w:t xml:space="preserve"> </w:t>
        </w:r>
        <w:r w:rsidR="004114C1">
          <w:rPr>
            <w:rStyle w:val="Hyperlink"/>
            <w:rFonts w:ascii="Cambria" w:hAnsi="Cambria" w:cs="Arial"/>
            <w:b/>
            <w:color w:val="auto"/>
            <w:sz w:val="22"/>
            <w:szCs w:val="22"/>
            <w:lang w:val="en"/>
          </w:rPr>
          <w:t xml:space="preserve">Business </w:t>
        </w:r>
        <w:r w:rsidR="004114C1" w:rsidRPr="00C27774">
          <w:rPr>
            <w:rStyle w:val="Hyperlink"/>
            <w:rFonts w:ascii="Cambria" w:hAnsi="Cambria" w:cs="Arial"/>
            <w:b/>
            <w:color w:val="auto"/>
            <w:sz w:val="22"/>
            <w:szCs w:val="22"/>
            <w:lang w:val="en"/>
          </w:rPr>
          <w:t>Analyst</w:t>
        </w:r>
      </w:hyperlink>
      <w:r w:rsidR="004114C1">
        <w:rPr>
          <w:rFonts w:ascii="Cambria" w:hAnsi="Cambria"/>
          <w:sz w:val="22"/>
          <w:szCs w:val="22"/>
        </w:rPr>
        <w:t>, 2013</w:t>
      </w:r>
      <w:r w:rsidR="00C624E2">
        <w:rPr>
          <w:rFonts w:ascii="Cambria" w:hAnsi="Cambria"/>
          <w:sz w:val="22"/>
          <w:szCs w:val="22"/>
        </w:rPr>
        <w:t>-</w:t>
      </w:r>
      <w:r w:rsidR="00BB1203">
        <w:rPr>
          <w:rFonts w:ascii="Cambria" w:hAnsi="Cambria"/>
          <w:sz w:val="22"/>
          <w:szCs w:val="22"/>
        </w:rPr>
        <w:t>2013</w:t>
      </w:r>
    </w:p>
    <w:p w:rsidR="004114C1" w:rsidRPr="00C27774" w:rsidRDefault="004114C1" w:rsidP="004114C1">
      <w:pPr>
        <w:rPr>
          <w:rFonts w:ascii="Cambria" w:hAnsi="Cambria"/>
          <w:sz w:val="22"/>
          <w:szCs w:val="22"/>
        </w:rPr>
      </w:pPr>
      <w:r w:rsidRPr="00C27774">
        <w:rPr>
          <w:rFonts w:ascii="Cambria" w:hAnsi="Cambria"/>
          <w:sz w:val="22"/>
          <w:szCs w:val="22"/>
        </w:rPr>
        <w:t>Providing strategic solutions</w:t>
      </w:r>
    </w:p>
    <w:p w:rsidR="004114C1" w:rsidRDefault="004114C1" w:rsidP="004114C1">
      <w:pPr>
        <w:jc w:val="both"/>
        <w:rPr>
          <w:rFonts w:ascii="Cambria" w:hAnsi="Cambria"/>
          <w:b/>
          <w:sz w:val="22"/>
          <w:szCs w:val="22"/>
        </w:rPr>
      </w:pPr>
      <w:r w:rsidRPr="00C27774">
        <w:rPr>
          <w:rFonts w:ascii="Cambria" w:hAnsi="Cambria"/>
          <w:b/>
          <w:sz w:val="22"/>
          <w:szCs w:val="22"/>
        </w:rPr>
        <w:t>Key Accomplishments:</w:t>
      </w:r>
    </w:p>
    <w:p w:rsidR="004114C1" w:rsidRPr="007D00FB" w:rsidRDefault="004114C1" w:rsidP="004114C1">
      <w:pPr>
        <w:numPr>
          <w:ilvl w:val="0"/>
          <w:numId w:val="21"/>
        </w:numPr>
        <w:spacing w:before="20"/>
        <w:jc w:val="both"/>
        <w:rPr>
          <w:rFonts w:ascii="Cambria" w:hAnsi="Cambria"/>
          <w:b/>
          <w:sz w:val="22"/>
          <w:szCs w:val="22"/>
        </w:rPr>
      </w:pPr>
      <w:r>
        <w:rPr>
          <w:rFonts w:ascii="Cambria" w:hAnsi="Cambria"/>
          <w:sz w:val="22"/>
          <w:szCs w:val="22"/>
        </w:rPr>
        <w:t xml:space="preserve">Strategically manage business requirements for a product displacement for a  major investment bank </w:t>
      </w:r>
    </w:p>
    <w:p w:rsidR="007D00FB" w:rsidRPr="007D00FB" w:rsidRDefault="007D00FB" w:rsidP="004114C1">
      <w:pPr>
        <w:numPr>
          <w:ilvl w:val="0"/>
          <w:numId w:val="21"/>
        </w:numPr>
        <w:spacing w:before="20"/>
        <w:jc w:val="both"/>
        <w:rPr>
          <w:rFonts w:ascii="Cambria" w:hAnsi="Cambria"/>
          <w:b/>
          <w:sz w:val="22"/>
          <w:szCs w:val="22"/>
        </w:rPr>
      </w:pPr>
      <w:r>
        <w:rPr>
          <w:rFonts w:ascii="Cambria" w:hAnsi="Cambria"/>
          <w:sz w:val="22"/>
          <w:szCs w:val="22"/>
        </w:rPr>
        <w:t>Managed above expectations of $750K expense reduction in product displacements.</w:t>
      </w:r>
    </w:p>
    <w:p w:rsidR="007E7484" w:rsidRDefault="007D00FB" w:rsidP="004114C1">
      <w:pPr>
        <w:numPr>
          <w:ilvl w:val="0"/>
          <w:numId w:val="21"/>
        </w:numPr>
        <w:spacing w:before="20"/>
        <w:jc w:val="both"/>
        <w:rPr>
          <w:rFonts w:ascii="Cambria" w:hAnsi="Cambria"/>
          <w:sz w:val="22"/>
          <w:szCs w:val="22"/>
        </w:rPr>
      </w:pPr>
      <w:r>
        <w:rPr>
          <w:rFonts w:ascii="Cambria" w:hAnsi="Cambria"/>
          <w:sz w:val="22"/>
          <w:szCs w:val="22"/>
        </w:rPr>
        <w:t>Assisted in North America budgeting and forecasting of market data budget</w:t>
      </w:r>
    </w:p>
    <w:p w:rsidR="007E7484" w:rsidRDefault="007E7484">
      <w:pPr>
        <w:rPr>
          <w:rFonts w:ascii="Cambria" w:hAnsi="Cambria"/>
          <w:sz w:val="22"/>
          <w:szCs w:val="22"/>
        </w:rPr>
      </w:pPr>
      <w:r>
        <w:rPr>
          <w:rFonts w:ascii="Cambria" w:hAnsi="Cambria"/>
          <w:sz w:val="22"/>
          <w:szCs w:val="22"/>
        </w:rPr>
        <w:br w:type="page"/>
      </w:r>
    </w:p>
    <w:p w:rsidR="007E7484" w:rsidRPr="0038519E" w:rsidRDefault="007E7484" w:rsidP="007E7484">
      <w:pPr>
        <w:pStyle w:val="ListParagraph"/>
        <w:numPr>
          <w:ilvl w:val="0"/>
          <w:numId w:val="25"/>
        </w:numPr>
        <w:jc w:val="right"/>
        <w:rPr>
          <w:rFonts w:ascii="Cambria" w:hAnsi="Cambria"/>
          <w:i/>
          <w:sz w:val="22"/>
          <w:szCs w:val="22"/>
          <w:u w:val="single"/>
        </w:rPr>
      </w:pPr>
      <w:r w:rsidRPr="0038519E">
        <w:rPr>
          <w:rFonts w:ascii="Cambria" w:hAnsi="Cambria"/>
          <w:i/>
          <w:sz w:val="22"/>
          <w:szCs w:val="22"/>
          <w:u w:val="single"/>
        </w:rPr>
        <w:lastRenderedPageBreak/>
        <w:t>STEVEN SEMEL</w:t>
      </w:r>
      <w:r>
        <w:rPr>
          <w:rFonts w:ascii="Cambria" w:hAnsi="Cambria"/>
          <w:i/>
          <w:sz w:val="22"/>
          <w:szCs w:val="22"/>
          <w:u w:val="single"/>
        </w:rPr>
        <w:t>, Page 2</w:t>
      </w:r>
    </w:p>
    <w:p w:rsidR="007D00FB" w:rsidRPr="00F875F7" w:rsidRDefault="007D00FB" w:rsidP="007E7484">
      <w:pPr>
        <w:spacing w:before="20"/>
        <w:ind w:left="7920"/>
        <w:jc w:val="both"/>
        <w:rPr>
          <w:rFonts w:ascii="Cambria" w:hAnsi="Cambria"/>
          <w:b/>
          <w:sz w:val="22"/>
          <w:szCs w:val="22"/>
        </w:rPr>
      </w:pPr>
    </w:p>
    <w:p w:rsidR="00D47B44" w:rsidRPr="00C27774" w:rsidRDefault="00D47B44" w:rsidP="00D47B44">
      <w:pPr>
        <w:spacing w:before="20"/>
        <w:rPr>
          <w:rFonts w:ascii="Cambria" w:hAnsi="Cambria"/>
          <w:sz w:val="22"/>
          <w:szCs w:val="22"/>
        </w:rPr>
      </w:pPr>
      <w:r w:rsidRPr="00C27774">
        <w:rPr>
          <w:rFonts w:ascii="Cambria" w:hAnsi="Cambria"/>
          <w:b/>
          <w:sz w:val="22"/>
          <w:szCs w:val="22"/>
        </w:rPr>
        <w:t xml:space="preserve">DONEPLUS, INC, </w:t>
      </w:r>
      <w:r w:rsidRPr="00C27774">
        <w:rPr>
          <w:rFonts w:ascii="Cambria" w:hAnsi="Cambria"/>
          <w:sz w:val="22"/>
          <w:szCs w:val="22"/>
        </w:rPr>
        <w:t>New York, NY</w:t>
      </w:r>
    </w:p>
    <w:bookmarkStart w:id="1" w:name="title"/>
    <w:p w:rsidR="00D47B44" w:rsidRPr="00C27774" w:rsidRDefault="00D47B44" w:rsidP="00D47B44">
      <w:pPr>
        <w:rPr>
          <w:rFonts w:ascii="Cambria" w:hAnsi="Cambria"/>
          <w:sz w:val="22"/>
          <w:szCs w:val="22"/>
        </w:rPr>
      </w:pPr>
      <w:r w:rsidRPr="00C27774">
        <w:rPr>
          <w:rFonts w:ascii="Cambria" w:hAnsi="Cambria" w:cs="Arial"/>
          <w:b/>
          <w:sz w:val="22"/>
          <w:szCs w:val="22"/>
          <w:lang w:val="en"/>
        </w:rPr>
        <w:fldChar w:fldCharType="begin"/>
      </w:r>
      <w:r w:rsidRPr="00C27774">
        <w:rPr>
          <w:rFonts w:ascii="Cambria" w:hAnsi="Cambria" w:cs="Arial"/>
          <w:b/>
          <w:sz w:val="22"/>
          <w:szCs w:val="22"/>
          <w:lang w:val="en"/>
        </w:rPr>
        <w:instrText xml:space="preserve"> HYPERLINK "http://www.linkedin.com/search?search=&amp;title=Senior+Market+Data+Expense+Management+Analyst&amp;sortCriteria=R&amp;keepFacets=true&amp;currentTitle=CP&amp;trk=prof-exp-title" \o "Find others with this title" </w:instrText>
      </w:r>
      <w:r w:rsidRPr="00C27774">
        <w:rPr>
          <w:rFonts w:ascii="Cambria" w:hAnsi="Cambria" w:cs="Arial"/>
          <w:b/>
          <w:sz w:val="22"/>
          <w:szCs w:val="22"/>
          <w:lang w:val="en"/>
        </w:rPr>
        <w:fldChar w:fldCharType="separate"/>
      </w:r>
      <w:r w:rsidRPr="00C27774">
        <w:rPr>
          <w:rStyle w:val="Hyperlink"/>
          <w:rFonts w:ascii="Cambria" w:hAnsi="Cambria" w:cs="Arial"/>
          <w:b/>
          <w:color w:val="auto"/>
          <w:sz w:val="22"/>
          <w:szCs w:val="22"/>
          <w:lang w:val="en"/>
        </w:rPr>
        <w:t>Senior Market Data Expense Management Analyst</w:t>
      </w:r>
      <w:r w:rsidRPr="00C27774">
        <w:rPr>
          <w:rFonts w:ascii="Cambria" w:hAnsi="Cambria" w:cs="Arial"/>
          <w:b/>
          <w:sz w:val="22"/>
          <w:szCs w:val="22"/>
          <w:lang w:val="en"/>
        </w:rPr>
        <w:fldChar w:fldCharType="end"/>
      </w:r>
      <w:bookmarkEnd w:id="1"/>
      <w:r w:rsidR="0077719B">
        <w:rPr>
          <w:rFonts w:ascii="Cambria" w:hAnsi="Cambria"/>
          <w:sz w:val="22"/>
          <w:szCs w:val="22"/>
        </w:rPr>
        <w:t>, 2013</w:t>
      </w:r>
      <w:r w:rsidR="004114C1">
        <w:rPr>
          <w:rFonts w:ascii="Cambria" w:hAnsi="Cambria"/>
          <w:sz w:val="22"/>
          <w:szCs w:val="22"/>
        </w:rPr>
        <w:t>-2013</w:t>
      </w:r>
    </w:p>
    <w:p w:rsidR="00D47B44" w:rsidRPr="00C27774" w:rsidRDefault="00D47B44" w:rsidP="00D47B44">
      <w:pPr>
        <w:rPr>
          <w:rFonts w:ascii="Cambria" w:hAnsi="Cambria"/>
          <w:sz w:val="22"/>
          <w:szCs w:val="22"/>
        </w:rPr>
      </w:pPr>
      <w:r w:rsidRPr="00C27774">
        <w:rPr>
          <w:rFonts w:ascii="Cambria" w:hAnsi="Cambria"/>
          <w:sz w:val="22"/>
          <w:szCs w:val="22"/>
        </w:rPr>
        <w:t>Providing strategic solutions</w:t>
      </w:r>
    </w:p>
    <w:p w:rsidR="00D47B44" w:rsidRDefault="00D47B44" w:rsidP="00D47B44">
      <w:pPr>
        <w:jc w:val="both"/>
        <w:rPr>
          <w:rFonts w:ascii="Cambria" w:hAnsi="Cambria"/>
          <w:b/>
          <w:sz w:val="22"/>
          <w:szCs w:val="22"/>
        </w:rPr>
      </w:pPr>
      <w:r w:rsidRPr="00C27774">
        <w:rPr>
          <w:rFonts w:ascii="Cambria" w:hAnsi="Cambria"/>
          <w:b/>
          <w:sz w:val="22"/>
          <w:szCs w:val="22"/>
        </w:rPr>
        <w:t>Key Accomplishments:</w:t>
      </w:r>
    </w:p>
    <w:p w:rsidR="00F875F7" w:rsidRPr="00F875F7" w:rsidRDefault="00F875F7" w:rsidP="00AB118B">
      <w:pPr>
        <w:numPr>
          <w:ilvl w:val="0"/>
          <w:numId w:val="21"/>
        </w:numPr>
        <w:spacing w:before="20"/>
        <w:jc w:val="both"/>
        <w:rPr>
          <w:rFonts w:ascii="Cambria" w:hAnsi="Cambria"/>
          <w:b/>
          <w:sz w:val="22"/>
          <w:szCs w:val="22"/>
        </w:rPr>
      </w:pPr>
      <w:r>
        <w:rPr>
          <w:rFonts w:ascii="Cambria" w:hAnsi="Cambria"/>
          <w:sz w:val="22"/>
          <w:szCs w:val="22"/>
        </w:rPr>
        <w:t>Current duties were performed on major hedge funds within North America</w:t>
      </w:r>
    </w:p>
    <w:p w:rsidR="00F875F7" w:rsidRPr="00F875F7" w:rsidRDefault="00F875F7" w:rsidP="00AB118B">
      <w:pPr>
        <w:numPr>
          <w:ilvl w:val="0"/>
          <w:numId w:val="21"/>
        </w:numPr>
        <w:spacing w:before="20"/>
        <w:jc w:val="both"/>
        <w:rPr>
          <w:rFonts w:ascii="Cambria" w:hAnsi="Cambria"/>
          <w:b/>
          <w:sz w:val="22"/>
          <w:szCs w:val="22"/>
        </w:rPr>
      </w:pPr>
      <w:r>
        <w:rPr>
          <w:rFonts w:ascii="Cambria" w:hAnsi="Cambria"/>
          <w:sz w:val="22"/>
          <w:szCs w:val="22"/>
        </w:rPr>
        <w:t>Negotiated and Procured for Data Supplier Services (Thomson Reuters , Bloomberg, Factset, IDC Intex, S&amp;P,  Moody</w:t>
      </w:r>
      <w:r w:rsidR="00C624E2">
        <w:rPr>
          <w:rFonts w:ascii="Cambria" w:hAnsi="Cambria"/>
          <w:sz w:val="22"/>
          <w:szCs w:val="22"/>
        </w:rPr>
        <w:t>’</w:t>
      </w:r>
      <w:r>
        <w:rPr>
          <w:rFonts w:ascii="Cambria" w:hAnsi="Cambria"/>
          <w:sz w:val="22"/>
          <w:szCs w:val="22"/>
        </w:rPr>
        <w:t>s,  SEDOL , CUSIP, Dow Jones ,Global Exchanges and Research Services)</w:t>
      </w:r>
    </w:p>
    <w:p w:rsidR="00F875F7" w:rsidRPr="00BB37CA" w:rsidRDefault="00F875F7" w:rsidP="00AB118B">
      <w:pPr>
        <w:numPr>
          <w:ilvl w:val="0"/>
          <w:numId w:val="21"/>
        </w:numPr>
        <w:spacing w:before="20"/>
        <w:jc w:val="both"/>
        <w:rPr>
          <w:rFonts w:ascii="Cambria" w:hAnsi="Cambria"/>
          <w:b/>
          <w:sz w:val="22"/>
          <w:szCs w:val="22"/>
        </w:rPr>
      </w:pPr>
      <w:r>
        <w:rPr>
          <w:rFonts w:ascii="Cambria" w:hAnsi="Cambria"/>
          <w:sz w:val="22"/>
          <w:szCs w:val="22"/>
        </w:rPr>
        <w:t>Analyzed and provided alternative services based on subject matter expertise to traders, quantitative analysts, back office operations.</w:t>
      </w:r>
    </w:p>
    <w:p w:rsidR="00BB37CA" w:rsidRPr="00F875F7" w:rsidRDefault="00BB37CA" w:rsidP="00AB118B">
      <w:pPr>
        <w:numPr>
          <w:ilvl w:val="0"/>
          <w:numId w:val="21"/>
        </w:numPr>
        <w:spacing w:before="20"/>
        <w:jc w:val="both"/>
        <w:rPr>
          <w:rFonts w:ascii="Cambria" w:hAnsi="Cambria"/>
          <w:b/>
          <w:sz w:val="22"/>
          <w:szCs w:val="22"/>
        </w:rPr>
      </w:pPr>
      <w:r>
        <w:rPr>
          <w:rFonts w:ascii="Cambria" w:hAnsi="Cambria"/>
          <w:sz w:val="22"/>
          <w:szCs w:val="22"/>
        </w:rPr>
        <w:t>Reduced clients expense for data services by 10 %</w:t>
      </w:r>
    </w:p>
    <w:p w:rsidR="00D47B44" w:rsidRPr="00C27774" w:rsidRDefault="00D47B44" w:rsidP="00AB118B">
      <w:pPr>
        <w:numPr>
          <w:ilvl w:val="0"/>
          <w:numId w:val="21"/>
        </w:numPr>
        <w:spacing w:before="20"/>
        <w:jc w:val="both"/>
        <w:rPr>
          <w:rFonts w:ascii="Cambria" w:hAnsi="Cambria"/>
          <w:b/>
          <w:sz w:val="22"/>
          <w:szCs w:val="22"/>
        </w:rPr>
      </w:pPr>
      <w:r w:rsidRPr="00C27774">
        <w:rPr>
          <w:rFonts w:ascii="Cambria" w:hAnsi="Cambria"/>
          <w:sz w:val="22"/>
          <w:szCs w:val="22"/>
        </w:rPr>
        <w:t>Implement policies and governance on data management</w:t>
      </w:r>
      <w:r w:rsidR="00FC5BD9" w:rsidRPr="00C27774">
        <w:rPr>
          <w:rFonts w:ascii="Cambria" w:hAnsi="Cambria"/>
          <w:sz w:val="22"/>
          <w:szCs w:val="22"/>
        </w:rPr>
        <w:t>.</w:t>
      </w:r>
    </w:p>
    <w:p w:rsidR="00F875F7" w:rsidRPr="00F875F7" w:rsidRDefault="00D47B44" w:rsidP="00F875F7">
      <w:pPr>
        <w:numPr>
          <w:ilvl w:val="0"/>
          <w:numId w:val="21"/>
        </w:numPr>
        <w:spacing w:before="20"/>
        <w:jc w:val="both"/>
        <w:rPr>
          <w:rFonts w:ascii="Cambria" w:hAnsi="Cambria"/>
          <w:b/>
          <w:sz w:val="22"/>
          <w:szCs w:val="22"/>
        </w:rPr>
      </w:pPr>
      <w:r w:rsidRPr="00C27774">
        <w:rPr>
          <w:rFonts w:ascii="Cambria" w:hAnsi="Cambria"/>
          <w:sz w:val="22"/>
          <w:szCs w:val="22"/>
        </w:rPr>
        <w:t xml:space="preserve">Performing budgeting and expense management techniques for </w:t>
      </w:r>
      <w:r w:rsidR="004745C2" w:rsidRPr="00C27774">
        <w:rPr>
          <w:rFonts w:ascii="Cambria" w:hAnsi="Cambria"/>
          <w:sz w:val="22"/>
          <w:szCs w:val="22"/>
        </w:rPr>
        <w:t>cli</w:t>
      </w:r>
      <w:r w:rsidR="004745C2">
        <w:rPr>
          <w:rFonts w:ascii="Cambria" w:hAnsi="Cambria"/>
          <w:sz w:val="22"/>
          <w:szCs w:val="22"/>
        </w:rPr>
        <w:t>ents.  These techniques enabled</w:t>
      </w:r>
      <w:r w:rsidRPr="00C27774">
        <w:rPr>
          <w:rFonts w:ascii="Cambria" w:hAnsi="Cambria"/>
          <w:sz w:val="22"/>
          <w:szCs w:val="22"/>
        </w:rPr>
        <w:t xml:space="preserve"> significant cost savings</w:t>
      </w:r>
      <w:r w:rsidR="00FC5BD9" w:rsidRPr="00C27774">
        <w:rPr>
          <w:rFonts w:ascii="Cambria" w:hAnsi="Cambria"/>
          <w:sz w:val="22"/>
          <w:szCs w:val="22"/>
        </w:rPr>
        <w:t xml:space="preserve">.  </w:t>
      </w:r>
    </w:p>
    <w:p w:rsidR="00D47B44" w:rsidRPr="00C27774" w:rsidRDefault="00FC5BD9" w:rsidP="00AB118B">
      <w:pPr>
        <w:numPr>
          <w:ilvl w:val="0"/>
          <w:numId w:val="21"/>
        </w:numPr>
        <w:spacing w:before="20"/>
        <w:jc w:val="both"/>
        <w:rPr>
          <w:rFonts w:ascii="Cambria" w:hAnsi="Cambria"/>
          <w:b/>
          <w:sz w:val="22"/>
          <w:szCs w:val="22"/>
        </w:rPr>
      </w:pPr>
      <w:r w:rsidRPr="00C27774">
        <w:rPr>
          <w:rFonts w:ascii="Cambria" w:hAnsi="Cambria"/>
          <w:sz w:val="22"/>
          <w:szCs w:val="22"/>
        </w:rPr>
        <w:t>Improved vendor management to leverage strategic suppliers</w:t>
      </w:r>
    </w:p>
    <w:p w:rsidR="00FC5BD9" w:rsidRPr="00C27774" w:rsidRDefault="00FC5BD9" w:rsidP="00AB118B">
      <w:pPr>
        <w:numPr>
          <w:ilvl w:val="0"/>
          <w:numId w:val="21"/>
        </w:numPr>
        <w:spacing w:before="20"/>
        <w:jc w:val="both"/>
        <w:rPr>
          <w:rFonts w:ascii="Cambria" w:hAnsi="Cambria"/>
          <w:sz w:val="22"/>
          <w:szCs w:val="22"/>
        </w:rPr>
      </w:pPr>
      <w:r w:rsidRPr="00C27774">
        <w:rPr>
          <w:rFonts w:ascii="Cambria" w:hAnsi="Cambria"/>
          <w:sz w:val="22"/>
          <w:szCs w:val="22"/>
        </w:rPr>
        <w:t xml:space="preserve">Improved business </w:t>
      </w:r>
      <w:r w:rsidR="004745C2" w:rsidRPr="00C27774">
        <w:rPr>
          <w:rFonts w:ascii="Cambria" w:hAnsi="Cambria"/>
          <w:sz w:val="22"/>
          <w:szCs w:val="22"/>
        </w:rPr>
        <w:t>user’s</w:t>
      </w:r>
      <w:r w:rsidRPr="00C27774">
        <w:rPr>
          <w:rFonts w:ascii="Cambria" w:hAnsi="Cambria"/>
          <w:sz w:val="22"/>
          <w:szCs w:val="22"/>
        </w:rPr>
        <w:t xml:space="preserve"> data services profiles.</w:t>
      </w:r>
    </w:p>
    <w:p w:rsidR="0001610B" w:rsidRDefault="0001610B" w:rsidP="0001610B">
      <w:pPr>
        <w:spacing w:before="20"/>
        <w:ind w:left="7200"/>
        <w:rPr>
          <w:rFonts w:ascii="Cambria" w:hAnsi="Cambria"/>
          <w:b/>
          <w:sz w:val="22"/>
          <w:szCs w:val="22"/>
        </w:rPr>
      </w:pPr>
    </w:p>
    <w:p w:rsidR="009D4DEF" w:rsidRPr="00C27774" w:rsidRDefault="009D4DEF" w:rsidP="00AB118B">
      <w:pPr>
        <w:spacing w:before="20"/>
        <w:rPr>
          <w:rFonts w:ascii="Cambria" w:hAnsi="Cambria"/>
          <w:sz w:val="22"/>
          <w:szCs w:val="22"/>
        </w:rPr>
      </w:pPr>
      <w:r w:rsidRPr="00C27774">
        <w:rPr>
          <w:rFonts w:ascii="Cambria" w:hAnsi="Cambria"/>
          <w:b/>
          <w:sz w:val="22"/>
          <w:szCs w:val="22"/>
        </w:rPr>
        <w:t xml:space="preserve">NEOS &amp; VGO SOFTWARE, INC, </w:t>
      </w:r>
      <w:r w:rsidRPr="00C27774">
        <w:rPr>
          <w:rFonts w:ascii="Cambria" w:hAnsi="Cambria"/>
          <w:sz w:val="22"/>
          <w:szCs w:val="22"/>
        </w:rPr>
        <w:t>New York, NY</w:t>
      </w:r>
    </w:p>
    <w:p w:rsidR="009D4DEF" w:rsidRPr="00C27774" w:rsidRDefault="009D4DEF" w:rsidP="009D4DEF">
      <w:pPr>
        <w:rPr>
          <w:rFonts w:ascii="Cambria" w:hAnsi="Cambria"/>
          <w:sz w:val="22"/>
          <w:szCs w:val="22"/>
        </w:rPr>
      </w:pPr>
      <w:r w:rsidRPr="00C27774">
        <w:rPr>
          <w:rFonts w:ascii="Cambria" w:hAnsi="Cambria"/>
          <w:b/>
          <w:sz w:val="22"/>
          <w:szCs w:val="22"/>
        </w:rPr>
        <w:t>Senior Reference Data Business Analyst</w:t>
      </w:r>
      <w:r w:rsidR="00D47B44" w:rsidRPr="00C27774">
        <w:rPr>
          <w:rFonts w:ascii="Cambria" w:hAnsi="Cambria"/>
          <w:sz w:val="22"/>
          <w:szCs w:val="22"/>
        </w:rPr>
        <w:t>, 2012-2013</w:t>
      </w:r>
    </w:p>
    <w:p w:rsidR="009D4DEF" w:rsidRPr="00C27774" w:rsidRDefault="009D4DEF" w:rsidP="009D4DEF">
      <w:pPr>
        <w:jc w:val="both"/>
        <w:rPr>
          <w:rFonts w:ascii="Cambria" w:hAnsi="Cambria"/>
          <w:sz w:val="22"/>
          <w:szCs w:val="22"/>
        </w:rPr>
      </w:pPr>
      <w:r w:rsidRPr="00C27774">
        <w:rPr>
          <w:rFonts w:ascii="Cambria" w:hAnsi="Cambria"/>
          <w:sz w:val="22"/>
          <w:szCs w:val="22"/>
        </w:rPr>
        <w:t>Improve vendor engagement for reference data solutions through guidance in all phases of analytical assessments to ensure successful performance outcomes based on educated decisions and expert opinion. Strategic changes result in accelerati</w:t>
      </w:r>
      <w:r w:rsidR="00AB118B" w:rsidRPr="00C27774">
        <w:rPr>
          <w:rFonts w:ascii="Cambria" w:hAnsi="Cambria"/>
          <w:sz w:val="22"/>
          <w:szCs w:val="22"/>
        </w:rPr>
        <w:t xml:space="preserve">on of business capabilities, </w:t>
      </w:r>
      <w:r w:rsidRPr="00C27774">
        <w:rPr>
          <w:rFonts w:ascii="Cambria" w:hAnsi="Cambria"/>
          <w:sz w:val="22"/>
          <w:szCs w:val="22"/>
        </w:rPr>
        <w:t>increased fluidity within organizational pipelines</w:t>
      </w:r>
      <w:r w:rsidR="00AB118B" w:rsidRPr="00C27774">
        <w:rPr>
          <w:rFonts w:ascii="Cambria" w:hAnsi="Cambria"/>
          <w:sz w:val="22"/>
          <w:szCs w:val="22"/>
        </w:rPr>
        <w:t>, and timely task delivery</w:t>
      </w:r>
      <w:r w:rsidRPr="00C27774">
        <w:rPr>
          <w:rFonts w:ascii="Cambria" w:hAnsi="Cambria"/>
          <w:sz w:val="22"/>
          <w:szCs w:val="22"/>
        </w:rPr>
        <w:t>.</w:t>
      </w:r>
    </w:p>
    <w:p w:rsidR="009D4DEF" w:rsidRPr="00C27774" w:rsidRDefault="009D4DEF" w:rsidP="009D4DEF">
      <w:pPr>
        <w:jc w:val="both"/>
        <w:rPr>
          <w:rFonts w:ascii="Cambria" w:hAnsi="Cambria"/>
          <w:b/>
          <w:sz w:val="22"/>
          <w:szCs w:val="22"/>
        </w:rPr>
      </w:pPr>
      <w:r w:rsidRPr="00C27774">
        <w:rPr>
          <w:rFonts w:ascii="Cambria" w:hAnsi="Cambria"/>
          <w:b/>
          <w:sz w:val="22"/>
          <w:szCs w:val="22"/>
        </w:rPr>
        <w:t>Key Accomplishments:</w:t>
      </w:r>
    </w:p>
    <w:p w:rsidR="009D4DEF" w:rsidRPr="00C27774" w:rsidRDefault="009D4DEF" w:rsidP="00411C3A">
      <w:pPr>
        <w:numPr>
          <w:ilvl w:val="0"/>
          <w:numId w:val="21"/>
        </w:numPr>
        <w:jc w:val="both"/>
        <w:rPr>
          <w:rFonts w:ascii="Cambria" w:hAnsi="Cambria"/>
          <w:sz w:val="22"/>
          <w:szCs w:val="22"/>
        </w:rPr>
      </w:pPr>
      <w:r w:rsidRPr="00C27774">
        <w:rPr>
          <w:rFonts w:ascii="Cambria" w:hAnsi="Cambria"/>
          <w:sz w:val="22"/>
          <w:szCs w:val="22"/>
        </w:rPr>
        <w:t xml:space="preserve">Evaluate current methods of data management for deficiencies and develop progressive, strategic solutions toward improved referencing processes for cross-asset vendors. </w:t>
      </w:r>
    </w:p>
    <w:p w:rsidR="00AB118B" w:rsidRPr="00C27774" w:rsidRDefault="00AB118B" w:rsidP="00411C3A">
      <w:pPr>
        <w:numPr>
          <w:ilvl w:val="0"/>
          <w:numId w:val="21"/>
        </w:numPr>
        <w:jc w:val="both"/>
        <w:rPr>
          <w:rFonts w:ascii="Cambria" w:hAnsi="Cambria"/>
          <w:b/>
          <w:sz w:val="22"/>
          <w:szCs w:val="22"/>
        </w:rPr>
      </w:pPr>
      <w:r w:rsidRPr="00C27774">
        <w:rPr>
          <w:rFonts w:ascii="Cambria" w:hAnsi="Cambria"/>
          <w:sz w:val="22"/>
          <w:szCs w:val="22"/>
        </w:rPr>
        <w:t>Cultivate new professional relationships, balancing and servicing all needs between business and technology.</w:t>
      </w:r>
    </w:p>
    <w:p w:rsidR="00AB118B" w:rsidRPr="00C27774" w:rsidRDefault="009D4DEF" w:rsidP="00411C3A">
      <w:pPr>
        <w:numPr>
          <w:ilvl w:val="0"/>
          <w:numId w:val="21"/>
        </w:numPr>
        <w:jc w:val="both"/>
        <w:rPr>
          <w:rFonts w:ascii="Cambria" w:hAnsi="Cambria"/>
          <w:b/>
          <w:sz w:val="22"/>
          <w:szCs w:val="22"/>
        </w:rPr>
      </w:pPr>
      <w:r w:rsidRPr="00C27774">
        <w:rPr>
          <w:rFonts w:ascii="Cambria" w:hAnsi="Cambria"/>
          <w:sz w:val="22"/>
          <w:szCs w:val="22"/>
        </w:rPr>
        <w:t xml:space="preserve">Design and implement product roadmaps and proactive concepts for improved vendor processes in the release of global ratings and understanding developmental strategies. </w:t>
      </w:r>
    </w:p>
    <w:p w:rsidR="009D4DEF" w:rsidRPr="00E25DA6" w:rsidRDefault="00AB118B" w:rsidP="00411C3A">
      <w:pPr>
        <w:numPr>
          <w:ilvl w:val="0"/>
          <w:numId w:val="21"/>
        </w:numPr>
        <w:jc w:val="both"/>
        <w:rPr>
          <w:rFonts w:asciiTheme="majorHAnsi" w:hAnsiTheme="majorHAnsi"/>
          <w:sz w:val="22"/>
          <w:szCs w:val="22"/>
        </w:rPr>
      </w:pPr>
      <w:r w:rsidRPr="00C27774">
        <w:rPr>
          <w:rFonts w:ascii="Cambria" w:hAnsi="Cambria"/>
          <w:sz w:val="22"/>
          <w:szCs w:val="22"/>
        </w:rPr>
        <w:t>Lead peers in knowledge-based training opportunities regarding market data vendors and products</w:t>
      </w:r>
      <w:r w:rsidRPr="00E25DA6">
        <w:rPr>
          <w:rFonts w:asciiTheme="majorHAnsi" w:hAnsiTheme="majorHAnsi"/>
          <w:sz w:val="22"/>
          <w:szCs w:val="22"/>
        </w:rPr>
        <w:t>.</w:t>
      </w:r>
    </w:p>
    <w:p w:rsidR="00C27774" w:rsidRDefault="00C27774" w:rsidP="00AB118B">
      <w:pPr>
        <w:spacing w:before="40"/>
        <w:rPr>
          <w:rFonts w:ascii="Cambria" w:hAnsi="Cambria"/>
          <w:b/>
          <w:sz w:val="22"/>
          <w:szCs w:val="22"/>
        </w:rPr>
      </w:pPr>
    </w:p>
    <w:p w:rsidR="009D4DEF" w:rsidRPr="00C27774" w:rsidRDefault="009D4DEF" w:rsidP="00AB118B">
      <w:pPr>
        <w:spacing w:before="40"/>
        <w:rPr>
          <w:rFonts w:ascii="Cambria" w:hAnsi="Cambria"/>
          <w:sz w:val="22"/>
          <w:szCs w:val="22"/>
        </w:rPr>
      </w:pPr>
      <w:r w:rsidRPr="00C27774">
        <w:rPr>
          <w:rFonts w:ascii="Cambria" w:hAnsi="Cambria"/>
          <w:b/>
          <w:sz w:val="22"/>
          <w:szCs w:val="22"/>
        </w:rPr>
        <w:t>GOLDEN SOURCE CORPORATION</w:t>
      </w:r>
      <w:r w:rsidRPr="00C27774">
        <w:rPr>
          <w:rFonts w:ascii="Cambria" w:hAnsi="Cambria"/>
          <w:sz w:val="22"/>
          <w:szCs w:val="22"/>
        </w:rPr>
        <w:t xml:space="preserve">, New York, NY  </w:t>
      </w:r>
    </w:p>
    <w:p w:rsidR="009D4DEF" w:rsidRPr="00C27774" w:rsidRDefault="009D4DEF" w:rsidP="009D4DEF">
      <w:pPr>
        <w:rPr>
          <w:rFonts w:ascii="Cambria" w:hAnsi="Cambria"/>
          <w:sz w:val="22"/>
          <w:szCs w:val="22"/>
        </w:rPr>
      </w:pPr>
      <w:r w:rsidRPr="00C27774">
        <w:rPr>
          <w:rFonts w:ascii="Cambria" w:hAnsi="Cambria"/>
          <w:b/>
          <w:sz w:val="22"/>
          <w:szCs w:val="22"/>
        </w:rPr>
        <w:t>Reference Data Business Analyst</w:t>
      </w:r>
      <w:r w:rsidRPr="00C27774">
        <w:rPr>
          <w:rFonts w:ascii="Cambria" w:hAnsi="Cambria"/>
          <w:sz w:val="22"/>
          <w:szCs w:val="22"/>
        </w:rPr>
        <w:t>, 2011-2012</w:t>
      </w:r>
    </w:p>
    <w:p w:rsidR="009D4DEF" w:rsidRPr="00C27774" w:rsidRDefault="009D4DEF" w:rsidP="009D4DEF">
      <w:pPr>
        <w:rPr>
          <w:rFonts w:ascii="Cambria" w:hAnsi="Cambria"/>
          <w:sz w:val="22"/>
          <w:szCs w:val="22"/>
        </w:rPr>
      </w:pPr>
      <w:r w:rsidRPr="00C27774">
        <w:rPr>
          <w:rFonts w:ascii="Cambria" w:hAnsi="Cambria"/>
          <w:sz w:val="22"/>
          <w:szCs w:val="22"/>
        </w:rPr>
        <w:t xml:space="preserve">Liaised with reference data vendors to diagnose data quality and performance issues and utilized results to refine requirements and plans of current and future projects that resulted in increased client productivity rates of 80%. </w:t>
      </w:r>
    </w:p>
    <w:p w:rsidR="009D4DEF" w:rsidRPr="00C27774" w:rsidRDefault="009D4DEF" w:rsidP="009D4DEF">
      <w:pPr>
        <w:jc w:val="both"/>
        <w:rPr>
          <w:rFonts w:ascii="Cambria" w:hAnsi="Cambria"/>
          <w:b/>
          <w:sz w:val="22"/>
          <w:szCs w:val="22"/>
        </w:rPr>
      </w:pPr>
      <w:r w:rsidRPr="00C27774">
        <w:rPr>
          <w:rFonts w:ascii="Cambria" w:hAnsi="Cambria"/>
          <w:b/>
          <w:sz w:val="22"/>
          <w:szCs w:val="22"/>
        </w:rPr>
        <w:t>Key Accomplishments:</w:t>
      </w:r>
    </w:p>
    <w:p w:rsidR="009D4DEF" w:rsidRPr="00C27774" w:rsidRDefault="009D4DEF" w:rsidP="00411C3A">
      <w:pPr>
        <w:numPr>
          <w:ilvl w:val="0"/>
          <w:numId w:val="22"/>
        </w:numPr>
        <w:rPr>
          <w:rFonts w:ascii="Cambria" w:hAnsi="Cambria"/>
          <w:sz w:val="22"/>
          <w:szCs w:val="22"/>
        </w:rPr>
      </w:pPr>
      <w:r w:rsidRPr="00C27774">
        <w:rPr>
          <w:rFonts w:ascii="Cambria" w:eastAsia="MS Mincho" w:hAnsi="Cambria"/>
          <w:sz w:val="22"/>
          <w:szCs w:val="22"/>
        </w:rPr>
        <w:t>Facilitated growth processes on policy and procedure compliance methods by integrating enterprise-wide data governance practices.</w:t>
      </w:r>
    </w:p>
    <w:p w:rsidR="009D4DEF" w:rsidRPr="00C27774" w:rsidRDefault="00411C3A" w:rsidP="00411C3A">
      <w:pPr>
        <w:numPr>
          <w:ilvl w:val="0"/>
          <w:numId w:val="22"/>
        </w:numPr>
        <w:rPr>
          <w:rFonts w:ascii="Cambria" w:hAnsi="Cambria"/>
          <w:sz w:val="22"/>
          <w:szCs w:val="22"/>
        </w:rPr>
      </w:pPr>
      <w:r w:rsidRPr="00C27774">
        <w:rPr>
          <w:rFonts w:ascii="Cambria" w:hAnsi="Cambria"/>
          <w:sz w:val="22"/>
          <w:szCs w:val="22"/>
        </w:rPr>
        <w:t>Polished</w:t>
      </w:r>
      <w:r w:rsidR="009D4DEF" w:rsidRPr="00C27774">
        <w:rPr>
          <w:rFonts w:ascii="Cambria" w:hAnsi="Cambria"/>
          <w:sz w:val="22"/>
          <w:szCs w:val="22"/>
        </w:rPr>
        <w:t xml:space="preserve"> fixed income portfolio management processes by implementing a data warehouse for effective monitoring of information</w:t>
      </w:r>
      <w:r w:rsidR="00AB118B" w:rsidRPr="00C27774">
        <w:rPr>
          <w:rFonts w:ascii="Cambria" w:hAnsi="Cambria"/>
          <w:sz w:val="22"/>
          <w:szCs w:val="22"/>
        </w:rPr>
        <w:t xml:space="preserve"> and timely results delivery</w:t>
      </w:r>
      <w:r w:rsidR="009D4DEF" w:rsidRPr="00C27774">
        <w:rPr>
          <w:rFonts w:ascii="Cambria" w:hAnsi="Cambria"/>
          <w:sz w:val="22"/>
          <w:szCs w:val="22"/>
        </w:rPr>
        <w:t>.</w:t>
      </w:r>
    </w:p>
    <w:p w:rsidR="009D4DEF" w:rsidRPr="00C27774" w:rsidRDefault="00717B45" w:rsidP="00411C3A">
      <w:pPr>
        <w:numPr>
          <w:ilvl w:val="0"/>
          <w:numId w:val="22"/>
        </w:numPr>
        <w:rPr>
          <w:rFonts w:ascii="Cambria" w:hAnsi="Cambria"/>
          <w:sz w:val="22"/>
          <w:szCs w:val="22"/>
        </w:rPr>
      </w:pPr>
      <w:r w:rsidRPr="00C27774">
        <w:rPr>
          <w:rFonts w:ascii="Cambria" w:hAnsi="Cambria"/>
          <w:sz w:val="22"/>
          <w:szCs w:val="22"/>
        </w:rPr>
        <w:t>Used standardized processes and testing tools in collaboration</w:t>
      </w:r>
      <w:r w:rsidR="009D4DEF" w:rsidRPr="00C27774">
        <w:rPr>
          <w:rFonts w:ascii="Cambria" w:hAnsi="Cambria"/>
          <w:sz w:val="22"/>
          <w:szCs w:val="22"/>
        </w:rPr>
        <w:t xml:space="preserve"> with key client stakeholders in strategic planning toward project management of asset coverage, fixed income, equities, derivatives and foreign exchange services.</w:t>
      </w:r>
    </w:p>
    <w:p w:rsidR="009D4DEF" w:rsidRPr="00C27774" w:rsidRDefault="009D4DEF" w:rsidP="00411C3A">
      <w:pPr>
        <w:numPr>
          <w:ilvl w:val="0"/>
          <w:numId w:val="22"/>
        </w:numPr>
        <w:rPr>
          <w:rFonts w:ascii="Cambria" w:hAnsi="Cambria"/>
          <w:sz w:val="22"/>
          <w:szCs w:val="22"/>
        </w:rPr>
      </w:pPr>
      <w:r w:rsidRPr="00C27774">
        <w:rPr>
          <w:rFonts w:ascii="Cambria" w:hAnsi="Cambria"/>
          <w:sz w:val="22"/>
          <w:szCs w:val="22"/>
        </w:rPr>
        <w:t xml:space="preserve">Recognized as in industry expert, providing feedback and input to industry leaders, </w:t>
      </w:r>
      <w:r w:rsidR="00787BE2" w:rsidRPr="00C27774">
        <w:rPr>
          <w:rFonts w:ascii="Cambria" w:hAnsi="Cambria"/>
          <w:sz w:val="22"/>
          <w:szCs w:val="22"/>
        </w:rPr>
        <w:t xml:space="preserve">EDM </w:t>
      </w:r>
      <w:r w:rsidRPr="00C27774">
        <w:rPr>
          <w:rFonts w:ascii="Cambria" w:hAnsi="Cambria"/>
          <w:sz w:val="22"/>
          <w:szCs w:val="22"/>
        </w:rPr>
        <w:t>council members and product managers on user experience enhancements for modification planning and improvements within applications</w:t>
      </w:r>
      <w:r w:rsidR="00AB118B" w:rsidRPr="00C27774">
        <w:rPr>
          <w:rFonts w:ascii="Cambria" w:hAnsi="Cambria"/>
          <w:sz w:val="22"/>
          <w:szCs w:val="22"/>
        </w:rPr>
        <w:t xml:space="preserve"> while leading peer training initiatives toward improved knowledge of market data processes</w:t>
      </w:r>
      <w:r w:rsidRPr="00C27774">
        <w:rPr>
          <w:rFonts w:ascii="Cambria" w:hAnsi="Cambria"/>
          <w:sz w:val="22"/>
          <w:szCs w:val="22"/>
        </w:rPr>
        <w:t>.</w:t>
      </w:r>
    </w:p>
    <w:p w:rsidR="007E7484" w:rsidRDefault="009D4DEF" w:rsidP="00411C3A">
      <w:pPr>
        <w:numPr>
          <w:ilvl w:val="0"/>
          <w:numId w:val="22"/>
        </w:numPr>
        <w:rPr>
          <w:rFonts w:ascii="Cambria" w:hAnsi="Cambria"/>
          <w:sz w:val="22"/>
          <w:szCs w:val="22"/>
        </w:rPr>
      </w:pPr>
      <w:r w:rsidRPr="00C27774">
        <w:rPr>
          <w:rFonts w:ascii="Cambria" w:hAnsi="Cambria"/>
          <w:sz w:val="22"/>
          <w:szCs w:val="22"/>
        </w:rPr>
        <w:t>Performed SQL queries to assist in efficient data mapping and implemented decision templates for client aid with IDC, Reuters Datascope and Bloomberg Data Licensing.</w:t>
      </w:r>
    </w:p>
    <w:p w:rsidR="007E7484" w:rsidRDefault="007E7484">
      <w:pPr>
        <w:rPr>
          <w:rFonts w:ascii="Cambria" w:hAnsi="Cambria"/>
          <w:sz w:val="22"/>
          <w:szCs w:val="22"/>
        </w:rPr>
      </w:pPr>
      <w:r>
        <w:rPr>
          <w:rFonts w:ascii="Cambria" w:hAnsi="Cambria"/>
          <w:sz w:val="22"/>
          <w:szCs w:val="22"/>
        </w:rPr>
        <w:br w:type="page"/>
      </w:r>
    </w:p>
    <w:p w:rsidR="007E7484" w:rsidRPr="0038519E" w:rsidRDefault="007E7484" w:rsidP="007E7484">
      <w:pPr>
        <w:pStyle w:val="ListParagraph"/>
        <w:numPr>
          <w:ilvl w:val="0"/>
          <w:numId w:val="24"/>
        </w:numPr>
        <w:jc w:val="right"/>
        <w:rPr>
          <w:rFonts w:ascii="Cambria" w:hAnsi="Cambria"/>
          <w:i/>
          <w:sz w:val="22"/>
          <w:szCs w:val="22"/>
          <w:u w:val="single"/>
        </w:rPr>
      </w:pPr>
      <w:r w:rsidRPr="0038519E">
        <w:rPr>
          <w:rFonts w:ascii="Cambria" w:hAnsi="Cambria"/>
          <w:i/>
          <w:sz w:val="22"/>
          <w:szCs w:val="22"/>
          <w:u w:val="single"/>
        </w:rPr>
        <w:lastRenderedPageBreak/>
        <w:t>STEVEN SEMEL</w:t>
      </w:r>
      <w:r>
        <w:rPr>
          <w:rFonts w:ascii="Cambria" w:hAnsi="Cambria"/>
          <w:i/>
          <w:sz w:val="22"/>
          <w:szCs w:val="22"/>
          <w:u w:val="single"/>
        </w:rPr>
        <w:t>, Page 3</w:t>
      </w:r>
    </w:p>
    <w:p w:rsidR="009D4DEF" w:rsidRPr="00C27774" w:rsidRDefault="009D4DEF" w:rsidP="007E7484">
      <w:pPr>
        <w:ind w:left="6480"/>
        <w:rPr>
          <w:rFonts w:ascii="Cambria" w:hAnsi="Cambria"/>
          <w:sz w:val="22"/>
          <w:szCs w:val="22"/>
        </w:rPr>
      </w:pPr>
    </w:p>
    <w:p w:rsidR="009D4DEF" w:rsidRPr="00C27774" w:rsidRDefault="009D4DEF" w:rsidP="00AB118B">
      <w:pPr>
        <w:spacing w:before="40"/>
        <w:rPr>
          <w:rFonts w:ascii="Cambria" w:hAnsi="Cambria"/>
          <w:sz w:val="22"/>
          <w:szCs w:val="22"/>
        </w:rPr>
      </w:pPr>
      <w:r w:rsidRPr="00C27774">
        <w:rPr>
          <w:rFonts w:ascii="Cambria" w:hAnsi="Cambria"/>
          <w:b/>
          <w:sz w:val="22"/>
          <w:szCs w:val="22"/>
        </w:rPr>
        <w:t>CREDIT SUISSE</w:t>
      </w:r>
      <w:r w:rsidRPr="00C27774">
        <w:rPr>
          <w:rFonts w:ascii="Cambria" w:hAnsi="Cambria"/>
          <w:sz w:val="22"/>
          <w:szCs w:val="22"/>
        </w:rPr>
        <w:t>, New York, NY</w:t>
      </w:r>
    </w:p>
    <w:p w:rsidR="009D4DEF" w:rsidRPr="00C27774" w:rsidRDefault="009D4DEF" w:rsidP="009D4DEF">
      <w:pPr>
        <w:rPr>
          <w:rFonts w:ascii="Cambria" w:hAnsi="Cambria"/>
          <w:sz w:val="22"/>
          <w:szCs w:val="22"/>
        </w:rPr>
      </w:pPr>
      <w:r w:rsidRPr="00C27774">
        <w:rPr>
          <w:rFonts w:ascii="Cambria" w:hAnsi="Cambria"/>
          <w:b/>
          <w:sz w:val="22"/>
          <w:szCs w:val="22"/>
        </w:rPr>
        <w:t>Market &amp; Reference Data Consultant</w:t>
      </w:r>
      <w:r w:rsidRPr="00C27774">
        <w:rPr>
          <w:rFonts w:ascii="Cambria" w:hAnsi="Cambria"/>
          <w:sz w:val="22"/>
          <w:szCs w:val="22"/>
        </w:rPr>
        <w:t>, 2011</w:t>
      </w:r>
    </w:p>
    <w:p w:rsidR="009D4DEF" w:rsidRPr="00C27774" w:rsidRDefault="009D4DEF" w:rsidP="009D4DEF">
      <w:pPr>
        <w:jc w:val="both"/>
        <w:rPr>
          <w:rFonts w:ascii="Cambria" w:hAnsi="Cambria"/>
          <w:sz w:val="22"/>
          <w:szCs w:val="22"/>
        </w:rPr>
      </w:pPr>
      <w:r w:rsidRPr="00C27774">
        <w:rPr>
          <w:rFonts w:ascii="Cambria" w:hAnsi="Cambria"/>
          <w:sz w:val="22"/>
          <w:szCs w:val="22"/>
        </w:rPr>
        <w:t>Led independent consulting initiatives assisting business leads with improvements toward innovative requirements, strategies, and efficiency surrounding vendor issues</w:t>
      </w:r>
      <w:r w:rsidR="00F0305F" w:rsidRPr="00C27774">
        <w:rPr>
          <w:rFonts w:ascii="Cambria" w:hAnsi="Cambria"/>
          <w:sz w:val="22"/>
          <w:szCs w:val="22"/>
        </w:rPr>
        <w:t xml:space="preserve"> while responding and resolving issues </w:t>
      </w:r>
      <w:r w:rsidR="00362D80" w:rsidRPr="00C27774">
        <w:rPr>
          <w:rFonts w:ascii="Cambria" w:hAnsi="Cambria"/>
          <w:sz w:val="22"/>
          <w:szCs w:val="22"/>
        </w:rPr>
        <w:t xml:space="preserve">in </w:t>
      </w:r>
      <w:r w:rsidR="00F0305F" w:rsidRPr="00C27774">
        <w:rPr>
          <w:rFonts w:ascii="Cambria" w:hAnsi="Cambria"/>
          <w:sz w:val="22"/>
          <w:szCs w:val="22"/>
        </w:rPr>
        <w:t xml:space="preserve">subscriber </w:t>
      </w:r>
      <w:r w:rsidR="00F9196C" w:rsidRPr="00C27774">
        <w:rPr>
          <w:rFonts w:ascii="Cambria" w:hAnsi="Cambria"/>
          <w:sz w:val="22"/>
          <w:szCs w:val="22"/>
        </w:rPr>
        <w:t>securities.</w:t>
      </w:r>
    </w:p>
    <w:p w:rsidR="009D4DEF" w:rsidRPr="00C27774" w:rsidRDefault="009D4DEF" w:rsidP="009D4DEF">
      <w:pPr>
        <w:jc w:val="both"/>
        <w:rPr>
          <w:rFonts w:ascii="Cambria" w:hAnsi="Cambria"/>
          <w:b/>
          <w:sz w:val="22"/>
          <w:szCs w:val="22"/>
        </w:rPr>
      </w:pPr>
      <w:r w:rsidRPr="00C27774">
        <w:rPr>
          <w:rFonts w:ascii="Cambria" w:hAnsi="Cambria"/>
          <w:b/>
          <w:sz w:val="22"/>
          <w:szCs w:val="22"/>
        </w:rPr>
        <w:t>Key Accomplishments:</w:t>
      </w:r>
    </w:p>
    <w:p w:rsidR="00E16A28" w:rsidRPr="00C27774" w:rsidRDefault="009D4DEF" w:rsidP="00411C3A">
      <w:pPr>
        <w:numPr>
          <w:ilvl w:val="0"/>
          <w:numId w:val="23"/>
        </w:numPr>
        <w:jc w:val="both"/>
        <w:rPr>
          <w:rFonts w:ascii="Cambria" w:hAnsi="Cambria"/>
          <w:sz w:val="22"/>
          <w:szCs w:val="22"/>
        </w:rPr>
      </w:pPr>
      <w:r w:rsidRPr="00C27774">
        <w:rPr>
          <w:rFonts w:ascii="Cambria" w:hAnsi="Cambria"/>
          <w:sz w:val="22"/>
          <w:szCs w:val="22"/>
        </w:rPr>
        <w:t xml:space="preserve">Improved </w:t>
      </w:r>
      <w:r w:rsidR="00E16A28" w:rsidRPr="00C27774">
        <w:rPr>
          <w:rFonts w:ascii="Cambria" w:hAnsi="Cambria"/>
          <w:sz w:val="22"/>
          <w:szCs w:val="22"/>
        </w:rPr>
        <w:t xml:space="preserve">PM Plans and </w:t>
      </w:r>
      <w:r w:rsidRPr="00C27774">
        <w:rPr>
          <w:rFonts w:ascii="Cambria" w:hAnsi="Cambria"/>
          <w:sz w:val="22"/>
          <w:szCs w:val="22"/>
        </w:rPr>
        <w:t>productivity and performance standards through strategic modification of all manual</w:t>
      </w:r>
      <w:r w:rsidR="00F0305F" w:rsidRPr="00C27774">
        <w:rPr>
          <w:rFonts w:ascii="Cambria" w:hAnsi="Cambria"/>
          <w:sz w:val="22"/>
          <w:szCs w:val="22"/>
        </w:rPr>
        <w:t>-base</w:t>
      </w:r>
      <w:r w:rsidR="00E16A28" w:rsidRPr="00C27774">
        <w:rPr>
          <w:rFonts w:ascii="Cambria" w:hAnsi="Cambria"/>
          <w:sz w:val="22"/>
          <w:szCs w:val="22"/>
        </w:rPr>
        <w:t xml:space="preserve">d processes and procedures, while providing SQL extracts to business leads to assist in data analysis.  </w:t>
      </w:r>
    </w:p>
    <w:p w:rsidR="002D25E8" w:rsidRPr="00C27774" w:rsidRDefault="002D25E8" w:rsidP="002D25E8">
      <w:pPr>
        <w:jc w:val="both"/>
        <w:rPr>
          <w:rFonts w:ascii="Cambria" w:hAnsi="Cambria"/>
          <w:sz w:val="22"/>
          <w:szCs w:val="22"/>
        </w:rPr>
      </w:pPr>
      <w:r w:rsidRPr="00C27774">
        <w:rPr>
          <w:rFonts w:ascii="Cambria" w:hAnsi="Cambria"/>
          <w:b/>
          <w:sz w:val="22"/>
          <w:szCs w:val="22"/>
        </w:rPr>
        <w:t xml:space="preserve">SUNGARD CONSULTING, </w:t>
      </w:r>
      <w:r w:rsidRPr="00C27774">
        <w:rPr>
          <w:rFonts w:ascii="Cambria" w:hAnsi="Cambria"/>
          <w:sz w:val="22"/>
          <w:szCs w:val="22"/>
        </w:rPr>
        <w:t>New York, NY</w:t>
      </w:r>
    </w:p>
    <w:p w:rsidR="002D25E8" w:rsidRPr="00C27774" w:rsidRDefault="002D25E8" w:rsidP="002D25E8">
      <w:pPr>
        <w:jc w:val="both"/>
        <w:rPr>
          <w:rFonts w:ascii="Cambria" w:hAnsi="Cambria"/>
          <w:sz w:val="22"/>
          <w:szCs w:val="22"/>
        </w:rPr>
      </w:pPr>
      <w:r w:rsidRPr="00C27774">
        <w:rPr>
          <w:rFonts w:ascii="Cambria" w:hAnsi="Cambria"/>
          <w:b/>
          <w:sz w:val="22"/>
          <w:szCs w:val="22"/>
        </w:rPr>
        <w:t xml:space="preserve">Managing Consultant - Market Data, </w:t>
      </w:r>
      <w:r w:rsidRPr="00C27774">
        <w:rPr>
          <w:rFonts w:ascii="Cambria" w:hAnsi="Cambria"/>
          <w:sz w:val="22"/>
          <w:szCs w:val="22"/>
        </w:rPr>
        <w:t>2010</w:t>
      </w:r>
    </w:p>
    <w:p w:rsidR="002D25E8" w:rsidRPr="00C27774" w:rsidRDefault="002D25E8" w:rsidP="002D25E8">
      <w:pPr>
        <w:jc w:val="both"/>
        <w:rPr>
          <w:rFonts w:ascii="Cambria" w:hAnsi="Cambria"/>
          <w:sz w:val="22"/>
          <w:szCs w:val="22"/>
        </w:rPr>
      </w:pPr>
      <w:r w:rsidRPr="00C27774">
        <w:rPr>
          <w:rFonts w:ascii="Cambria" w:hAnsi="Cambria"/>
          <w:sz w:val="22"/>
          <w:szCs w:val="22"/>
        </w:rPr>
        <w:t xml:space="preserve">Provided strategic concept development initiatives toward implementation of cost-saving plans and for successful consolidation of vendor contracts. </w:t>
      </w:r>
    </w:p>
    <w:p w:rsidR="002D25E8" w:rsidRPr="00C27774" w:rsidRDefault="002D25E8" w:rsidP="002D25E8">
      <w:pPr>
        <w:jc w:val="both"/>
        <w:rPr>
          <w:rFonts w:ascii="Cambria" w:hAnsi="Cambria"/>
          <w:b/>
          <w:sz w:val="22"/>
          <w:szCs w:val="22"/>
        </w:rPr>
      </w:pPr>
      <w:r w:rsidRPr="00C27774">
        <w:rPr>
          <w:rFonts w:ascii="Cambria" w:hAnsi="Cambria"/>
          <w:b/>
          <w:sz w:val="22"/>
          <w:szCs w:val="22"/>
        </w:rPr>
        <w:t>Key Accomplishments:</w:t>
      </w:r>
    </w:p>
    <w:p w:rsidR="0001610B" w:rsidRDefault="002D25E8" w:rsidP="002D25E8">
      <w:pPr>
        <w:numPr>
          <w:ilvl w:val="0"/>
          <w:numId w:val="24"/>
        </w:numPr>
        <w:jc w:val="both"/>
        <w:rPr>
          <w:rFonts w:ascii="Cambria" w:hAnsi="Cambria"/>
          <w:sz w:val="22"/>
          <w:szCs w:val="22"/>
        </w:rPr>
      </w:pPr>
      <w:r w:rsidRPr="00C27774">
        <w:rPr>
          <w:rFonts w:ascii="Cambria" w:hAnsi="Cambria"/>
          <w:sz w:val="22"/>
          <w:szCs w:val="22"/>
        </w:rPr>
        <w:t>Implemented</w:t>
      </w:r>
      <w:r w:rsidR="00877822" w:rsidRPr="00C27774">
        <w:rPr>
          <w:rFonts w:ascii="Cambria" w:hAnsi="Cambria"/>
          <w:sz w:val="22"/>
          <w:szCs w:val="22"/>
        </w:rPr>
        <w:t xml:space="preserve"> new procurement processes for efficient management of incoming market data service requests. </w:t>
      </w:r>
    </w:p>
    <w:p w:rsidR="002D25E8" w:rsidRPr="00C27774" w:rsidRDefault="002D25E8" w:rsidP="0001610B">
      <w:pPr>
        <w:ind w:left="7200"/>
        <w:jc w:val="both"/>
        <w:rPr>
          <w:rFonts w:ascii="Cambria" w:hAnsi="Cambria"/>
          <w:sz w:val="22"/>
          <w:szCs w:val="22"/>
        </w:rPr>
      </w:pPr>
    </w:p>
    <w:p w:rsidR="009D4DEF" w:rsidRDefault="000A35C6" w:rsidP="00877822">
      <w:pPr>
        <w:spacing w:before="80"/>
        <w:jc w:val="both"/>
        <w:rPr>
          <w:rFonts w:ascii="Cambria" w:hAnsi="Cambria"/>
          <w:sz w:val="22"/>
          <w:szCs w:val="22"/>
        </w:rPr>
      </w:pPr>
      <w:r w:rsidRPr="00C27774">
        <w:rPr>
          <w:rFonts w:ascii="Cambria" w:hAnsi="Cambria"/>
          <w:b/>
          <w:sz w:val="22"/>
          <w:szCs w:val="22"/>
        </w:rPr>
        <w:t>CITIGROUP</w:t>
      </w:r>
      <w:r w:rsidR="009D4DEF" w:rsidRPr="00C27774">
        <w:rPr>
          <w:rFonts w:ascii="Cambria" w:hAnsi="Cambria"/>
          <w:b/>
          <w:sz w:val="22"/>
          <w:szCs w:val="22"/>
        </w:rPr>
        <w:t xml:space="preserve">, </w:t>
      </w:r>
      <w:r w:rsidR="009D4DEF" w:rsidRPr="00C27774">
        <w:rPr>
          <w:rFonts w:ascii="Cambria" w:hAnsi="Cambria"/>
          <w:sz w:val="22"/>
          <w:szCs w:val="22"/>
        </w:rPr>
        <w:t>New York, NY, 200</w:t>
      </w:r>
      <w:r w:rsidR="00363734" w:rsidRPr="00C27774">
        <w:rPr>
          <w:rFonts w:ascii="Cambria" w:hAnsi="Cambria"/>
          <w:sz w:val="22"/>
          <w:szCs w:val="22"/>
        </w:rPr>
        <w:t>0</w:t>
      </w:r>
      <w:r w:rsidR="009D4DEF" w:rsidRPr="00C27774">
        <w:rPr>
          <w:rFonts w:ascii="Cambria" w:hAnsi="Cambria"/>
          <w:sz w:val="22"/>
          <w:szCs w:val="22"/>
        </w:rPr>
        <w:t xml:space="preserve"> </w:t>
      </w:r>
      <w:r w:rsidR="0001610B">
        <w:rPr>
          <w:rFonts w:ascii="Cambria" w:hAnsi="Cambria"/>
          <w:sz w:val="22"/>
          <w:szCs w:val="22"/>
        </w:rPr>
        <w:t>–</w:t>
      </w:r>
      <w:r w:rsidR="009D4DEF" w:rsidRPr="00C27774">
        <w:rPr>
          <w:rFonts w:ascii="Cambria" w:hAnsi="Cambria"/>
          <w:sz w:val="22"/>
          <w:szCs w:val="22"/>
        </w:rPr>
        <w:t xml:space="preserve"> 2010</w:t>
      </w:r>
    </w:p>
    <w:p w:rsidR="0001610B" w:rsidRPr="00C27774" w:rsidRDefault="0001610B" w:rsidP="00877822">
      <w:pPr>
        <w:spacing w:before="80"/>
        <w:jc w:val="both"/>
        <w:rPr>
          <w:rFonts w:ascii="Cambria" w:hAnsi="Cambria"/>
          <w:sz w:val="22"/>
          <w:szCs w:val="22"/>
        </w:rPr>
      </w:pPr>
    </w:p>
    <w:p w:rsidR="009D4DEF" w:rsidRPr="00C27774" w:rsidRDefault="009D4DEF" w:rsidP="009D4DEF">
      <w:pPr>
        <w:jc w:val="both"/>
        <w:rPr>
          <w:rFonts w:ascii="Cambria" w:hAnsi="Cambria"/>
          <w:sz w:val="22"/>
          <w:szCs w:val="22"/>
        </w:rPr>
      </w:pPr>
      <w:r w:rsidRPr="00C27774">
        <w:rPr>
          <w:rFonts w:ascii="Cambria" w:hAnsi="Cambria"/>
          <w:b/>
          <w:sz w:val="22"/>
          <w:szCs w:val="22"/>
        </w:rPr>
        <w:t>Vice President</w:t>
      </w:r>
      <w:r w:rsidR="005F1129" w:rsidRPr="00C27774">
        <w:rPr>
          <w:rFonts w:ascii="Cambria" w:hAnsi="Cambria"/>
          <w:b/>
          <w:sz w:val="22"/>
          <w:szCs w:val="22"/>
        </w:rPr>
        <w:t xml:space="preserve"> Private Bank Wealth Management Division</w:t>
      </w:r>
      <w:r w:rsidRPr="00C27774">
        <w:rPr>
          <w:rFonts w:ascii="Cambria" w:hAnsi="Cambria"/>
          <w:b/>
          <w:sz w:val="22"/>
          <w:szCs w:val="22"/>
        </w:rPr>
        <w:t xml:space="preserve"> – Market Data,</w:t>
      </w:r>
      <w:r w:rsidRPr="00C27774">
        <w:rPr>
          <w:rFonts w:ascii="Cambria" w:hAnsi="Cambria"/>
          <w:sz w:val="22"/>
          <w:szCs w:val="22"/>
        </w:rPr>
        <w:t xml:space="preserve"> 2007-2010</w:t>
      </w:r>
    </w:p>
    <w:p w:rsidR="009D4DEF" w:rsidRPr="00C27774" w:rsidRDefault="009D4DEF" w:rsidP="009D4DEF">
      <w:pPr>
        <w:jc w:val="both"/>
        <w:rPr>
          <w:rFonts w:ascii="Cambria" w:hAnsi="Cambria"/>
          <w:sz w:val="22"/>
          <w:szCs w:val="22"/>
        </w:rPr>
      </w:pPr>
      <w:r w:rsidRPr="00C27774">
        <w:rPr>
          <w:rFonts w:ascii="Cambria" w:hAnsi="Cambria"/>
          <w:sz w:val="22"/>
          <w:szCs w:val="22"/>
        </w:rPr>
        <w:t>Played integral role in all areas of global strategic and cost-saving initiatives for user comm</w:t>
      </w:r>
      <w:r w:rsidR="00FB338D" w:rsidRPr="00C27774">
        <w:rPr>
          <w:rFonts w:ascii="Cambria" w:hAnsi="Cambria"/>
          <w:sz w:val="22"/>
          <w:szCs w:val="22"/>
        </w:rPr>
        <w:t xml:space="preserve">unities consisting of financial </w:t>
      </w:r>
      <w:r w:rsidRPr="00C27774">
        <w:rPr>
          <w:rFonts w:ascii="Cambria" w:hAnsi="Cambria"/>
          <w:sz w:val="22"/>
          <w:szCs w:val="22"/>
        </w:rPr>
        <w:t>advisors, traders, bankers, technology specialists, and operations managers</w:t>
      </w:r>
      <w:r w:rsidR="005F1129" w:rsidRPr="00C27774">
        <w:rPr>
          <w:rFonts w:ascii="Cambria" w:hAnsi="Cambria"/>
          <w:sz w:val="22"/>
          <w:szCs w:val="22"/>
        </w:rPr>
        <w:t xml:space="preserve">. </w:t>
      </w:r>
      <w:r w:rsidRPr="00C27774">
        <w:rPr>
          <w:rFonts w:ascii="Cambria" w:hAnsi="Cambria"/>
          <w:sz w:val="22"/>
          <w:szCs w:val="22"/>
        </w:rPr>
        <w:t>Recognized as an instrumental leader</w:t>
      </w:r>
      <w:r w:rsidR="007B233C" w:rsidRPr="00C27774">
        <w:rPr>
          <w:rFonts w:ascii="Cambria" w:hAnsi="Cambria"/>
          <w:sz w:val="22"/>
          <w:szCs w:val="22"/>
        </w:rPr>
        <w:t xml:space="preserve"> in cultivating and balancing business and technical relationship needs while </w:t>
      </w:r>
      <w:r w:rsidRPr="00C27774">
        <w:rPr>
          <w:rFonts w:ascii="Cambria" w:hAnsi="Cambria"/>
          <w:sz w:val="22"/>
          <w:szCs w:val="22"/>
        </w:rPr>
        <w:t xml:space="preserve">facilitating new products and services to business communities that enhanced attainment toward revenue objectives.  </w:t>
      </w:r>
    </w:p>
    <w:p w:rsidR="009D4DEF" w:rsidRPr="00C27774" w:rsidRDefault="009D4DEF" w:rsidP="009D4DEF">
      <w:pPr>
        <w:jc w:val="both"/>
        <w:rPr>
          <w:rFonts w:ascii="Cambria" w:hAnsi="Cambria"/>
          <w:b/>
          <w:sz w:val="22"/>
          <w:szCs w:val="22"/>
        </w:rPr>
      </w:pPr>
      <w:r w:rsidRPr="00C27774">
        <w:rPr>
          <w:rFonts w:ascii="Cambria" w:hAnsi="Cambria"/>
          <w:b/>
          <w:sz w:val="22"/>
          <w:szCs w:val="22"/>
        </w:rPr>
        <w:t>Key Accomplishments:</w:t>
      </w:r>
    </w:p>
    <w:p w:rsidR="009D4DEF" w:rsidRPr="00C27774" w:rsidRDefault="00411C3A" w:rsidP="00411C3A">
      <w:pPr>
        <w:numPr>
          <w:ilvl w:val="0"/>
          <w:numId w:val="24"/>
        </w:numPr>
        <w:jc w:val="both"/>
        <w:rPr>
          <w:rFonts w:ascii="Cambria" w:hAnsi="Cambria"/>
          <w:sz w:val="22"/>
          <w:szCs w:val="22"/>
        </w:rPr>
      </w:pPr>
      <w:r w:rsidRPr="00C27774">
        <w:rPr>
          <w:rFonts w:ascii="Cambria" w:hAnsi="Cambria"/>
          <w:sz w:val="22"/>
          <w:szCs w:val="22"/>
        </w:rPr>
        <w:t>Postulated</w:t>
      </w:r>
      <w:r w:rsidR="009D4DEF" w:rsidRPr="00C27774">
        <w:rPr>
          <w:rFonts w:ascii="Cambria" w:hAnsi="Cambria"/>
          <w:sz w:val="22"/>
          <w:szCs w:val="22"/>
        </w:rPr>
        <w:t xml:space="preserve"> guidance in data sourcing and data governance practices for improved management of data retrieval and security mastering of internally developed applications. </w:t>
      </w:r>
    </w:p>
    <w:p w:rsidR="009D4DEF" w:rsidRPr="00C27774" w:rsidRDefault="009D4DEF" w:rsidP="00411C3A">
      <w:pPr>
        <w:numPr>
          <w:ilvl w:val="0"/>
          <w:numId w:val="24"/>
        </w:numPr>
        <w:jc w:val="both"/>
        <w:rPr>
          <w:rFonts w:ascii="Cambria" w:hAnsi="Cambria"/>
          <w:sz w:val="22"/>
          <w:szCs w:val="22"/>
        </w:rPr>
      </w:pPr>
      <w:r w:rsidRPr="00C27774">
        <w:rPr>
          <w:rFonts w:ascii="Cambria" w:hAnsi="Cambria"/>
          <w:sz w:val="22"/>
          <w:szCs w:val="22"/>
        </w:rPr>
        <w:t>Reviewed design plans and assessed data of business communities to successfully position new products and services aimed toward profitability and revenue objective attainment.</w:t>
      </w:r>
    </w:p>
    <w:p w:rsidR="0038519E" w:rsidRPr="0038519E" w:rsidRDefault="009D4DEF" w:rsidP="0038519E">
      <w:pPr>
        <w:numPr>
          <w:ilvl w:val="0"/>
          <w:numId w:val="24"/>
        </w:numPr>
        <w:jc w:val="both"/>
        <w:rPr>
          <w:rFonts w:ascii="Cambria" w:hAnsi="Cambria"/>
          <w:sz w:val="22"/>
          <w:szCs w:val="22"/>
        </w:rPr>
      </w:pPr>
      <w:r w:rsidRPr="00C27774">
        <w:rPr>
          <w:rFonts w:ascii="Cambria" w:hAnsi="Cambria"/>
          <w:sz w:val="22"/>
          <w:szCs w:val="22"/>
        </w:rPr>
        <w:t>Analyzed and managed negotiation of vendor contracts for ultimate leveraging potential toward attainment of corporate contracts.</w:t>
      </w:r>
      <w:r w:rsidR="0038519E">
        <w:rPr>
          <w:rFonts w:ascii="Cambria" w:hAnsi="Cambria"/>
          <w:sz w:val="22"/>
          <w:szCs w:val="22"/>
        </w:rPr>
        <w:t xml:space="preserve">.  </w:t>
      </w:r>
      <w:r w:rsidR="0038519E" w:rsidRPr="0038519E">
        <w:rPr>
          <w:rFonts w:ascii="Cambria" w:hAnsi="Cambria"/>
          <w:sz w:val="22"/>
          <w:szCs w:val="22"/>
        </w:rPr>
        <w:t>Cultivated and developed key business relationships with market data vendors, consolidated user contracts, and initiated cost saving adjustments</w:t>
      </w:r>
      <w:r w:rsidR="0038519E">
        <w:rPr>
          <w:rFonts w:ascii="Cambria" w:hAnsi="Cambria"/>
          <w:sz w:val="22"/>
          <w:szCs w:val="22"/>
        </w:rPr>
        <w:t xml:space="preserve">. </w:t>
      </w:r>
      <w:r w:rsidR="0038519E" w:rsidRPr="0038519E">
        <w:rPr>
          <w:rFonts w:ascii="Cambria" w:hAnsi="Cambria"/>
          <w:sz w:val="22"/>
          <w:szCs w:val="22"/>
        </w:rPr>
        <w:t xml:space="preserve">adjustments through contract renegotiations and leverage of utilities that procured a savings of $1 million. </w:t>
      </w:r>
    </w:p>
    <w:p w:rsidR="009D4DEF" w:rsidRPr="0038519E" w:rsidRDefault="009D4DEF" w:rsidP="0038519E">
      <w:pPr>
        <w:numPr>
          <w:ilvl w:val="0"/>
          <w:numId w:val="24"/>
        </w:numPr>
        <w:jc w:val="both"/>
        <w:rPr>
          <w:rFonts w:ascii="Cambria" w:hAnsi="Cambria"/>
          <w:sz w:val="22"/>
          <w:szCs w:val="22"/>
        </w:rPr>
      </w:pPr>
      <w:r w:rsidRPr="00C27774">
        <w:rPr>
          <w:rFonts w:ascii="Cambria" w:hAnsi="Cambria"/>
          <w:sz w:val="22"/>
          <w:szCs w:val="22"/>
        </w:rPr>
        <w:t>Supervised third party provider market data services, gathering key requirements and specifications needed while managing licensing and compliance issues relating to applications for Wealth Management platforms.</w:t>
      </w:r>
      <w:r w:rsidRPr="0038519E">
        <w:rPr>
          <w:rFonts w:ascii="Cambria" w:hAnsi="Cambria"/>
          <w:sz w:val="22"/>
          <w:szCs w:val="22"/>
        </w:rPr>
        <w:t xml:space="preserve">. </w:t>
      </w:r>
    </w:p>
    <w:p w:rsidR="009D4DEF" w:rsidRPr="0038519E" w:rsidRDefault="009D4DEF" w:rsidP="009D4DEF">
      <w:pPr>
        <w:spacing w:before="80"/>
        <w:jc w:val="both"/>
        <w:rPr>
          <w:rFonts w:ascii="Cambria" w:hAnsi="Cambria"/>
          <w:sz w:val="22"/>
          <w:szCs w:val="22"/>
        </w:rPr>
      </w:pPr>
      <w:r w:rsidRPr="0038519E">
        <w:rPr>
          <w:rFonts w:ascii="Cambria" w:hAnsi="Cambria"/>
          <w:b/>
          <w:sz w:val="22"/>
          <w:szCs w:val="22"/>
        </w:rPr>
        <w:t xml:space="preserve">Vice President of Alternative Investments – Market Data and Software &amp; Vendor Management, </w:t>
      </w:r>
      <w:r w:rsidRPr="0038519E">
        <w:rPr>
          <w:rFonts w:ascii="Cambria" w:hAnsi="Cambria"/>
          <w:sz w:val="22"/>
          <w:szCs w:val="22"/>
        </w:rPr>
        <w:t>2004-2007</w:t>
      </w:r>
    </w:p>
    <w:p w:rsidR="009D4DEF" w:rsidRPr="0038519E" w:rsidRDefault="009D4DEF" w:rsidP="009D4DEF">
      <w:pPr>
        <w:jc w:val="both"/>
        <w:rPr>
          <w:rFonts w:ascii="Cambria" w:hAnsi="Cambria"/>
          <w:sz w:val="22"/>
          <w:szCs w:val="22"/>
        </w:rPr>
      </w:pPr>
      <w:r w:rsidRPr="0038519E">
        <w:rPr>
          <w:rFonts w:ascii="Cambria" w:hAnsi="Cambria"/>
          <w:sz w:val="22"/>
          <w:szCs w:val="22"/>
        </w:rPr>
        <w:t xml:space="preserve">Managed vendor relationships for all market data and research services (Bloomberg, Factset, Moody’s and more), providing strategic direction in complex projects while coordinating and leveraging technology-based contracts. </w:t>
      </w:r>
    </w:p>
    <w:p w:rsidR="009D4DEF" w:rsidRPr="0038519E" w:rsidRDefault="009D4DEF" w:rsidP="009D4DEF">
      <w:pPr>
        <w:jc w:val="both"/>
        <w:rPr>
          <w:rFonts w:ascii="Cambria" w:hAnsi="Cambria"/>
          <w:b/>
          <w:sz w:val="22"/>
          <w:szCs w:val="22"/>
        </w:rPr>
      </w:pPr>
      <w:r w:rsidRPr="0038519E">
        <w:rPr>
          <w:rFonts w:ascii="Cambria" w:hAnsi="Cambria"/>
          <w:b/>
          <w:sz w:val="22"/>
          <w:szCs w:val="22"/>
        </w:rPr>
        <w:t>Key Accomplishments:</w:t>
      </w:r>
    </w:p>
    <w:p w:rsidR="009D4DEF" w:rsidRPr="0038519E" w:rsidRDefault="009D4DEF" w:rsidP="00411C3A">
      <w:pPr>
        <w:numPr>
          <w:ilvl w:val="0"/>
          <w:numId w:val="25"/>
        </w:numPr>
        <w:jc w:val="both"/>
        <w:rPr>
          <w:rFonts w:ascii="Cambria" w:hAnsi="Cambria"/>
          <w:sz w:val="22"/>
          <w:szCs w:val="22"/>
        </w:rPr>
      </w:pPr>
      <w:r w:rsidRPr="0038519E">
        <w:rPr>
          <w:rFonts w:ascii="Cambria" w:hAnsi="Cambria"/>
          <w:sz w:val="22"/>
          <w:szCs w:val="22"/>
        </w:rPr>
        <w:t>Eliminated cost deficiencies of $250K through successful contract renegotiations and product replacements.</w:t>
      </w:r>
    </w:p>
    <w:p w:rsidR="009D4DEF" w:rsidRPr="0038519E" w:rsidRDefault="009D4DEF" w:rsidP="009D4DEF">
      <w:pPr>
        <w:spacing w:before="80"/>
        <w:jc w:val="both"/>
        <w:rPr>
          <w:rFonts w:ascii="Cambria" w:hAnsi="Cambria"/>
          <w:sz w:val="22"/>
          <w:szCs w:val="22"/>
        </w:rPr>
      </w:pPr>
      <w:r w:rsidRPr="0038519E">
        <w:rPr>
          <w:rFonts w:ascii="Cambria" w:hAnsi="Cambria"/>
          <w:b/>
          <w:sz w:val="22"/>
          <w:szCs w:val="22"/>
        </w:rPr>
        <w:t xml:space="preserve">Vice President of Asset Management – Market Data, </w:t>
      </w:r>
      <w:r w:rsidRPr="0038519E">
        <w:rPr>
          <w:rFonts w:ascii="Cambria" w:hAnsi="Cambria"/>
          <w:sz w:val="22"/>
          <w:szCs w:val="22"/>
        </w:rPr>
        <w:t>2002-2004</w:t>
      </w:r>
    </w:p>
    <w:p w:rsidR="009D4DEF" w:rsidRPr="0038519E" w:rsidRDefault="009D4DEF" w:rsidP="009D4DEF">
      <w:pPr>
        <w:jc w:val="both"/>
        <w:rPr>
          <w:rFonts w:ascii="Cambria" w:hAnsi="Cambria"/>
          <w:b/>
          <w:sz w:val="22"/>
          <w:szCs w:val="22"/>
        </w:rPr>
      </w:pPr>
      <w:r w:rsidRPr="0038519E">
        <w:rPr>
          <w:rFonts w:ascii="Cambria" w:hAnsi="Cambria"/>
          <w:b/>
          <w:sz w:val="22"/>
          <w:szCs w:val="22"/>
        </w:rPr>
        <w:t>Key Accomplishments:</w:t>
      </w:r>
    </w:p>
    <w:p w:rsidR="009D4DEF" w:rsidRPr="0038519E" w:rsidRDefault="009D4DEF" w:rsidP="00411C3A">
      <w:pPr>
        <w:numPr>
          <w:ilvl w:val="0"/>
          <w:numId w:val="25"/>
        </w:numPr>
        <w:jc w:val="both"/>
        <w:rPr>
          <w:rFonts w:ascii="Cambria" w:hAnsi="Cambria"/>
          <w:sz w:val="22"/>
          <w:szCs w:val="22"/>
        </w:rPr>
      </w:pPr>
      <w:r w:rsidRPr="0038519E">
        <w:rPr>
          <w:rFonts w:ascii="Cambria" w:hAnsi="Cambria"/>
          <w:sz w:val="22"/>
          <w:szCs w:val="22"/>
        </w:rPr>
        <w:t>Managed all real-time market data services for user community and vendor relationships while performing market data projects involving Internet and desktop delivery.</w:t>
      </w:r>
    </w:p>
    <w:p w:rsidR="00BB37CA" w:rsidRDefault="00BB37CA" w:rsidP="00411C3A">
      <w:pPr>
        <w:numPr>
          <w:ilvl w:val="0"/>
          <w:numId w:val="25"/>
        </w:numPr>
        <w:jc w:val="both"/>
        <w:rPr>
          <w:rFonts w:ascii="Cambria" w:hAnsi="Cambria"/>
          <w:sz w:val="22"/>
          <w:szCs w:val="22"/>
        </w:rPr>
      </w:pPr>
      <w:r>
        <w:rPr>
          <w:rFonts w:ascii="Cambria" w:hAnsi="Cambria"/>
          <w:sz w:val="22"/>
          <w:szCs w:val="22"/>
        </w:rPr>
        <w:t>Involved in soft dollar administration process</w:t>
      </w:r>
    </w:p>
    <w:p w:rsidR="009D4DEF" w:rsidRPr="0038519E" w:rsidRDefault="009D4DEF" w:rsidP="00411C3A">
      <w:pPr>
        <w:numPr>
          <w:ilvl w:val="0"/>
          <w:numId w:val="25"/>
        </w:numPr>
        <w:jc w:val="both"/>
        <w:rPr>
          <w:rFonts w:ascii="Cambria" w:hAnsi="Cambria"/>
          <w:sz w:val="22"/>
          <w:szCs w:val="22"/>
        </w:rPr>
      </w:pPr>
      <w:r w:rsidRPr="0038519E">
        <w:rPr>
          <w:rFonts w:ascii="Cambria" w:hAnsi="Cambria"/>
          <w:sz w:val="22"/>
          <w:szCs w:val="22"/>
        </w:rPr>
        <w:t>Oversaw project and order management</w:t>
      </w:r>
      <w:r w:rsidR="007B233C" w:rsidRPr="0038519E">
        <w:rPr>
          <w:rFonts w:ascii="Cambria" w:hAnsi="Cambria"/>
          <w:sz w:val="22"/>
          <w:szCs w:val="22"/>
        </w:rPr>
        <w:t xml:space="preserve">,  </w:t>
      </w:r>
      <w:r w:rsidRPr="0038519E">
        <w:rPr>
          <w:rFonts w:ascii="Cambria" w:hAnsi="Cambria"/>
          <w:sz w:val="22"/>
          <w:szCs w:val="22"/>
        </w:rPr>
        <w:t xml:space="preserve">FIX implementation </w:t>
      </w:r>
      <w:r w:rsidR="007B233C" w:rsidRPr="0038519E">
        <w:rPr>
          <w:rFonts w:ascii="Cambria" w:hAnsi="Cambria"/>
          <w:sz w:val="22"/>
          <w:szCs w:val="22"/>
        </w:rPr>
        <w:t>processes, and Project Manager Plans</w:t>
      </w:r>
      <w:r w:rsidRPr="0038519E">
        <w:rPr>
          <w:rFonts w:ascii="Cambria" w:hAnsi="Cambria"/>
          <w:sz w:val="22"/>
          <w:szCs w:val="22"/>
        </w:rPr>
        <w:t>.</w:t>
      </w:r>
    </w:p>
    <w:p w:rsidR="009D4DEF" w:rsidRPr="0038519E" w:rsidRDefault="009D4DEF" w:rsidP="00411C3A">
      <w:pPr>
        <w:numPr>
          <w:ilvl w:val="0"/>
          <w:numId w:val="25"/>
        </w:numPr>
        <w:jc w:val="both"/>
        <w:rPr>
          <w:rFonts w:ascii="Cambria" w:hAnsi="Cambria"/>
          <w:sz w:val="22"/>
          <w:szCs w:val="22"/>
        </w:rPr>
      </w:pPr>
      <w:r w:rsidRPr="0038519E">
        <w:rPr>
          <w:rFonts w:ascii="Cambria" w:hAnsi="Cambria"/>
          <w:sz w:val="22"/>
          <w:szCs w:val="22"/>
        </w:rPr>
        <w:t>Formulated cost effective strategies for vendors to assist with report of financial, technological and contractual information and product status.</w:t>
      </w:r>
    </w:p>
    <w:p w:rsidR="007E7484" w:rsidRPr="0038519E" w:rsidRDefault="007E7484" w:rsidP="007E7484">
      <w:pPr>
        <w:pStyle w:val="ListParagraph"/>
        <w:numPr>
          <w:ilvl w:val="0"/>
          <w:numId w:val="25"/>
        </w:numPr>
        <w:jc w:val="right"/>
        <w:rPr>
          <w:rFonts w:ascii="Cambria" w:hAnsi="Cambria"/>
          <w:i/>
          <w:sz w:val="22"/>
          <w:szCs w:val="22"/>
          <w:u w:val="single"/>
        </w:rPr>
      </w:pPr>
      <w:r w:rsidRPr="0038519E">
        <w:rPr>
          <w:rFonts w:ascii="Cambria" w:hAnsi="Cambria"/>
          <w:i/>
          <w:sz w:val="22"/>
          <w:szCs w:val="22"/>
          <w:u w:val="single"/>
        </w:rPr>
        <w:lastRenderedPageBreak/>
        <w:t>STEVEN SEMEL</w:t>
      </w:r>
      <w:r>
        <w:rPr>
          <w:rFonts w:ascii="Cambria" w:hAnsi="Cambria"/>
          <w:i/>
          <w:sz w:val="22"/>
          <w:szCs w:val="22"/>
          <w:u w:val="single"/>
        </w:rPr>
        <w:t>, Page 4</w:t>
      </w:r>
    </w:p>
    <w:p w:rsidR="007E7484" w:rsidRDefault="007E7484" w:rsidP="007E7484">
      <w:pPr>
        <w:spacing w:before="80"/>
        <w:ind w:left="7920"/>
        <w:jc w:val="both"/>
        <w:rPr>
          <w:rFonts w:ascii="Cambria" w:hAnsi="Cambria"/>
          <w:b/>
          <w:sz w:val="22"/>
          <w:szCs w:val="22"/>
        </w:rPr>
      </w:pPr>
    </w:p>
    <w:p w:rsidR="009D4DEF" w:rsidRPr="0038519E" w:rsidRDefault="009D4DEF" w:rsidP="009D4DEF">
      <w:pPr>
        <w:spacing w:before="80"/>
        <w:jc w:val="both"/>
        <w:rPr>
          <w:rFonts w:ascii="Cambria" w:hAnsi="Cambria"/>
          <w:sz w:val="22"/>
          <w:szCs w:val="22"/>
        </w:rPr>
      </w:pPr>
      <w:r w:rsidRPr="0038519E">
        <w:rPr>
          <w:rFonts w:ascii="Cambria" w:hAnsi="Cambria"/>
          <w:b/>
          <w:sz w:val="22"/>
          <w:szCs w:val="22"/>
        </w:rPr>
        <w:t xml:space="preserve">SALOMON SMITH BARNEY </w:t>
      </w:r>
      <w:r w:rsidR="00FB338D" w:rsidRPr="0038519E">
        <w:rPr>
          <w:rFonts w:ascii="Cambria" w:hAnsi="Cambria"/>
          <w:b/>
          <w:sz w:val="22"/>
          <w:szCs w:val="22"/>
        </w:rPr>
        <w:t>–</w:t>
      </w:r>
      <w:r w:rsidRPr="0038519E">
        <w:rPr>
          <w:rFonts w:ascii="Cambria" w:hAnsi="Cambria"/>
          <w:b/>
          <w:sz w:val="22"/>
          <w:szCs w:val="22"/>
        </w:rPr>
        <w:t xml:space="preserve"> CITIGROUP</w:t>
      </w:r>
      <w:r w:rsidR="00FB338D" w:rsidRPr="0038519E">
        <w:rPr>
          <w:rFonts w:ascii="Cambria" w:hAnsi="Cambria"/>
          <w:b/>
          <w:sz w:val="22"/>
          <w:szCs w:val="22"/>
        </w:rPr>
        <w:t xml:space="preserve"> (Pre-Merge)</w:t>
      </w:r>
      <w:r w:rsidRPr="0038519E">
        <w:rPr>
          <w:rFonts w:ascii="Cambria" w:hAnsi="Cambria"/>
          <w:b/>
          <w:sz w:val="22"/>
          <w:szCs w:val="22"/>
        </w:rPr>
        <w:t xml:space="preserve">, </w:t>
      </w:r>
      <w:r w:rsidRPr="0038519E">
        <w:rPr>
          <w:rFonts w:ascii="Cambria" w:hAnsi="Cambria"/>
          <w:sz w:val="22"/>
          <w:szCs w:val="22"/>
        </w:rPr>
        <w:t>New York, NY</w:t>
      </w:r>
    </w:p>
    <w:p w:rsidR="009D4DEF" w:rsidRPr="0038519E" w:rsidRDefault="009D4DEF" w:rsidP="009D4DEF">
      <w:pPr>
        <w:jc w:val="both"/>
        <w:rPr>
          <w:rFonts w:ascii="Cambria" w:hAnsi="Cambria"/>
          <w:sz w:val="22"/>
          <w:szCs w:val="22"/>
        </w:rPr>
      </w:pPr>
      <w:r w:rsidRPr="0038519E">
        <w:rPr>
          <w:rFonts w:ascii="Cambria" w:hAnsi="Cambria"/>
          <w:b/>
          <w:sz w:val="22"/>
          <w:szCs w:val="22"/>
        </w:rPr>
        <w:t>Senior Business Market Data Analyst,</w:t>
      </w:r>
      <w:r w:rsidRPr="0038519E">
        <w:rPr>
          <w:rFonts w:ascii="Cambria" w:hAnsi="Cambria"/>
          <w:sz w:val="22"/>
          <w:szCs w:val="22"/>
        </w:rPr>
        <w:t xml:space="preserve"> 2000-2002</w:t>
      </w:r>
    </w:p>
    <w:p w:rsidR="009D4DEF" w:rsidRPr="0038519E" w:rsidRDefault="00411C3A" w:rsidP="009D4DEF">
      <w:pPr>
        <w:jc w:val="both"/>
        <w:rPr>
          <w:rFonts w:ascii="Cambria" w:hAnsi="Cambria"/>
          <w:sz w:val="22"/>
          <w:szCs w:val="22"/>
        </w:rPr>
      </w:pPr>
      <w:r w:rsidRPr="0038519E">
        <w:rPr>
          <w:rFonts w:ascii="Cambria" w:hAnsi="Cambria"/>
          <w:sz w:val="22"/>
          <w:szCs w:val="22"/>
        </w:rPr>
        <w:t xml:space="preserve">Executed multifaceted desktop and web related project management duties for Investment Banking, Asset Management, Equity Research, and Executive Offices within Citigroup. </w:t>
      </w:r>
    </w:p>
    <w:p w:rsidR="009D4DEF" w:rsidRPr="0038519E" w:rsidRDefault="009D4DEF" w:rsidP="009D4DEF">
      <w:pPr>
        <w:jc w:val="both"/>
        <w:rPr>
          <w:rFonts w:ascii="Cambria" w:hAnsi="Cambria"/>
          <w:b/>
          <w:sz w:val="22"/>
          <w:szCs w:val="22"/>
        </w:rPr>
      </w:pPr>
      <w:r w:rsidRPr="0038519E">
        <w:rPr>
          <w:rFonts w:ascii="Cambria" w:hAnsi="Cambria"/>
          <w:b/>
          <w:sz w:val="22"/>
          <w:szCs w:val="22"/>
        </w:rPr>
        <w:t>Key Accomplishments:</w:t>
      </w:r>
    </w:p>
    <w:p w:rsidR="009D4DEF" w:rsidRPr="0038519E" w:rsidRDefault="009D4DEF" w:rsidP="00411C3A">
      <w:pPr>
        <w:numPr>
          <w:ilvl w:val="0"/>
          <w:numId w:val="26"/>
        </w:numPr>
        <w:jc w:val="both"/>
        <w:rPr>
          <w:rFonts w:ascii="Cambria" w:hAnsi="Cambria"/>
          <w:sz w:val="22"/>
          <w:szCs w:val="22"/>
        </w:rPr>
      </w:pPr>
      <w:r w:rsidRPr="0038519E">
        <w:rPr>
          <w:rFonts w:ascii="Cambria" w:hAnsi="Cambria"/>
          <w:sz w:val="22"/>
          <w:szCs w:val="22"/>
        </w:rPr>
        <w:t>Refined market data processing by eliminating unnecessary services, saving the firm $1 million annually.</w:t>
      </w:r>
    </w:p>
    <w:p w:rsidR="00FB338D" w:rsidRPr="0038519E" w:rsidRDefault="009D4DEF" w:rsidP="00411C3A">
      <w:pPr>
        <w:numPr>
          <w:ilvl w:val="0"/>
          <w:numId w:val="26"/>
        </w:numPr>
        <w:jc w:val="both"/>
        <w:rPr>
          <w:rFonts w:ascii="Cambria" w:hAnsi="Cambria"/>
          <w:sz w:val="22"/>
          <w:szCs w:val="22"/>
        </w:rPr>
      </w:pPr>
      <w:r w:rsidRPr="0038519E">
        <w:rPr>
          <w:rFonts w:ascii="Cambria" w:hAnsi="Cambria"/>
          <w:sz w:val="22"/>
          <w:szCs w:val="22"/>
        </w:rPr>
        <w:t>Empowered the business community by providing market data and project management expertise toward conducting formal requirements for e-commerce and desktop/server software deployment.</w:t>
      </w:r>
    </w:p>
    <w:p w:rsidR="009D4DEF" w:rsidRPr="0038519E" w:rsidRDefault="00B96B01" w:rsidP="00411C3A">
      <w:pPr>
        <w:numPr>
          <w:ilvl w:val="0"/>
          <w:numId w:val="26"/>
        </w:numPr>
        <w:jc w:val="both"/>
        <w:rPr>
          <w:rFonts w:ascii="Cambria" w:hAnsi="Cambria"/>
          <w:sz w:val="22"/>
          <w:szCs w:val="22"/>
        </w:rPr>
      </w:pPr>
      <w:r w:rsidRPr="0038519E">
        <w:rPr>
          <w:rFonts w:ascii="Cambria" w:hAnsi="Cambria"/>
          <w:sz w:val="22"/>
          <w:szCs w:val="22"/>
        </w:rPr>
        <w:t>Maintained fluidity in all operations supporting a successful merger of Salomon Smith Barney with CITIGROUP.</w:t>
      </w:r>
    </w:p>
    <w:p w:rsidR="009D4DEF" w:rsidRPr="0038519E" w:rsidRDefault="009D4DEF" w:rsidP="009D4DEF">
      <w:pPr>
        <w:spacing w:before="80"/>
        <w:jc w:val="both"/>
        <w:rPr>
          <w:rFonts w:ascii="Cambria" w:hAnsi="Cambria"/>
          <w:sz w:val="22"/>
          <w:szCs w:val="22"/>
        </w:rPr>
      </w:pPr>
      <w:r w:rsidRPr="0038519E">
        <w:rPr>
          <w:rFonts w:ascii="Cambria" w:hAnsi="Cambria"/>
          <w:b/>
          <w:sz w:val="22"/>
          <w:szCs w:val="22"/>
        </w:rPr>
        <w:t xml:space="preserve">INVESTMENT MANAGEMENT SERVICES, </w:t>
      </w:r>
      <w:r w:rsidRPr="0038519E">
        <w:rPr>
          <w:rFonts w:ascii="Cambria" w:hAnsi="Cambria"/>
          <w:sz w:val="22"/>
          <w:szCs w:val="22"/>
        </w:rPr>
        <w:t>New York, NY</w:t>
      </w:r>
    </w:p>
    <w:p w:rsidR="009D4DEF" w:rsidRPr="0038519E" w:rsidRDefault="009D4DEF" w:rsidP="009D4DEF">
      <w:pPr>
        <w:jc w:val="both"/>
        <w:rPr>
          <w:rFonts w:ascii="Cambria" w:hAnsi="Cambria"/>
          <w:sz w:val="22"/>
          <w:szCs w:val="22"/>
        </w:rPr>
      </w:pPr>
      <w:r w:rsidRPr="0038519E">
        <w:rPr>
          <w:rFonts w:ascii="Cambria" w:hAnsi="Cambria"/>
          <w:b/>
          <w:sz w:val="22"/>
          <w:szCs w:val="22"/>
        </w:rPr>
        <w:t>Market Data Analyst,</w:t>
      </w:r>
      <w:r w:rsidRPr="0038519E">
        <w:rPr>
          <w:rFonts w:ascii="Cambria" w:hAnsi="Cambria"/>
          <w:sz w:val="22"/>
          <w:szCs w:val="22"/>
        </w:rPr>
        <w:t xml:space="preserve"> 1997-2000</w:t>
      </w:r>
    </w:p>
    <w:p w:rsidR="009D4DEF" w:rsidRPr="0038519E" w:rsidRDefault="009D4DEF" w:rsidP="009D4DEF">
      <w:pPr>
        <w:jc w:val="both"/>
        <w:rPr>
          <w:rFonts w:ascii="Cambria" w:hAnsi="Cambria"/>
          <w:sz w:val="22"/>
          <w:szCs w:val="22"/>
        </w:rPr>
      </w:pPr>
      <w:r w:rsidRPr="0038519E">
        <w:rPr>
          <w:rFonts w:ascii="Cambria" w:hAnsi="Cambria"/>
          <w:sz w:val="22"/>
          <w:szCs w:val="22"/>
        </w:rPr>
        <w:t>Maintained accuracy and efficiency of Domestic and International equities, fixed income, foreign exchange and derivative market rate information delivered via Bridge, Telerate, Reuters, Bloomberg, CSI, MBH, CompuStat, FactSet, FirstCall</w:t>
      </w:r>
      <w:r w:rsidR="00411C3A" w:rsidRPr="0038519E">
        <w:rPr>
          <w:rFonts w:ascii="Cambria" w:hAnsi="Cambria"/>
          <w:sz w:val="22"/>
          <w:szCs w:val="22"/>
        </w:rPr>
        <w:t>,</w:t>
      </w:r>
      <w:r w:rsidR="007B233C" w:rsidRPr="0038519E">
        <w:rPr>
          <w:rFonts w:ascii="Cambria" w:hAnsi="Cambria"/>
          <w:sz w:val="22"/>
          <w:szCs w:val="22"/>
        </w:rPr>
        <w:t xml:space="preserve"> &amp;</w:t>
      </w:r>
      <w:r w:rsidRPr="0038519E">
        <w:rPr>
          <w:rFonts w:ascii="Cambria" w:hAnsi="Cambria"/>
          <w:sz w:val="22"/>
          <w:szCs w:val="22"/>
        </w:rPr>
        <w:t xml:space="preserve"> </w:t>
      </w:r>
      <w:r w:rsidR="007B233C" w:rsidRPr="0038519E">
        <w:rPr>
          <w:rFonts w:ascii="Cambria" w:hAnsi="Cambria"/>
          <w:sz w:val="22"/>
          <w:szCs w:val="22"/>
        </w:rPr>
        <w:t xml:space="preserve">Interactive Data and responded to </w:t>
      </w:r>
      <w:r w:rsidR="00AF7B99" w:rsidRPr="0038519E">
        <w:rPr>
          <w:rFonts w:ascii="Cambria" w:hAnsi="Cambria"/>
          <w:sz w:val="22"/>
          <w:szCs w:val="22"/>
        </w:rPr>
        <w:t>subscriber</w:t>
      </w:r>
      <w:r w:rsidR="007B233C" w:rsidRPr="0038519E">
        <w:rPr>
          <w:rFonts w:ascii="Cambria" w:hAnsi="Cambria"/>
          <w:sz w:val="22"/>
          <w:szCs w:val="22"/>
        </w:rPr>
        <w:t xml:space="preserve"> </w:t>
      </w:r>
      <w:r w:rsidR="00AF7B99" w:rsidRPr="0038519E">
        <w:rPr>
          <w:rFonts w:ascii="Cambria" w:hAnsi="Cambria"/>
          <w:sz w:val="22"/>
          <w:szCs w:val="22"/>
        </w:rPr>
        <w:t>inquiries</w:t>
      </w:r>
      <w:r w:rsidR="007B233C" w:rsidRPr="0038519E">
        <w:rPr>
          <w:rFonts w:ascii="Cambria" w:hAnsi="Cambria"/>
          <w:sz w:val="22"/>
          <w:szCs w:val="22"/>
        </w:rPr>
        <w:t>/concerns toward market data vendors</w:t>
      </w:r>
      <w:r w:rsidR="00AF7B99" w:rsidRPr="0038519E">
        <w:rPr>
          <w:rFonts w:ascii="Cambria" w:hAnsi="Cambria"/>
          <w:sz w:val="22"/>
          <w:szCs w:val="22"/>
        </w:rPr>
        <w:t>.</w:t>
      </w:r>
    </w:p>
    <w:p w:rsidR="009D4DEF" w:rsidRPr="0038519E" w:rsidRDefault="009D4DEF" w:rsidP="009D4DEF">
      <w:pPr>
        <w:jc w:val="both"/>
        <w:rPr>
          <w:rFonts w:ascii="Cambria" w:hAnsi="Cambria"/>
          <w:b/>
          <w:sz w:val="22"/>
          <w:szCs w:val="22"/>
        </w:rPr>
      </w:pPr>
      <w:r w:rsidRPr="0038519E">
        <w:rPr>
          <w:rFonts w:ascii="Cambria" w:hAnsi="Cambria"/>
          <w:b/>
          <w:sz w:val="22"/>
          <w:szCs w:val="22"/>
        </w:rPr>
        <w:t>Key Accomplishments:</w:t>
      </w:r>
    </w:p>
    <w:p w:rsidR="009D4DEF" w:rsidRPr="0038519E" w:rsidRDefault="009D4DEF" w:rsidP="00411C3A">
      <w:pPr>
        <w:numPr>
          <w:ilvl w:val="0"/>
          <w:numId w:val="27"/>
        </w:numPr>
        <w:jc w:val="both"/>
        <w:rPr>
          <w:rFonts w:ascii="Cambria" w:hAnsi="Cambria"/>
          <w:sz w:val="22"/>
          <w:szCs w:val="22"/>
        </w:rPr>
      </w:pPr>
      <w:r w:rsidRPr="0038519E">
        <w:rPr>
          <w:rFonts w:ascii="Cambria" w:hAnsi="Cambria"/>
          <w:sz w:val="22"/>
          <w:szCs w:val="22"/>
        </w:rPr>
        <w:t>Offered training and career development initiatives on Kobra front end applications as well as assisted in performing ad hoc SybaseSQL programs and queries for deployment of improved performance indicators.</w:t>
      </w:r>
    </w:p>
    <w:p w:rsidR="00333763" w:rsidRPr="0038519E" w:rsidRDefault="00333763" w:rsidP="00333763">
      <w:pPr>
        <w:jc w:val="both"/>
        <w:rPr>
          <w:rFonts w:ascii="Cambria" w:hAnsi="Cambria"/>
          <w:sz w:val="22"/>
          <w:szCs w:val="22"/>
        </w:rPr>
      </w:pPr>
    </w:p>
    <w:p w:rsidR="009D4DEF" w:rsidRPr="0038519E" w:rsidRDefault="009D4DEF" w:rsidP="00411C3A">
      <w:pPr>
        <w:pStyle w:val="Heading3"/>
        <w:pBdr>
          <w:top w:val="single" w:sz="4" w:space="2" w:color="auto" w:shadow="1"/>
          <w:left w:val="single" w:sz="4" w:space="4" w:color="auto" w:shadow="1"/>
          <w:bottom w:val="single" w:sz="4" w:space="1" w:color="auto" w:shadow="1"/>
          <w:right w:val="single" w:sz="4" w:space="4" w:color="auto" w:shadow="1"/>
        </w:pBdr>
        <w:shd w:val="clear" w:color="auto" w:fill="BFBFBF"/>
        <w:spacing w:before="0" w:after="0"/>
        <w:jc w:val="center"/>
        <w:rPr>
          <w:b w:val="0"/>
          <w:caps/>
          <w:spacing w:val="6"/>
          <w:sz w:val="22"/>
          <w:szCs w:val="22"/>
        </w:rPr>
      </w:pPr>
      <w:r w:rsidRPr="0038519E">
        <w:rPr>
          <w:rStyle w:val="IntenseReference1"/>
          <w:b/>
          <w:caps/>
          <w:spacing w:val="6"/>
          <w:sz w:val="22"/>
          <w:szCs w:val="22"/>
          <w:u w:val="none"/>
        </w:rPr>
        <w:t>EducatioN &amp; AREAS OF STUDY</w:t>
      </w:r>
    </w:p>
    <w:p w:rsidR="009D4DEF" w:rsidRPr="0038519E" w:rsidRDefault="009D4DEF" w:rsidP="00411C3A">
      <w:pPr>
        <w:numPr>
          <w:ilvl w:val="0"/>
          <w:numId w:val="27"/>
        </w:numPr>
        <w:ind w:right="-360"/>
        <w:jc w:val="both"/>
        <w:rPr>
          <w:rFonts w:ascii="Cambria" w:hAnsi="Cambria" w:cs="Calibri"/>
          <w:color w:val="000000"/>
          <w:sz w:val="22"/>
          <w:szCs w:val="22"/>
        </w:rPr>
      </w:pPr>
      <w:r w:rsidRPr="0038519E">
        <w:rPr>
          <w:rFonts w:ascii="Cambria" w:hAnsi="Cambria" w:cs="Calibri"/>
          <w:b/>
          <w:color w:val="000000"/>
          <w:sz w:val="22"/>
          <w:szCs w:val="22"/>
        </w:rPr>
        <w:t>Dean Junior College</w:t>
      </w:r>
      <w:r w:rsidRPr="0038519E">
        <w:rPr>
          <w:rFonts w:ascii="Cambria" w:hAnsi="Cambria" w:cs="Calibri"/>
          <w:color w:val="000000"/>
          <w:sz w:val="22"/>
          <w:szCs w:val="22"/>
        </w:rPr>
        <w:t>, Franklin, MA, Associate of Computer Science</w:t>
      </w:r>
    </w:p>
    <w:p w:rsidR="009D4DEF" w:rsidRPr="0038519E" w:rsidRDefault="009D4DEF" w:rsidP="00411C3A">
      <w:pPr>
        <w:numPr>
          <w:ilvl w:val="0"/>
          <w:numId w:val="27"/>
        </w:numPr>
        <w:ind w:right="-360"/>
        <w:jc w:val="both"/>
        <w:rPr>
          <w:rFonts w:ascii="Cambria" w:hAnsi="Cambria" w:cs="Calibri"/>
          <w:color w:val="000000"/>
          <w:sz w:val="22"/>
          <w:szCs w:val="22"/>
        </w:rPr>
      </w:pPr>
      <w:r w:rsidRPr="0038519E">
        <w:rPr>
          <w:rFonts w:ascii="Cambria" w:hAnsi="Cambria" w:cs="Calibri"/>
          <w:b/>
          <w:color w:val="000000"/>
          <w:sz w:val="22"/>
          <w:szCs w:val="22"/>
        </w:rPr>
        <w:t xml:space="preserve">Proficiencies in Study: </w:t>
      </w:r>
      <w:r w:rsidRPr="0038519E">
        <w:rPr>
          <w:rFonts w:ascii="Cambria" w:hAnsi="Cambria" w:cs="Calibri"/>
          <w:color w:val="000000"/>
          <w:sz w:val="22"/>
          <w:szCs w:val="22"/>
        </w:rPr>
        <w:t>Accounting, Economics, Business Management, COBOL, Lotus 123, Dbase, Dynamic Data Exchange, System Analysis and SWAPS/FRAS/FUTURES database maintenance</w:t>
      </w:r>
      <w:r w:rsidRPr="0038519E">
        <w:rPr>
          <w:rFonts w:ascii="Cambria" w:hAnsi="Cambria" w:cs="Calibri"/>
          <w:b/>
          <w:color w:val="000000"/>
          <w:sz w:val="22"/>
          <w:szCs w:val="22"/>
        </w:rPr>
        <w:t>.</w:t>
      </w:r>
    </w:p>
    <w:p w:rsidR="009D4DEF" w:rsidRPr="0038519E" w:rsidRDefault="009D4DEF" w:rsidP="009D4DEF">
      <w:pPr>
        <w:rPr>
          <w:sz w:val="22"/>
          <w:szCs w:val="22"/>
        </w:rPr>
      </w:pPr>
    </w:p>
    <w:sectPr w:rsidR="009D4DEF" w:rsidRPr="0038519E" w:rsidSect="005A0C8B">
      <w:pgSz w:w="12240" w:h="15840"/>
      <w:pgMar w:top="504" w:right="1152" w:bottom="504" w:left="1152"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C48" w:rsidRDefault="00C04C48">
      <w:r>
        <w:separator/>
      </w:r>
    </w:p>
  </w:endnote>
  <w:endnote w:type="continuationSeparator" w:id="0">
    <w:p w:rsidR="00C04C48" w:rsidRDefault="00C0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C48" w:rsidRDefault="00C04C48">
      <w:r>
        <w:separator/>
      </w:r>
    </w:p>
  </w:footnote>
  <w:footnote w:type="continuationSeparator" w:id="0">
    <w:p w:rsidR="00C04C48" w:rsidRDefault="00C04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88E8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C520C"/>
    <w:multiLevelType w:val="hybridMultilevel"/>
    <w:tmpl w:val="D1C8921E"/>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25C2444"/>
    <w:multiLevelType w:val="hybridMultilevel"/>
    <w:tmpl w:val="505E8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32E4D"/>
    <w:multiLevelType w:val="hybridMultilevel"/>
    <w:tmpl w:val="11A4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87CF3"/>
    <w:multiLevelType w:val="hybridMultilevel"/>
    <w:tmpl w:val="7BA28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A20DE"/>
    <w:multiLevelType w:val="hybridMultilevel"/>
    <w:tmpl w:val="2B549C4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CC21E35"/>
    <w:multiLevelType w:val="hybridMultilevel"/>
    <w:tmpl w:val="F8D80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674A0"/>
    <w:multiLevelType w:val="hybridMultilevel"/>
    <w:tmpl w:val="00168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337E6"/>
    <w:multiLevelType w:val="hybridMultilevel"/>
    <w:tmpl w:val="417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1B3A"/>
    <w:multiLevelType w:val="hybridMultilevel"/>
    <w:tmpl w:val="7CDC9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99717B"/>
    <w:multiLevelType w:val="hybridMultilevel"/>
    <w:tmpl w:val="BCD00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47A79"/>
    <w:multiLevelType w:val="hybridMultilevel"/>
    <w:tmpl w:val="A3545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7827E4"/>
    <w:multiLevelType w:val="hybridMultilevel"/>
    <w:tmpl w:val="1E727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F06A0"/>
    <w:multiLevelType w:val="hybridMultilevel"/>
    <w:tmpl w:val="D354D7C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A4397"/>
    <w:multiLevelType w:val="hybridMultilevel"/>
    <w:tmpl w:val="6A2EF70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5DC5515"/>
    <w:multiLevelType w:val="hybridMultilevel"/>
    <w:tmpl w:val="7DA21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933CF"/>
    <w:multiLevelType w:val="hybridMultilevel"/>
    <w:tmpl w:val="B6686666"/>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cs="Wingdings" w:hint="default"/>
      </w:rPr>
    </w:lvl>
    <w:lvl w:ilvl="2" w:tplc="04090001">
      <w:start w:val="1"/>
      <w:numFmt w:val="bullet"/>
      <w:lvlText w:val=""/>
      <w:lvlJc w:val="left"/>
      <w:pPr>
        <w:tabs>
          <w:tab w:val="num" w:pos="2520"/>
        </w:tabs>
        <w:ind w:left="2520" w:hanging="360"/>
      </w:pPr>
      <w:rPr>
        <w:rFonts w:ascii="Symbol" w:hAnsi="Symbol" w:cs="Cambria"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4A4F7418"/>
    <w:multiLevelType w:val="hybridMultilevel"/>
    <w:tmpl w:val="3F865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C5EB3"/>
    <w:multiLevelType w:val="hybridMultilevel"/>
    <w:tmpl w:val="6B947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A3342"/>
    <w:multiLevelType w:val="hybridMultilevel"/>
    <w:tmpl w:val="49DA8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1515F5"/>
    <w:multiLevelType w:val="hybridMultilevel"/>
    <w:tmpl w:val="FB2E98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74621"/>
    <w:multiLevelType w:val="hybridMultilevel"/>
    <w:tmpl w:val="5B788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E57DF"/>
    <w:multiLevelType w:val="hybridMultilevel"/>
    <w:tmpl w:val="A658E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022381"/>
    <w:multiLevelType w:val="hybridMultilevel"/>
    <w:tmpl w:val="7988B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84145"/>
    <w:multiLevelType w:val="hybridMultilevel"/>
    <w:tmpl w:val="9FC006B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6714247D"/>
    <w:multiLevelType w:val="hybridMultilevel"/>
    <w:tmpl w:val="2FCC0B64"/>
    <w:lvl w:ilvl="0" w:tplc="74D6D1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A107D"/>
    <w:multiLevelType w:val="hybridMultilevel"/>
    <w:tmpl w:val="652C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116062"/>
    <w:multiLevelType w:val="hybridMultilevel"/>
    <w:tmpl w:val="D55CB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3"/>
  </w:num>
  <w:num w:numId="4">
    <w:abstractNumId w:val="18"/>
  </w:num>
  <w:num w:numId="5">
    <w:abstractNumId w:val="20"/>
  </w:num>
  <w:num w:numId="6">
    <w:abstractNumId w:val="21"/>
  </w:num>
  <w:num w:numId="7">
    <w:abstractNumId w:val="23"/>
  </w:num>
  <w:num w:numId="8">
    <w:abstractNumId w:val="12"/>
  </w:num>
  <w:num w:numId="9">
    <w:abstractNumId w:val="4"/>
  </w:num>
  <w:num w:numId="10">
    <w:abstractNumId w:val="28"/>
  </w:num>
  <w:num w:numId="11">
    <w:abstractNumId w:val="16"/>
  </w:num>
  <w:num w:numId="12">
    <w:abstractNumId w:val="0"/>
  </w:num>
  <w:num w:numId="13">
    <w:abstractNumId w:val="24"/>
  </w:num>
  <w:num w:numId="14">
    <w:abstractNumId w:val="5"/>
  </w:num>
  <w:num w:numId="15">
    <w:abstractNumId w:val="26"/>
  </w:num>
  <w:num w:numId="16">
    <w:abstractNumId w:val="15"/>
  </w:num>
  <w:num w:numId="17">
    <w:abstractNumId w:val="1"/>
  </w:num>
  <w:num w:numId="18">
    <w:abstractNumId w:val="14"/>
  </w:num>
  <w:num w:numId="19">
    <w:abstractNumId w:val="17"/>
  </w:num>
  <w:num w:numId="20">
    <w:abstractNumId w:val="6"/>
  </w:num>
  <w:num w:numId="21">
    <w:abstractNumId w:val="7"/>
  </w:num>
  <w:num w:numId="22">
    <w:abstractNumId w:val="9"/>
  </w:num>
  <w:num w:numId="23">
    <w:abstractNumId w:val="22"/>
  </w:num>
  <w:num w:numId="24">
    <w:abstractNumId w:val="27"/>
  </w:num>
  <w:num w:numId="25">
    <w:abstractNumId w:val="19"/>
  </w:num>
  <w:num w:numId="26">
    <w:abstractNumId w:val="11"/>
  </w:num>
  <w:num w:numId="27">
    <w:abstractNumId w:val="2"/>
  </w:num>
  <w:num w:numId="28">
    <w:abstractNumId w:val="3"/>
  </w:num>
  <w:num w:numId="2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71"/>
    <w:rsid w:val="0001610B"/>
    <w:rsid w:val="00097356"/>
    <w:rsid w:val="000A35C6"/>
    <w:rsid w:val="000F401F"/>
    <w:rsid w:val="00114CC8"/>
    <w:rsid w:val="001512D9"/>
    <w:rsid w:val="001D5439"/>
    <w:rsid w:val="00213069"/>
    <w:rsid w:val="0022108D"/>
    <w:rsid w:val="002D25E8"/>
    <w:rsid w:val="002F1618"/>
    <w:rsid w:val="002F400E"/>
    <w:rsid w:val="00304153"/>
    <w:rsid w:val="00323306"/>
    <w:rsid w:val="00333763"/>
    <w:rsid w:val="00362D80"/>
    <w:rsid w:val="00363734"/>
    <w:rsid w:val="0038519E"/>
    <w:rsid w:val="003B6188"/>
    <w:rsid w:val="004114C1"/>
    <w:rsid w:val="00411C3A"/>
    <w:rsid w:val="004745C2"/>
    <w:rsid w:val="00486594"/>
    <w:rsid w:val="004E4ED3"/>
    <w:rsid w:val="004F4523"/>
    <w:rsid w:val="00510CE1"/>
    <w:rsid w:val="0053281D"/>
    <w:rsid w:val="00546129"/>
    <w:rsid w:val="005A0C8B"/>
    <w:rsid w:val="005D3E4C"/>
    <w:rsid w:val="005F1129"/>
    <w:rsid w:val="00624E6B"/>
    <w:rsid w:val="00717B45"/>
    <w:rsid w:val="0077719B"/>
    <w:rsid w:val="00787BE2"/>
    <w:rsid w:val="007B233C"/>
    <w:rsid w:val="007D00FB"/>
    <w:rsid w:val="007E7484"/>
    <w:rsid w:val="0086714F"/>
    <w:rsid w:val="00877822"/>
    <w:rsid w:val="00921176"/>
    <w:rsid w:val="009D4DEF"/>
    <w:rsid w:val="00A3685F"/>
    <w:rsid w:val="00AA24E3"/>
    <w:rsid w:val="00AB118B"/>
    <w:rsid w:val="00AF7B99"/>
    <w:rsid w:val="00B04EE0"/>
    <w:rsid w:val="00B96B01"/>
    <w:rsid w:val="00BB1203"/>
    <w:rsid w:val="00BB37CA"/>
    <w:rsid w:val="00C04C48"/>
    <w:rsid w:val="00C266E5"/>
    <w:rsid w:val="00C27774"/>
    <w:rsid w:val="00C624E2"/>
    <w:rsid w:val="00C84596"/>
    <w:rsid w:val="00CB69AF"/>
    <w:rsid w:val="00CD0F31"/>
    <w:rsid w:val="00D16A28"/>
    <w:rsid w:val="00D47B44"/>
    <w:rsid w:val="00D85F6F"/>
    <w:rsid w:val="00D90889"/>
    <w:rsid w:val="00E10D06"/>
    <w:rsid w:val="00E16A28"/>
    <w:rsid w:val="00E25DA6"/>
    <w:rsid w:val="00EA1036"/>
    <w:rsid w:val="00ED64C1"/>
    <w:rsid w:val="00EE2E1C"/>
    <w:rsid w:val="00EF7071"/>
    <w:rsid w:val="00F0305F"/>
    <w:rsid w:val="00F144A7"/>
    <w:rsid w:val="00F325C6"/>
    <w:rsid w:val="00F875F7"/>
    <w:rsid w:val="00F9196C"/>
    <w:rsid w:val="00FB338D"/>
    <w:rsid w:val="00FC5B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D47BF-B570-470D-8B8C-1D9954FE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Helvetic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iPriority="0"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B38"/>
    <w:rPr>
      <w:rFonts w:ascii="Times New Roman" w:hAnsi="Times New Roman" w:cs="Times New Roman"/>
      <w:szCs w:val="24"/>
    </w:rPr>
  </w:style>
  <w:style w:type="paragraph" w:styleId="Heading1">
    <w:name w:val="heading 1"/>
    <w:aliases w:val="Company Title"/>
    <w:basedOn w:val="PositionDescriptions"/>
    <w:next w:val="Normal"/>
    <w:link w:val="Heading1Char"/>
    <w:autoRedefine/>
    <w:uiPriority w:val="99"/>
    <w:qFormat/>
    <w:rsid w:val="00972B38"/>
    <w:pPr>
      <w:outlineLvl w:val="0"/>
    </w:pPr>
    <w:rPr>
      <w:rFonts w:ascii="Calibri" w:hAnsi="Calibri"/>
      <w:lang w:val="en-US" w:eastAsia="en-US"/>
    </w:rPr>
  </w:style>
  <w:style w:type="paragraph" w:styleId="Heading2">
    <w:name w:val="heading 2"/>
    <w:aliases w:val="Desired Job Title"/>
    <w:basedOn w:val="ResumeName"/>
    <w:next w:val="Normal"/>
    <w:link w:val="Heading2Char"/>
    <w:autoRedefine/>
    <w:uiPriority w:val="99"/>
    <w:qFormat/>
    <w:rsid w:val="00411C3A"/>
    <w:pPr>
      <w:spacing w:before="80"/>
      <w:outlineLvl w:val="1"/>
    </w:pPr>
    <w:rPr>
      <w:rFonts w:ascii="Cambria" w:hAnsi="Cambria"/>
      <w:caps w:val="0"/>
      <w:sz w:val="32"/>
      <w:szCs w:val="32"/>
    </w:rPr>
  </w:style>
  <w:style w:type="paragraph" w:styleId="Heading3">
    <w:name w:val="heading 3"/>
    <w:basedOn w:val="Normal"/>
    <w:next w:val="Normal"/>
    <w:link w:val="Heading3Char"/>
    <w:uiPriority w:val="99"/>
    <w:qFormat/>
    <w:rsid w:val="00972B38"/>
    <w:pPr>
      <w:keepNext/>
      <w:spacing w:before="240" w:after="60"/>
      <w:outlineLvl w:val="2"/>
    </w:pPr>
    <w:rPr>
      <w:rFonts w:ascii="Cambria" w:hAnsi="Cambria"/>
      <w:b/>
      <w:sz w:val="26"/>
      <w:szCs w:val="20"/>
      <w:lang w:val="x-none" w:eastAsia="x-none"/>
    </w:rPr>
  </w:style>
  <w:style w:type="paragraph" w:styleId="Heading4">
    <w:name w:val="heading 4"/>
    <w:basedOn w:val="Normal"/>
    <w:next w:val="Normal"/>
    <w:link w:val="Heading4Char"/>
    <w:uiPriority w:val="99"/>
    <w:qFormat/>
    <w:rsid w:val="00972B38"/>
    <w:pPr>
      <w:keepNext/>
      <w:spacing w:before="240" w:after="60"/>
      <w:outlineLvl w:val="3"/>
    </w:pPr>
    <w:rPr>
      <w:rFonts w:ascii="Calibri" w:hAnsi="Calibri"/>
      <w:b/>
      <w:sz w:val="28"/>
      <w:szCs w:val="20"/>
      <w:lang w:val="x-none" w:eastAsia="x-none"/>
    </w:rPr>
  </w:style>
  <w:style w:type="paragraph" w:styleId="Heading5">
    <w:name w:val="heading 5"/>
    <w:basedOn w:val="Normal"/>
    <w:next w:val="Normal"/>
    <w:link w:val="Heading5Char"/>
    <w:uiPriority w:val="99"/>
    <w:qFormat/>
    <w:rsid w:val="00972B38"/>
    <w:pPr>
      <w:spacing w:before="240" w:after="60"/>
      <w:outlineLvl w:val="4"/>
    </w:pPr>
    <w:rPr>
      <w:rFonts w:ascii="Calibri" w:hAnsi="Calibri"/>
      <w:b/>
      <w:i/>
      <w:sz w:val="26"/>
      <w:szCs w:val="20"/>
      <w:lang w:val="x-none" w:eastAsia="x-none"/>
    </w:rPr>
  </w:style>
  <w:style w:type="paragraph" w:styleId="Heading6">
    <w:name w:val="heading 6"/>
    <w:basedOn w:val="Normal"/>
    <w:next w:val="Normal"/>
    <w:link w:val="Heading6Char"/>
    <w:uiPriority w:val="99"/>
    <w:qFormat/>
    <w:rsid w:val="00972B38"/>
    <w:pPr>
      <w:spacing w:before="240" w:after="60"/>
      <w:outlineLvl w:val="5"/>
    </w:pPr>
    <w:rPr>
      <w:rFonts w:ascii="Calibri" w:hAnsi="Calibri"/>
      <w:b/>
      <w:szCs w:val="20"/>
      <w:lang w:val="x-none" w:eastAsia="x-none"/>
    </w:rPr>
  </w:style>
  <w:style w:type="paragraph" w:styleId="Heading7">
    <w:name w:val="heading 7"/>
    <w:basedOn w:val="Normal"/>
    <w:next w:val="Normal"/>
    <w:link w:val="Heading7Char"/>
    <w:uiPriority w:val="99"/>
    <w:qFormat/>
    <w:rsid w:val="00972B38"/>
    <w:pPr>
      <w:spacing w:before="240" w:after="60"/>
      <w:outlineLvl w:val="6"/>
    </w:pPr>
    <w:rPr>
      <w:rFonts w:ascii="Calibri" w:hAnsi="Calibri"/>
      <w:sz w:val="24"/>
      <w:szCs w:val="20"/>
      <w:lang w:val="x-none" w:eastAsia="x-none"/>
    </w:rPr>
  </w:style>
  <w:style w:type="paragraph" w:styleId="Heading8">
    <w:name w:val="heading 8"/>
    <w:basedOn w:val="Normal"/>
    <w:next w:val="Normal"/>
    <w:link w:val="Heading8Char"/>
    <w:uiPriority w:val="99"/>
    <w:qFormat/>
    <w:rsid w:val="00972B38"/>
    <w:pPr>
      <w:spacing w:before="240" w:after="60"/>
      <w:outlineLvl w:val="7"/>
    </w:pPr>
    <w:rPr>
      <w:rFonts w:ascii="Calibri" w:hAnsi="Calibri"/>
      <w:i/>
      <w:sz w:val="24"/>
      <w:szCs w:val="20"/>
      <w:lang w:val="x-none" w:eastAsia="x-none"/>
    </w:rPr>
  </w:style>
  <w:style w:type="paragraph" w:styleId="Heading9">
    <w:name w:val="heading 9"/>
    <w:basedOn w:val="Normal"/>
    <w:next w:val="Normal"/>
    <w:link w:val="Heading9Char"/>
    <w:uiPriority w:val="99"/>
    <w:qFormat/>
    <w:rsid w:val="00972B38"/>
    <w:pPr>
      <w:spacing w:before="240" w:after="60"/>
      <w:outlineLvl w:val="8"/>
    </w:pPr>
    <w:rPr>
      <w:rFonts w:ascii="Cambria" w:hAnsi="Cambria"/>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mpany Title Char"/>
    <w:link w:val="Heading1"/>
    <w:uiPriority w:val="99"/>
    <w:locked/>
    <w:rsid w:val="00972B38"/>
    <w:rPr>
      <w:rFonts w:cs="Times New Roman"/>
      <w:lang w:val="en-US" w:eastAsia="en-US"/>
    </w:rPr>
  </w:style>
  <w:style w:type="character" w:customStyle="1" w:styleId="Heading2Char">
    <w:name w:val="Heading 2 Char"/>
    <w:aliases w:val="Desired Job Title Char"/>
    <w:link w:val="Heading2"/>
    <w:uiPriority w:val="99"/>
    <w:locked/>
    <w:rsid w:val="00411C3A"/>
    <w:rPr>
      <w:rFonts w:ascii="Cambria" w:hAnsi="Cambria" w:cs="Times New Roman"/>
      <w:b/>
      <w:sz w:val="32"/>
      <w:szCs w:val="32"/>
      <w:lang w:val="es-MX" w:eastAsia="x-none"/>
    </w:rPr>
  </w:style>
  <w:style w:type="character" w:customStyle="1" w:styleId="Heading3Char">
    <w:name w:val="Heading 3 Char"/>
    <w:link w:val="Heading3"/>
    <w:uiPriority w:val="99"/>
    <w:semiHidden/>
    <w:locked/>
    <w:rsid w:val="00972B38"/>
    <w:rPr>
      <w:rFonts w:ascii="Cambria" w:hAnsi="Cambria" w:cs="Times New Roman"/>
      <w:b/>
      <w:sz w:val="26"/>
    </w:rPr>
  </w:style>
  <w:style w:type="character" w:customStyle="1" w:styleId="Heading4Char">
    <w:name w:val="Heading 4 Char"/>
    <w:link w:val="Heading4"/>
    <w:uiPriority w:val="99"/>
    <w:locked/>
    <w:rsid w:val="00972B38"/>
    <w:rPr>
      <w:rFonts w:cs="Times New Roman"/>
      <w:b/>
      <w:sz w:val="28"/>
    </w:rPr>
  </w:style>
  <w:style w:type="character" w:customStyle="1" w:styleId="Heading5Char">
    <w:name w:val="Heading 5 Char"/>
    <w:link w:val="Heading5"/>
    <w:uiPriority w:val="99"/>
    <w:semiHidden/>
    <w:locked/>
    <w:rsid w:val="00972B38"/>
    <w:rPr>
      <w:rFonts w:cs="Times New Roman"/>
      <w:b/>
      <w:i/>
      <w:sz w:val="26"/>
    </w:rPr>
  </w:style>
  <w:style w:type="character" w:customStyle="1" w:styleId="Heading6Char">
    <w:name w:val="Heading 6 Char"/>
    <w:link w:val="Heading6"/>
    <w:uiPriority w:val="99"/>
    <w:semiHidden/>
    <w:locked/>
    <w:rsid w:val="00972B38"/>
    <w:rPr>
      <w:rFonts w:cs="Times New Roman"/>
      <w:b/>
    </w:rPr>
  </w:style>
  <w:style w:type="character" w:customStyle="1" w:styleId="Heading7Char">
    <w:name w:val="Heading 7 Char"/>
    <w:link w:val="Heading7"/>
    <w:uiPriority w:val="99"/>
    <w:semiHidden/>
    <w:locked/>
    <w:rsid w:val="00972B38"/>
    <w:rPr>
      <w:rFonts w:cs="Times New Roman"/>
      <w:sz w:val="24"/>
    </w:rPr>
  </w:style>
  <w:style w:type="character" w:customStyle="1" w:styleId="Heading8Char">
    <w:name w:val="Heading 8 Char"/>
    <w:link w:val="Heading8"/>
    <w:uiPriority w:val="99"/>
    <w:semiHidden/>
    <w:locked/>
    <w:rsid w:val="00972B38"/>
    <w:rPr>
      <w:rFonts w:cs="Times New Roman"/>
      <w:i/>
      <w:sz w:val="24"/>
    </w:rPr>
  </w:style>
  <w:style w:type="character" w:customStyle="1" w:styleId="Heading9Char">
    <w:name w:val="Heading 9 Char"/>
    <w:link w:val="Heading9"/>
    <w:uiPriority w:val="99"/>
    <w:semiHidden/>
    <w:locked/>
    <w:rsid w:val="00972B38"/>
    <w:rPr>
      <w:rFonts w:ascii="Cambria" w:hAnsi="Cambria" w:cs="Times New Roman"/>
    </w:rPr>
  </w:style>
  <w:style w:type="paragraph" w:styleId="Title">
    <w:name w:val="Title"/>
    <w:basedOn w:val="Normal"/>
    <w:next w:val="Normal"/>
    <w:link w:val="TitleChar"/>
    <w:uiPriority w:val="99"/>
    <w:qFormat/>
    <w:rsid w:val="00972B38"/>
    <w:pPr>
      <w:spacing w:before="240" w:after="60"/>
      <w:jc w:val="center"/>
      <w:outlineLvl w:val="0"/>
    </w:pPr>
    <w:rPr>
      <w:rFonts w:ascii="Cambria" w:hAnsi="Cambria"/>
      <w:b/>
      <w:kern w:val="28"/>
      <w:sz w:val="32"/>
      <w:szCs w:val="20"/>
      <w:lang w:val="x-none" w:eastAsia="x-none"/>
    </w:rPr>
  </w:style>
  <w:style w:type="character" w:customStyle="1" w:styleId="TitleChar">
    <w:name w:val="Title Char"/>
    <w:link w:val="Title"/>
    <w:uiPriority w:val="99"/>
    <w:locked/>
    <w:rsid w:val="00972B38"/>
    <w:rPr>
      <w:rFonts w:ascii="Cambria" w:hAnsi="Cambria" w:cs="Times New Roman"/>
      <w:b/>
      <w:kern w:val="28"/>
      <w:sz w:val="32"/>
    </w:rPr>
  </w:style>
  <w:style w:type="paragraph" w:styleId="Subtitle">
    <w:name w:val="Subtitle"/>
    <w:basedOn w:val="Normal"/>
    <w:next w:val="Normal"/>
    <w:link w:val="SubtitleChar"/>
    <w:uiPriority w:val="99"/>
    <w:qFormat/>
    <w:rsid w:val="00972B38"/>
    <w:pPr>
      <w:spacing w:after="60"/>
      <w:jc w:val="center"/>
      <w:outlineLvl w:val="1"/>
    </w:pPr>
    <w:rPr>
      <w:rFonts w:ascii="Cambria" w:hAnsi="Cambria"/>
      <w:sz w:val="24"/>
      <w:szCs w:val="20"/>
      <w:lang w:val="x-none" w:eastAsia="x-none"/>
    </w:rPr>
  </w:style>
  <w:style w:type="character" w:customStyle="1" w:styleId="SubtitleChar">
    <w:name w:val="Subtitle Char"/>
    <w:link w:val="Subtitle"/>
    <w:uiPriority w:val="99"/>
    <w:locked/>
    <w:rsid w:val="00972B38"/>
    <w:rPr>
      <w:rFonts w:ascii="Cambria" w:hAnsi="Cambria" w:cs="Times New Roman"/>
      <w:sz w:val="24"/>
    </w:rPr>
  </w:style>
  <w:style w:type="character" w:styleId="Strong">
    <w:name w:val="Strong"/>
    <w:uiPriority w:val="22"/>
    <w:qFormat/>
    <w:rsid w:val="00972B38"/>
    <w:rPr>
      <w:rFonts w:cs="Times New Roman"/>
      <w:b/>
    </w:rPr>
  </w:style>
  <w:style w:type="character" w:styleId="Emphasis">
    <w:name w:val="Emphasis"/>
    <w:uiPriority w:val="20"/>
    <w:qFormat/>
    <w:rsid w:val="00972B38"/>
    <w:rPr>
      <w:rFonts w:ascii="Calibri" w:hAnsi="Calibri" w:cs="Times New Roman"/>
      <w:b/>
      <w:i/>
    </w:rPr>
  </w:style>
  <w:style w:type="paragraph" w:customStyle="1" w:styleId="ResumeName">
    <w:name w:val="Resume Name"/>
    <w:basedOn w:val="Normal"/>
    <w:link w:val="ResumeNameChar"/>
    <w:uiPriority w:val="99"/>
    <w:rsid w:val="00972B38"/>
    <w:pPr>
      <w:jc w:val="center"/>
    </w:pPr>
    <w:rPr>
      <w:b/>
      <w:caps/>
      <w:sz w:val="36"/>
      <w:szCs w:val="20"/>
      <w:lang w:val="es-MX" w:eastAsia="x-none"/>
    </w:rPr>
  </w:style>
  <w:style w:type="paragraph" w:customStyle="1" w:styleId="ColorfulList-Accent11">
    <w:name w:val="Colorful List - Accent 11"/>
    <w:basedOn w:val="Normal"/>
    <w:uiPriority w:val="99"/>
    <w:rsid w:val="00972B38"/>
    <w:pPr>
      <w:ind w:left="720"/>
      <w:contextualSpacing/>
    </w:pPr>
  </w:style>
  <w:style w:type="paragraph" w:customStyle="1" w:styleId="ColorfulGrid-Accent11">
    <w:name w:val="Colorful Grid - Accent 11"/>
    <w:basedOn w:val="Normal"/>
    <w:next w:val="Normal"/>
    <w:link w:val="ColorfulGrid-Accent1Char"/>
    <w:uiPriority w:val="99"/>
    <w:rsid w:val="00972B38"/>
    <w:rPr>
      <w:rFonts w:ascii="Calibri" w:hAnsi="Calibri"/>
      <w:i/>
      <w:sz w:val="24"/>
      <w:szCs w:val="20"/>
      <w:lang w:val="x-none" w:eastAsia="x-none"/>
    </w:rPr>
  </w:style>
  <w:style w:type="character" w:customStyle="1" w:styleId="ColorfulGrid-Accent1Char">
    <w:name w:val="Colorful Grid - Accent 1 Char"/>
    <w:link w:val="ColorfulGrid-Accent11"/>
    <w:uiPriority w:val="99"/>
    <w:locked/>
    <w:rsid w:val="00972B38"/>
    <w:rPr>
      <w:i/>
      <w:sz w:val="24"/>
    </w:rPr>
  </w:style>
  <w:style w:type="paragraph" w:customStyle="1" w:styleId="LightShading-Accent21">
    <w:name w:val="Light Shading - Accent 21"/>
    <w:basedOn w:val="Normal"/>
    <w:next w:val="Normal"/>
    <w:link w:val="LightShading-Accent2Char"/>
    <w:uiPriority w:val="99"/>
    <w:rsid w:val="00972B38"/>
    <w:pPr>
      <w:ind w:left="720" w:right="720"/>
    </w:pPr>
    <w:rPr>
      <w:rFonts w:ascii="Calibri" w:hAnsi="Calibri"/>
      <w:b/>
      <w:i/>
      <w:sz w:val="24"/>
      <w:szCs w:val="20"/>
      <w:lang w:val="x-none" w:eastAsia="x-none"/>
    </w:rPr>
  </w:style>
  <w:style w:type="character" w:customStyle="1" w:styleId="LightShading-Accent2Char">
    <w:name w:val="Light Shading - Accent 2 Char"/>
    <w:link w:val="LightShading-Accent21"/>
    <w:uiPriority w:val="99"/>
    <w:locked/>
    <w:rsid w:val="00972B38"/>
    <w:rPr>
      <w:b/>
      <w:i/>
      <w:sz w:val="24"/>
    </w:rPr>
  </w:style>
  <w:style w:type="character" w:customStyle="1" w:styleId="SubtleEmphasis1">
    <w:name w:val="Subtle Emphasis1"/>
    <w:uiPriority w:val="99"/>
    <w:rsid w:val="00972B38"/>
    <w:rPr>
      <w:i/>
      <w:color w:val="5A5A5A"/>
    </w:rPr>
  </w:style>
  <w:style w:type="character" w:customStyle="1" w:styleId="IntenseEmphasis1">
    <w:name w:val="Intense Emphasis1"/>
    <w:uiPriority w:val="99"/>
    <w:rsid w:val="00972B38"/>
    <w:rPr>
      <w:b/>
      <w:i/>
      <w:sz w:val="24"/>
      <w:u w:val="single"/>
    </w:rPr>
  </w:style>
  <w:style w:type="character" w:customStyle="1" w:styleId="SubtleReference1">
    <w:name w:val="Subtle Reference1"/>
    <w:uiPriority w:val="99"/>
    <w:rsid w:val="00972B38"/>
    <w:rPr>
      <w:sz w:val="24"/>
      <w:u w:val="single"/>
    </w:rPr>
  </w:style>
  <w:style w:type="character" w:customStyle="1" w:styleId="IntenseReference1">
    <w:name w:val="Intense Reference1"/>
    <w:uiPriority w:val="99"/>
    <w:rsid w:val="00972B38"/>
    <w:rPr>
      <w:b/>
      <w:sz w:val="24"/>
      <w:u w:val="single"/>
    </w:rPr>
  </w:style>
  <w:style w:type="character" w:customStyle="1" w:styleId="BookTitle1">
    <w:name w:val="Book Title1"/>
    <w:uiPriority w:val="99"/>
    <w:rsid w:val="00972B38"/>
    <w:rPr>
      <w:rFonts w:ascii="Cambria" w:hAnsi="Cambria"/>
      <w:b/>
      <w:i/>
      <w:sz w:val="24"/>
    </w:rPr>
  </w:style>
  <w:style w:type="paragraph" w:customStyle="1" w:styleId="TOCHeading1">
    <w:name w:val="TOC Heading1"/>
    <w:basedOn w:val="Heading1"/>
    <w:next w:val="Normal"/>
    <w:uiPriority w:val="99"/>
    <w:semiHidden/>
    <w:rsid w:val="00972B38"/>
    <w:pPr>
      <w:outlineLvl w:val="9"/>
    </w:pPr>
  </w:style>
  <w:style w:type="paragraph" w:styleId="Header">
    <w:name w:val="header"/>
    <w:basedOn w:val="Normal"/>
    <w:link w:val="HeaderChar"/>
    <w:uiPriority w:val="99"/>
    <w:rsid w:val="00972B38"/>
    <w:pPr>
      <w:tabs>
        <w:tab w:val="center" w:pos="4680"/>
        <w:tab w:val="right" w:pos="9360"/>
      </w:tabs>
    </w:pPr>
    <w:rPr>
      <w:rFonts w:ascii="Calibri" w:hAnsi="Calibri"/>
      <w:sz w:val="24"/>
      <w:szCs w:val="20"/>
      <w:lang w:val="x-none" w:eastAsia="x-none"/>
    </w:rPr>
  </w:style>
  <w:style w:type="character" w:customStyle="1" w:styleId="HeaderChar">
    <w:name w:val="Header Char"/>
    <w:link w:val="Header"/>
    <w:uiPriority w:val="99"/>
    <w:semiHidden/>
    <w:locked/>
    <w:rsid w:val="00972B38"/>
    <w:rPr>
      <w:rFonts w:cs="Times New Roman"/>
      <w:sz w:val="24"/>
    </w:rPr>
  </w:style>
  <w:style w:type="paragraph" w:styleId="Footer">
    <w:name w:val="footer"/>
    <w:basedOn w:val="Normal"/>
    <w:link w:val="FooterChar"/>
    <w:uiPriority w:val="99"/>
    <w:semiHidden/>
    <w:rsid w:val="00972B38"/>
    <w:pPr>
      <w:tabs>
        <w:tab w:val="center" w:pos="4680"/>
        <w:tab w:val="right" w:pos="9360"/>
      </w:tabs>
    </w:pPr>
    <w:rPr>
      <w:rFonts w:ascii="Calibri" w:hAnsi="Calibri"/>
      <w:sz w:val="24"/>
      <w:szCs w:val="20"/>
      <w:lang w:val="x-none" w:eastAsia="x-none"/>
    </w:rPr>
  </w:style>
  <w:style w:type="character" w:customStyle="1" w:styleId="FooterChar">
    <w:name w:val="Footer Char"/>
    <w:link w:val="Footer"/>
    <w:uiPriority w:val="99"/>
    <w:semiHidden/>
    <w:locked/>
    <w:rsid w:val="00972B38"/>
    <w:rPr>
      <w:rFonts w:cs="Times New Roman"/>
      <w:sz w:val="24"/>
    </w:rPr>
  </w:style>
  <w:style w:type="character" w:customStyle="1" w:styleId="ResumeNameChar">
    <w:name w:val="Resume Name Char"/>
    <w:link w:val="ResumeName"/>
    <w:uiPriority w:val="99"/>
    <w:locked/>
    <w:rsid w:val="00972B38"/>
    <w:rPr>
      <w:rFonts w:ascii="Times New Roman" w:hAnsi="Times New Roman"/>
      <w:b/>
      <w:caps/>
      <w:sz w:val="36"/>
      <w:lang w:val="es-MX"/>
    </w:rPr>
  </w:style>
  <w:style w:type="paragraph" w:customStyle="1" w:styleId="PositionDescriptions">
    <w:name w:val="Position Descriptions"/>
    <w:basedOn w:val="Normal"/>
    <w:link w:val="PositionDescriptionsChar"/>
    <w:autoRedefine/>
    <w:uiPriority w:val="99"/>
    <w:rsid w:val="00E7073E"/>
    <w:pPr>
      <w:jc w:val="center"/>
    </w:pPr>
    <w:rPr>
      <w:rFonts w:ascii="Cambria" w:hAnsi="Cambria"/>
      <w:szCs w:val="20"/>
      <w:lang w:val="x-none" w:eastAsia="x-none"/>
    </w:rPr>
  </w:style>
  <w:style w:type="character" w:customStyle="1" w:styleId="PositionDescriptionsChar">
    <w:name w:val="Position Descriptions Char"/>
    <w:link w:val="PositionDescriptions"/>
    <w:uiPriority w:val="99"/>
    <w:locked/>
    <w:rsid w:val="00E7073E"/>
    <w:rPr>
      <w:rFonts w:ascii="Cambria" w:hAnsi="Cambria" w:cs="Times New Roman"/>
      <w:lang w:val="x-none" w:eastAsia="x-none"/>
    </w:rPr>
  </w:style>
  <w:style w:type="paragraph" w:customStyle="1" w:styleId="NoSpacing1">
    <w:name w:val="No Spacing1"/>
    <w:aliases w:val="Skills"/>
    <w:basedOn w:val="Normal"/>
    <w:autoRedefine/>
    <w:uiPriority w:val="99"/>
    <w:qFormat/>
    <w:rsid w:val="0064126C"/>
    <w:pPr>
      <w:autoSpaceDN w:val="0"/>
      <w:jc w:val="right"/>
    </w:pPr>
    <w:rPr>
      <w:rFonts w:ascii="Cambria" w:hAnsi="Cambria" w:cs="Arial"/>
      <w:b/>
      <w:szCs w:val="20"/>
    </w:rPr>
  </w:style>
  <w:style w:type="paragraph" w:customStyle="1" w:styleId="INDPOS">
    <w:name w:val="IND POS"/>
    <w:basedOn w:val="Normal"/>
    <w:autoRedefine/>
    <w:uiPriority w:val="99"/>
    <w:rsid w:val="00972B38"/>
    <w:rPr>
      <w:b/>
      <w:i/>
      <w:sz w:val="21"/>
    </w:rPr>
  </w:style>
  <w:style w:type="character" w:styleId="Hyperlink">
    <w:name w:val="Hyperlink"/>
    <w:uiPriority w:val="99"/>
    <w:semiHidden/>
    <w:rsid w:val="00972B38"/>
    <w:rPr>
      <w:rFonts w:cs="Times New Roman"/>
      <w:color w:val="043776"/>
      <w:u w:val="none"/>
      <w:effect w:val="none"/>
    </w:rPr>
  </w:style>
  <w:style w:type="character" w:styleId="CommentReference">
    <w:name w:val="annotation reference"/>
    <w:uiPriority w:val="99"/>
    <w:semiHidden/>
    <w:rsid w:val="00972B38"/>
    <w:rPr>
      <w:rFonts w:cs="Times New Roman"/>
      <w:sz w:val="16"/>
      <w:szCs w:val="16"/>
    </w:rPr>
  </w:style>
  <w:style w:type="paragraph" w:styleId="CommentText">
    <w:name w:val="annotation text"/>
    <w:basedOn w:val="Normal"/>
    <w:link w:val="CommentTextChar"/>
    <w:uiPriority w:val="99"/>
    <w:semiHidden/>
    <w:rsid w:val="00972B38"/>
    <w:rPr>
      <w:szCs w:val="20"/>
      <w:lang w:val="x-none" w:eastAsia="x-none"/>
    </w:rPr>
  </w:style>
  <w:style w:type="character" w:customStyle="1" w:styleId="CommentTextChar">
    <w:name w:val="Comment Text Char"/>
    <w:link w:val="CommentText"/>
    <w:uiPriority w:val="99"/>
    <w:semiHidden/>
    <w:locked/>
    <w:rsid w:val="00972B38"/>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972B38"/>
    <w:rPr>
      <w:b/>
      <w:bCs/>
    </w:rPr>
  </w:style>
  <w:style w:type="character" w:customStyle="1" w:styleId="CommentSubjectChar">
    <w:name w:val="Comment Subject Char"/>
    <w:link w:val="CommentSubject"/>
    <w:uiPriority w:val="99"/>
    <w:semiHidden/>
    <w:locked/>
    <w:rsid w:val="00972B38"/>
    <w:rPr>
      <w:rFonts w:ascii="Times New Roman" w:hAnsi="Times New Roman" w:cs="Times New Roman"/>
      <w:b/>
      <w:bCs/>
    </w:rPr>
  </w:style>
  <w:style w:type="paragraph" w:styleId="BalloonText">
    <w:name w:val="Balloon Text"/>
    <w:basedOn w:val="Normal"/>
    <w:link w:val="BalloonTextChar"/>
    <w:uiPriority w:val="99"/>
    <w:semiHidden/>
    <w:rsid w:val="00972B38"/>
    <w:rPr>
      <w:rFonts w:ascii="Tahoma" w:hAnsi="Tahoma"/>
      <w:sz w:val="16"/>
      <w:szCs w:val="16"/>
      <w:lang w:val="x-none" w:eastAsia="x-none"/>
    </w:rPr>
  </w:style>
  <w:style w:type="character" w:customStyle="1" w:styleId="BalloonTextChar">
    <w:name w:val="Balloon Text Char"/>
    <w:link w:val="BalloonText"/>
    <w:uiPriority w:val="99"/>
    <w:semiHidden/>
    <w:locked/>
    <w:rsid w:val="00972B38"/>
    <w:rPr>
      <w:rFonts w:ascii="Tahoma" w:hAnsi="Tahoma" w:cs="Tahoma"/>
      <w:sz w:val="16"/>
      <w:szCs w:val="16"/>
    </w:rPr>
  </w:style>
  <w:style w:type="paragraph" w:customStyle="1" w:styleId="Address1">
    <w:name w:val="Address 1"/>
    <w:basedOn w:val="Normal"/>
    <w:rsid w:val="00972B38"/>
    <w:pPr>
      <w:spacing w:line="160" w:lineRule="atLeast"/>
      <w:jc w:val="both"/>
    </w:pPr>
    <w:rPr>
      <w:rFonts w:ascii="Arial" w:eastAsia="Batang" w:hAnsi="Arial"/>
      <w:sz w:val="14"/>
      <w:szCs w:val="20"/>
    </w:rPr>
  </w:style>
  <w:style w:type="paragraph" w:customStyle="1" w:styleId="Achievement">
    <w:name w:val="Achievement"/>
    <w:basedOn w:val="BodyText"/>
    <w:rsid w:val="00972B38"/>
    <w:pPr>
      <w:numPr>
        <w:numId w:val="1"/>
      </w:numPr>
      <w:tabs>
        <w:tab w:val="clear" w:pos="360"/>
      </w:tabs>
      <w:spacing w:after="60" w:line="220" w:lineRule="atLeast"/>
      <w:ind w:right="245"/>
      <w:jc w:val="both"/>
    </w:pPr>
    <w:rPr>
      <w:rFonts w:ascii="Arial" w:eastAsia="Batang" w:hAnsi="Arial"/>
      <w:spacing w:val="-5"/>
      <w:szCs w:val="20"/>
    </w:rPr>
  </w:style>
  <w:style w:type="paragraph" w:styleId="BodyText">
    <w:name w:val="Body Text"/>
    <w:basedOn w:val="Normal"/>
    <w:link w:val="BodyTextChar"/>
    <w:uiPriority w:val="99"/>
    <w:rsid w:val="00972B38"/>
    <w:pPr>
      <w:spacing w:after="120"/>
    </w:pPr>
    <w:rPr>
      <w:sz w:val="24"/>
      <w:lang w:val="x-none" w:eastAsia="x-none"/>
    </w:rPr>
  </w:style>
  <w:style w:type="character" w:customStyle="1" w:styleId="BodyTextChar">
    <w:name w:val="Body Text Char"/>
    <w:link w:val="BodyText"/>
    <w:uiPriority w:val="99"/>
    <w:semiHidden/>
    <w:locked/>
    <w:rsid w:val="00972B38"/>
    <w:rPr>
      <w:rFonts w:ascii="Times New Roman" w:hAnsi="Times New Roman" w:cs="Times New Roman"/>
      <w:sz w:val="24"/>
      <w:szCs w:val="24"/>
    </w:rPr>
  </w:style>
  <w:style w:type="paragraph" w:customStyle="1" w:styleId="Objective">
    <w:name w:val="Objective"/>
    <w:basedOn w:val="Normal"/>
    <w:next w:val="BodyText"/>
    <w:uiPriority w:val="99"/>
    <w:rsid w:val="00972B38"/>
    <w:pPr>
      <w:spacing w:before="240" w:after="220" w:line="220" w:lineRule="atLeast"/>
    </w:pPr>
    <w:rPr>
      <w:rFonts w:ascii="Arial" w:eastAsia="Batang" w:hAnsi="Arial"/>
      <w:szCs w:val="20"/>
    </w:rPr>
  </w:style>
  <w:style w:type="character" w:styleId="IntenseReference">
    <w:name w:val="Intense Reference"/>
    <w:uiPriority w:val="32"/>
    <w:qFormat/>
    <w:rsid w:val="000B1755"/>
    <w:rPr>
      <w:b/>
      <w:smallCaps/>
      <w:spacing w:val="5"/>
      <w:sz w:val="22"/>
      <w:u w:val="single"/>
    </w:rPr>
  </w:style>
  <w:style w:type="paragraph" w:customStyle="1" w:styleId="Style-1">
    <w:name w:val="Style-1"/>
    <w:rsid w:val="005408DC"/>
    <w:rPr>
      <w:rFonts w:ascii="Times New Roman" w:hAnsi="Times New Roman" w:cs="Times New Roman"/>
    </w:rPr>
  </w:style>
  <w:style w:type="paragraph" w:customStyle="1" w:styleId="Style-4">
    <w:name w:val="Style-4"/>
    <w:rsid w:val="00AA5F1D"/>
    <w:rPr>
      <w:rFonts w:ascii="Times New Roman" w:hAnsi="Times New Roman" w:cs="Times New Roman"/>
    </w:rPr>
  </w:style>
  <w:style w:type="paragraph" w:customStyle="1" w:styleId="Default">
    <w:name w:val="Default"/>
    <w:rsid w:val="00FC7B2E"/>
    <w:pPr>
      <w:autoSpaceDE w:val="0"/>
      <w:autoSpaceDN w:val="0"/>
      <w:adjustRightInd w:val="0"/>
    </w:pPr>
    <w:rPr>
      <w:rFonts w:ascii="Garamond" w:eastAsia="Calibri" w:hAnsi="Garamond" w:cs="Garamond"/>
      <w:color w:val="000000"/>
      <w:sz w:val="24"/>
      <w:szCs w:val="24"/>
    </w:rPr>
  </w:style>
  <w:style w:type="paragraph" w:styleId="ListParagraph">
    <w:name w:val="List Paragraph"/>
    <w:basedOn w:val="Normal"/>
    <w:uiPriority w:val="34"/>
    <w:qFormat/>
    <w:rsid w:val="00911227"/>
    <w:pPr>
      <w:widowControl w:val="0"/>
      <w:ind w:left="720"/>
      <w:contextualSpacing/>
    </w:pPr>
    <w:rPr>
      <w:kern w:val="28"/>
      <w:szCs w:val="20"/>
    </w:rPr>
  </w:style>
  <w:style w:type="paragraph" w:styleId="BodyText3">
    <w:name w:val="Body Text 3"/>
    <w:basedOn w:val="Normal"/>
    <w:link w:val="BodyText3Char"/>
    <w:uiPriority w:val="99"/>
    <w:unhideWhenUsed/>
    <w:locked/>
    <w:rsid w:val="00344E1C"/>
    <w:pPr>
      <w:spacing w:after="120"/>
    </w:pPr>
    <w:rPr>
      <w:sz w:val="16"/>
      <w:szCs w:val="16"/>
      <w:lang w:val="x-none" w:eastAsia="x-none"/>
    </w:rPr>
  </w:style>
  <w:style w:type="character" w:customStyle="1" w:styleId="BodyText3Char">
    <w:name w:val="Body Text 3 Char"/>
    <w:link w:val="BodyText3"/>
    <w:uiPriority w:val="99"/>
    <w:rsid w:val="00344E1C"/>
    <w:rPr>
      <w:rFonts w:ascii="Times New Roman" w:hAnsi="Times New Roman" w:cs="Times New Roman"/>
      <w:sz w:val="16"/>
      <w:szCs w:val="16"/>
    </w:rPr>
  </w:style>
  <w:style w:type="character" w:customStyle="1" w:styleId="style351">
    <w:name w:val="style351"/>
    <w:rsid w:val="00567949"/>
    <w:rPr>
      <w:rFonts w:ascii="Arial" w:hAnsi="Arial" w:cs="Arial" w:hint="default"/>
      <w:sz w:val="14"/>
      <w:szCs w:val="14"/>
    </w:rPr>
  </w:style>
  <w:style w:type="paragraph" w:styleId="BodyTextIndent">
    <w:name w:val="Body Text Indent"/>
    <w:basedOn w:val="Normal"/>
    <w:link w:val="BodyTextIndentChar"/>
    <w:uiPriority w:val="99"/>
    <w:unhideWhenUsed/>
    <w:locked/>
    <w:rsid w:val="007345C8"/>
    <w:pPr>
      <w:spacing w:after="120"/>
      <w:ind w:left="360"/>
    </w:pPr>
    <w:rPr>
      <w:lang w:val="x-none" w:eastAsia="x-none"/>
    </w:rPr>
  </w:style>
  <w:style w:type="character" w:customStyle="1" w:styleId="BodyTextIndentChar">
    <w:name w:val="Body Text Indent Char"/>
    <w:link w:val="BodyTextIndent"/>
    <w:uiPriority w:val="99"/>
    <w:rsid w:val="007345C8"/>
    <w:rPr>
      <w:rFonts w:ascii="Times New Roman" w:hAnsi="Times New Roman" w:cs="Times New Roman"/>
      <w:szCs w:val="24"/>
    </w:rPr>
  </w:style>
  <w:style w:type="paragraph" w:customStyle="1" w:styleId="InsideAddress">
    <w:name w:val="Inside Address"/>
    <w:basedOn w:val="Normal"/>
    <w:rsid w:val="002F7B9B"/>
    <w:rPr>
      <w:szCs w:val="20"/>
    </w:rPr>
  </w:style>
  <w:style w:type="paragraph" w:styleId="List2">
    <w:name w:val="List 2"/>
    <w:basedOn w:val="Normal"/>
    <w:locked/>
    <w:rsid w:val="002F7B9B"/>
    <w:pPr>
      <w:ind w:left="720" w:hanging="360"/>
    </w:pPr>
    <w:rPr>
      <w:szCs w:val="20"/>
    </w:rPr>
  </w:style>
  <w:style w:type="paragraph" w:styleId="NormalWeb">
    <w:name w:val="Normal (Web)"/>
    <w:basedOn w:val="Normal"/>
    <w:uiPriority w:val="99"/>
    <w:unhideWhenUsed/>
    <w:locked/>
    <w:rsid w:val="002F7B9B"/>
    <w:pPr>
      <w:spacing w:before="100" w:beforeAutospacing="1" w:after="100" w:afterAutospacing="1"/>
    </w:pPr>
    <w:rPr>
      <w:sz w:val="24"/>
    </w:rPr>
  </w:style>
  <w:style w:type="character" w:customStyle="1" w:styleId="tab">
    <w:name w:val="tab"/>
    <w:basedOn w:val="DefaultParagraphFont"/>
    <w:rsid w:val="00A520A8"/>
  </w:style>
  <w:style w:type="character" w:customStyle="1" w:styleId="text">
    <w:name w:val="text"/>
    <w:basedOn w:val="DefaultParagraphFont"/>
    <w:rsid w:val="008A0560"/>
  </w:style>
  <w:style w:type="paragraph" w:styleId="PlainText">
    <w:name w:val="Plain Text"/>
    <w:basedOn w:val="Normal"/>
    <w:link w:val="PlainTextChar"/>
    <w:uiPriority w:val="99"/>
    <w:locked/>
    <w:rsid w:val="00155B8D"/>
    <w:rPr>
      <w:rFonts w:ascii="Courier New" w:hAnsi="Courier New"/>
      <w:szCs w:val="20"/>
      <w:lang w:val="x-none" w:eastAsia="x-none"/>
    </w:rPr>
  </w:style>
  <w:style w:type="character" w:customStyle="1" w:styleId="PlainTextChar">
    <w:name w:val="Plain Text Char"/>
    <w:link w:val="PlainText"/>
    <w:uiPriority w:val="99"/>
    <w:rsid w:val="00155B8D"/>
    <w:rPr>
      <w:rFonts w:ascii="Courier New" w:hAnsi="Courier New" w:cs="Courier New"/>
    </w:rPr>
  </w:style>
  <w:style w:type="table" w:styleId="TableGrid">
    <w:name w:val="Table Grid"/>
    <w:basedOn w:val="TableNormal"/>
    <w:locked/>
    <w:rsid w:val="004D576B"/>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1479">
      <w:bodyDiv w:val="1"/>
      <w:marLeft w:val="0"/>
      <w:marRight w:val="0"/>
      <w:marTop w:val="0"/>
      <w:marBottom w:val="0"/>
      <w:divBdr>
        <w:top w:val="none" w:sz="0" w:space="0" w:color="auto"/>
        <w:left w:val="none" w:sz="0" w:space="0" w:color="auto"/>
        <w:bottom w:val="none" w:sz="0" w:space="0" w:color="auto"/>
        <w:right w:val="none" w:sz="0" w:space="0" w:color="auto"/>
      </w:divBdr>
      <w:divsChild>
        <w:div w:id="872381996">
          <w:marLeft w:val="0"/>
          <w:marRight w:val="0"/>
          <w:marTop w:val="0"/>
          <w:marBottom w:val="0"/>
          <w:divBdr>
            <w:top w:val="none" w:sz="0" w:space="0" w:color="auto"/>
            <w:left w:val="none" w:sz="0" w:space="0" w:color="auto"/>
            <w:bottom w:val="none" w:sz="0" w:space="0" w:color="auto"/>
            <w:right w:val="none" w:sz="0" w:space="0" w:color="auto"/>
          </w:divBdr>
          <w:divsChild>
            <w:div w:id="898129674">
              <w:marLeft w:val="0"/>
              <w:marRight w:val="0"/>
              <w:marTop w:val="0"/>
              <w:marBottom w:val="0"/>
              <w:divBdr>
                <w:top w:val="none" w:sz="0" w:space="0" w:color="auto"/>
                <w:left w:val="none" w:sz="0" w:space="0" w:color="auto"/>
                <w:bottom w:val="none" w:sz="0" w:space="0" w:color="auto"/>
                <w:right w:val="none" w:sz="0" w:space="0" w:color="auto"/>
              </w:divBdr>
              <w:divsChild>
                <w:div w:id="31618458">
                  <w:marLeft w:val="0"/>
                  <w:marRight w:val="0"/>
                  <w:marTop w:val="0"/>
                  <w:marBottom w:val="0"/>
                  <w:divBdr>
                    <w:top w:val="none" w:sz="0" w:space="0" w:color="auto"/>
                    <w:left w:val="none" w:sz="0" w:space="0" w:color="auto"/>
                    <w:bottom w:val="none" w:sz="0" w:space="0" w:color="auto"/>
                    <w:right w:val="none" w:sz="0" w:space="0" w:color="auto"/>
                  </w:divBdr>
                  <w:divsChild>
                    <w:div w:id="2118020721">
                      <w:marLeft w:val="0"/>
                      <w:marRight w:val="0"/>
                      <w:marTop w:val="0"/>
                      <w:marBottom w:val="0"/>
                      <w:divBdr>
                        <w:top w:val="none" w:sz="0" w:space="0" w:color="auto"/>
                        <w:left w:val="none" w:sz="0" w:space="0" w:color="auto"/>
                        <w:bottom w:val="none" w:sz="0" w:space="0" w:color="auto"/>
                        <w:right w:val="none" w:sz="0" w:space="0" w:color="auto"/>
                      </w:divBdr>
                      <w:divsChild>
                        <w:div w:id="1814518767">
                          <w:marLeft w:val="0"/>
                          <w:marRight w:val="0"/>
                          <w:marTop w:val="0"/>
                          <w:marBottom w:val="0"/>
                          <w:divBdr>
                            <w:top w:val="none" w:sz="0" w:space="0" w:color="auto"/>
                            <w:left w:val="none" w:sz="0" w:space="0" w:color="auto"/>
                            <w:bottom w:val="none" w:sz="0" w:space="0" w:color="auto"/>
                            <w:right w:val="none" w:sz="0" w:space="0" w:color="auto"/>
                          </w:divBdr>
                          <w:divsChild>
                            <w:div w:id="1775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46679">
      <w:bodyDiv w:val="1"/>
      <w:marLeft w:val="0"/>
      <w:marRight w:val="0"/>
      <w:marTop w:val="0"/>
      <w:marBottom w:val="0"/>
      <w:divBdr>
        <w:top w:val="none" w:sz="0" w:space="0" w:color="auto"/>
        <w:left w:val="none" w:sz="0" w:space="0" w:color="auto"/>
        <w:bottom w:val="none" w:sz="0" w:space="0" w:color="auto"/>
        <w:right w:val="none" w:sz="0" w:space="0" w:color="auto"/>
      </w:divBdr>
    </w:div>
    <w:div w:id="967204112">
      <w:bodyDiv w:val="1"/>
      <w:marLeft w:val="0"/>
      <w:marRight w:val="0"/>
      <w:marTop w:val="0"/>
      <w:marBottom w:val="0"/>
      <w:divBdr>
        <w:top w:val="none" w:sz="0" w:space="0" w:color="auto"/>
        <w:left w:val="none" w:sz="0" w:space="0" w:color="auto"/>
        <w:bottom w:val="none" w:sz="0" w:space="0" w:color="auto"/>
        <w:right w:val="none" w:sz="0" w:space="0" w:color="auto"/>
      </w:divBdr>
      <w:divsChild>
        <w:div w:id="1852526445">
          <w:marLeft w:val="0"/>
          <w:marRight w:val="0"/>
          <w:marTop w:val="0"/>
          <w:marBottom w:val="240"/>
          <w:divBdr>
            <w:top w:val="none" w:sz="0" w:space="0" w:color="auto"/>
            <w:left w:val="none" w:sz="0" w:space="0" w:color="auto"/>
            <w:bottom w:val="none" w:sz="0" w:space="0" w:color="auto"/>
            <w:right w:val="none" w:sz="0" w:space="0" w:color="auto"/>
          </w:divBdr>
          <w:divsChild>
            <w:div w:id="1156872780">
              <w:marLeft w:val="0"/>
              <w:marRight w:val="0"/>
              <w:marTop w:val="0"/>
              <w:marBottom w:val="0"/>
              <w:divBdr>
                <w:top w:val="none" w:sz="0" w:space="0" w:color="auto"/>
                <w:left w:val="none" w:sz="0" w:space="0" w:color="auto"/>
                <w:bottom w:val="none" w:sz="0" w:space="0" w:color="auto"/>
                <w:right w:val="none" w:sz="0" w:space="0" w:color="auto"/>
              </w:divBdr>
              <w:divsChild>
                <w:div w:id="162091426">
                  <w:marLeft w:val="0"/>
                  <w:marRight w:val="0"/>
                  <w:marTop w:val="0"/>
                  <w:marBottom w:val="0"/>
                  <w:divBdr>
                    <w:top w:val="none" w:sz="0" w:space="0" w:color="auto"/>
                    <w:left w:val="none" w:sz="0" w:space="0" w:color="auto"/>
                    <w:bottom w:val="none" w:sz="0" w:space="0" w:color="auto"/>
                    <w:right w:val="none" w:sz="0" w:space="0" w:color="auto"/>
                  </w:divBdr>
                  <w:divsChild>
                    <w:div w:id="154928562">
                      <w:marLeft w:val="0"/>
                      <w:marRight w:val="0"/>
                      <w:marTop w:val="0"/>
                      <w:marBottom w:val="0"/>
                      <w:divBdr>
                        <w:top w:val="none" w:sz="0" w:space="0" w:color="auto"/>
                        <w:left w:val="none" w:sz="0" w:space="0" w:color="auto"/>
                        <w:bottom w:val="none" w:sz="0" w:space="0" w:color="auto"/>
                        <w:right w:val="none" w:sz="0" w:space="0" w:color="auto"/>
                      </w:divBdr>
                      <w:divsChild>
                        <w:div w:id="13984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78289">
      <w:bodyDiv w:val="1"/>
      <w:marLeft w:val="0"/>
      <w:marRight w:val="0"/>
      <w:marTop w:val="0"/>
      <w:marBottom w:val="0"/>
      <w:divBdr>
        <w:top w:val="none" w:sz="0" w:space="0" w:color="auto"/>
        <w:left w:val="none" w:sz="0" w:space="0" w:color="auto"/>
        <w:bottom w:val="none" w:sz="0" w:space="0" w:color="auto"/>
        <w:right w:val="none" w:sz="0" w:space="0" w:color="auto"/>
      </w:divBdr>
      <w:divsChild>
        <w:div w:id="1634406343">
          <w:marLeft w:val="0"/>
          <w:marRight w:val="0"/>
          <w:marTop w:val="0"/>
          <w:marBottom w:val="240"/>
          <w:divBdr>
            <w:top w:val="none" w:sz="0" w:space="0" w:color="auto"/>
            <w:left w:val="none" w:sz="0" w:space="0" w:color="auto"/>
            <w:bottom w:val="none" w:sz="0" w:space="0" w:color="auto"/>
            <w:right w:val="none" w:sz="0" w:space="0" w:color="auto"/>
          </w:divBdr>
          <w:divsChild>
            <w:div w:id="1261261829">
              <w:marLeft w:val="0"/>
              <w:marRight w:val="0"/>
              <w:marTop w:val="0"/>
              <w:marBottom w:val="0"/>
              <w:divBdr>
                <w:top w:val="none" w:sz="0" w:space="0" w:color="auto"/>
                <w:left w:val="none" w:sz="0" w:space="0" w:color="auto"/>
                <w:bottom w:val="none" w:sz="0" w:space="0" w:color="auto"/>
                <w:right w:val="none" w:sz="0" w:space="0" w:color="auto"/>
              </w:divBdr>
              <w:divsChild>
                <w:div w:id="855311022">
                  <w:marLeft w:val="0"/>
                  <w:marRight w:val="0"/>
                  <w:marTop w:val="0"/>
                  <w:marBottom w:val="0"/>
                  <w:divBdr>
                    <w:top w:val="none" w:sz="0" w:space="0" w:color="auto"/>
                    <w:left w:val="none" w:sz="0" w:space="0" w:color="auto"/>
                    <w:bottom w:val="none" w:sz="0" w:space="0" w:color="auto"/>
                    <w:right w:val="none" w:sz="0" w:space="0" w:color="auto"/>
                  </w:divBdr>
                  <w:divsChild>
                    <w:div w:id="7258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8335">
      <w:bodyDiv w:val="1"/>
      <w:marLeft w:val="0"/>
      <w:marRight w:val="0"/>
      <w:marTop w:val="0"/>
      <w:marBottom w:val="0"/>
      <w:divBdr>
        <w:top w:val="none" w:sz="0" w:space="0" w:color="auto"/>
        <w:left w:val="none" w:sz="0" w:space="0" w:color="auto"/>
        <w:bottom w:val="none" w:sz="0" w:space="0" w:color="auto"/>
        <w:right w:val="none" w:sz="0" w:space="0" w:color="auto"/>
      </w:divBdr>
      <w:divsChild>
        <w:div w:id="1979262884">
          <w:marLeft w:val="0"/>
          <w:marRight w:val="0"/>
          <w:marTop w:val="0"/>
          <w:marBottom w:val="0"/>
          <w:divBdr>
            <w:top w:val="none" w:sz="0" w:space="0" w:color="auto"/>
            <w:left w:val="none" w:sz="0" w:space="0" w:color="auto"/>
            <w:bottom w:val="none" w:sz="0" w:space="0" w:color="auto"/>
            <w:right w:val="none" w:sz="0" w:space="0" w:color="auto"/>
          </w:divBdr>
          <w:divsChild>
            <w:div w:id="1620065674">
              <w:marLeft w:val="0"/>
              <w:marRight w:val="0"/>
              <w:marTop w:val="0"/>
              <w:marBottom w:val="0"/>
              <w:divBdr>
                <w:top w:val="none" w:sz="0" w:space="0" w:color="auto"/>
                <w:left w:val="none" w:sz="0" w:space="0" w:color="auto"/>
                <w:bottom w:val="none" w:sz="0" w:space="0" w:color="auto"/>
                <w:right w:val="none" w:sz="0" w:space="0" w:color="auto"/>
              </w:divBdr>
              <w:divsChild>
                <w:div w:id="1757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8729">
      <w:bodyDiv w:val="1"/>
      <w:marLeft w:val="0"/>
      <w:marRight w:val="0"/>
      <w:marTop w:val="0"/>
      <w:marBottom w:val="0"/>
      <w:divBdr>
        <w:top w:val="none" w:sz="0" w:space="0" w:color="auto"/>
        <w:left w:val="none" w:sz="0" w:space="0" w:color="auto"/>
        <w:bottom w:val="none" w:sz="0" w:space="0" w:color="auto"/>
        <w:right w:val="none" w:sz="0" w:space="0" w:color="auto"/>
      </w:divBdr>
      <w:divsChild>
        <w:div w:id="1847550018">
          <w:marLeft w:val="0"/>
          <w:marRight w:val="0"/>
          <w:marTop w:val="0"/>
          <w:marBottom w:val="240"/>
          <w:divBdr>
            <w:top w:val="none" w:sz="0" w:space="0" w:color="auto"/>
            <w:left w:val="none" w:sz="0" w:space="0" w:color="auto"/>
            <w:bottom w:val="none" w:sz="0" w:space="0" w:color="auto"/>
            <w:right w:val="none" w:sz="0" w:space="0" w:color="auto"/>
          </w:divBdr>
          <w:divsChild>
            <w:div w:id="27999609">
              <w:marLeft w:val="0"/>
              <w:marRight w:val="0"/>
              <w:marTop w:val="0"/>
              <w:marBottom w:val="0"/>
              <w:divBdr>
                <w:top w:val="none" w:sz="0" w:space="0" w:color="auto"/>
                <w:left w:val="none" w:sz="0" w:space="0" w:color="auto"/>
                <w:bottom w:val="none" w:sz="0" w:space="0" w:color="auto"/>
                <w:right w:val="none" w:sz="0" w:space="0" w:color="auto"/>
              </w:divBdr>
              <w:divsChild>
                <w:div w:id="370613477">
                  <w:marLeft w:val="0"/>
                  <w:marRight w:val="0"/>
                  <w:marTop w:val="0"/>
                  <w:marBottom w:val="0"/>
                  <w:divBdr>
                    <w:top w:val="none" w:sz="0" w:space="0" w:color="auto"/>
                    <w:left w:val="none" w:sz="0" w:space="0" w:color="auto"/>
                    <w:bottom w:val="none" w:sz="0" w:space="0" w:color="auto"/>
                    <w:right w:val="none" w:sz="0" w:space="0" w:color="auto"/>
                  </w:divBdr>
                  <w:divsChild>
                    <w:div w:id="1358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52546">
      <w:marLeft w:val="0"/>
      <w:marRight w:val="0"/>
      <w:marTop w:val="0"/>
      <w:marBottom w:val="0"/>
      <w:divBdr>
        <w:top w:val="none" w:sz="0" w:space="0" w:color="auto"/>
        <w:left w:val="none" w:sz="0" w:space="0" w:color="auto"/>
        <w:bottom w:val="none" w:sz="0" w:space="0" w:color="auto"/>
        <w:right w:val="none" w:sz="0" w:space="0" w:color="auto"/>
      </w:divBdr>
      <w:divsChild>
        <w:div w:id="1936552545">
          <w:marLeft w:val="0"/>
          <w:marRight w:val="0"/>
          <w:marTop w:val="0"/>
          <w:marBottom w:val="0"/>
          <w:divBdr>
            <w:top w:val="none" w:sz="0" w:space="0" w:color="auto"/>
            <w:left w:val="none" w:sz="0" w:space="0" w:color="auto"/>
            <w:bottom w:val="none" w:sz="0" w:space="0" w:color="auto"/>
            <w:right w:val="none" w:sz="0" w:space="0" w:color="auto"/>
          </w:divBdr>
        </w:div>
        <w:div w:id="1936552547">
          <w:marLeft w:val="0"/>
          <w:marRight w:val="0"/>
          <w:marTop w:val="0"/>
          <w:marBottom w:val="0"/>
          <w:divBdr>
            <w:top w:val="none" w:sz="0" w:space="0" w:color="auto"/>
            <w:left w:val="none" w:sz="0" w:space="0" w:color="auto"/>
            <w:bottom w:val="none" w:sz="0" w:space="0" w:color="auto"/>
            <w:right w:val="none" w:sz="0" w:space="0" w:color="auto"/>
          </w:divBdr>
        </w:div>
        <w:div w:id="1936552548">
          <w:marLeft w:val="0"/>
          <w:marRight w:val="0"/>
          <w:marTop w:val="0"/>
          <w:marBottom w:val="0"/>
          <w:divBdr>
            <w:top w:val="none" w:sz="0" w:space="0" w:color="auto"/>
            <w:left w:val="none" w:sz="0" w:space="0" w:color="auto"/>
            <w:bottom w:val="none" w:sz="0" w:space="0" w:color="auto"/>
            <w:right w:val="none" w:sz="0" w:space="0" w:color="auto"/>
          </w:divBdr>
        </w:div>
        <w:div w:id="1936552549">
          <w:marLeft w:val="0"/>
          <w:marRight w:val="0"/>
          <w:marTop w:val="0"/>
          <w:marBottom w:val="0"/>
          <w:divBdr>
            <w:top w:val="none" w:sz="0" w:space="0" w:color="auto"/>
            <w:left w:val="none" w:sz="0" w:space="0" w:color="auto"/>
            <w:bottom w:val="none" w:sz="0" w:space="0" w:color="auto"/>
            <w:right w:val="none" w:sz="0" w:space="0" w:color="auto"/>
          </w:divBdr>
        </w:div>
        <w:div w:id="1936552550">
          <w:marLeft w:val="0"/>
          <w:marRight w:val="0"/>
          <w:marTop w:val="0"/>
          <w:marBottom w:val="0"/>
          <w:divBdr>
            <w:top w:val="none" w:sz="0" w:space="0" w:color="auto"/>
            <w:left w:val="none" w:sz="0" w:space="0" w:color="auto"/>
            <w:bottom w:val="none" w:sz="0" w:space="0" w:color="auto"/>
            <w:right w:val="none" w:sz="0" w:space="0" w:color="auto"/>
          </w:divBdr>
        </w:div>
        <w:div w:id="1936552551">
          <w:marLeft w:val="0"/>
          <w:marRight w:val="0"/>
          <w:marTop w:val="0"/>
          <w:marBottom w:val="0"/>
          <w:divBdr>
            <w:top w:val="none" w:sz="0" w:space="0" w:color="auto"/>
            <w:left w:val="none" w:sz="0" w:space="0" w:color="auto"/>
            <w:bottom w:val="none" w:sz="0" w:space="0" w:color="auto"/>
            <w:right w:val="none" w:sz="0" w:space="0" w:color="auto"/>
          </w:divBdr>
        </w:div>
      </w:divsChild>
    </w:div>
    <w:div w:id="2082293491">
      <w:bodyDiv w:val="1"/>
      <w:marLeft w:val="0"/>
      <w:marRight w:val="0"/>
      <w:marTop w:val="0"/>
      <w:marBottom w:val="0"/>
      <w:divBdr>
        <w:top w:val="none" w:sz="0" w:space="0" w:color="auto"/>
        <w:left w:val="none" w:sz="0" w:space="0" w:color="auto"/>
        <w:bottom w:val="none" w:sz="0" w:space="0" w:color="auto"/>
        <w:right w:val="none" w:sz="0" w:space="0" w:color="auto"/>
      </w:divBdr>
      <w:divsChild>
        <w:div w:id="1942029903">
          <w:marLeft w:val="0"/>
          <w:marRight w:val="0"/>
          <w:marTop w:val="0"/>
          <w:marBottom w:val="240"/>
          <w:divBdr>
            <w:top w:val="none" w:sz="0" w:space="0" w:color="auto"/>
            <w:left w:val="none" w:sz="0" w:space="0" w:color="auto"/>
            <w:bottom w:val="none" w:sz="0" w:space="0" w:color="auto"/>
            <w:right w:val="none" w:sz="0" w:space="0" w:color="auto"/>
          </w:divBdr>
          <w:divsChild>
            <w:div w:id="644554804">
              <w:marLeft w:val="0"/>
              <w:marRight w:val="0"/>
              <w:marTop w:val="0"/>
              <w:marBottom w:val="0"/>
              <w:divBdr>
                <w:top w:val="none" w:sz="0" w:space="0" w:color="auto"/>
                <w:left w:val="none" w:sz="0" w:space="0" w:color="auto"/>
                <w:bottom w:val="none" w:sz="0" w:space="0" w:color="auto"/>
                <w:right w:val="none" w:sz="0" w:space="0" w:color="auto"/>
              </w:divBdr>
              <w:divsChild>
                <w:div w:id="1097215330">
                  <w:marLeft w:val="0"/>
                  <w:marRight w:val="0"/>
                  <w:marTop w:val="0"/>
                  <w:marBottom w:val="0"/>
                  <w:divBdr>
                    <w:top w:val="none" w:sz="0" w:space="0" w:color="auto"/>
                    <w:left w:val="none" w:sz="0" w:space="0" w:color="auto"/>
                    <w:bottom w:val="none" w:sz="0" w:space="0" w:color="auto"/>
                    <w:right w:val="none" w:sz="0" w:space="0" w:color="auto"/>
                  </w:divBdr>
                  <w:divsChild>
                    <w:div w:id="339552841">
                      <w:marLeft w:val="0"/>
                      <w:marRight w:val="0"/>
                      <w:marTop w:val="0"/>
                      <w:marBottom w:val="0"/>
                      <w:divBdr>
                        <w:top w:val="none" w:sz="0" w:space="0" w:color="auto"/>
                        <w:left w:val="none" w:sz="0" w:space="0" w:color="auto"/>
                        <w:bottom w:val="none" w:sz="0" w:space="0" w:color="auto"/>
                        <w:right w:val="none" w:sz="0" w:space="0" w:color="auto"/>
                      </w:divBdr>
                      <w:divsChild>
                        <w:div w:id="6768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search?search=&amp;title=Senior+Market+Data+Expense+Management+Analyst&amp;sortCriteria=R&amp;keepFacets=true&amp;currentTitle=CP&amp;trk=prof-exp-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ramladybug\Desktop\LaurasProofs\Resume2Hire\Template%20R2H%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R2H Resume Template</Template>
  <TotalTime>1107</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R2H Resume</vt:lpstr>
    </vt:vector>
  </TitlesOfParts>
  <Company>Toshiba</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R2H Resume</dc:title>
  <dc:subject>Demetrish Smith</dc:subject>
  <dc:creator>steven</dc:creator>
  <cp:lastModifiedBy>Tanish Yadav</cp:lastModifiedBy>
  <cp:revision>4</cp:revision>
  <cp:lastPrinted>2014-05-05T22:08:00Z</cp:lastPrinted>
  <dcterms:created xsi:type="dcterms:W3CDTF">2015-03-24T03:53:00Z</dcterms:created>
  <dcterms:modified xsi:type="dcterms:W3CDTF">2021-08-05T06:20:00Z</dcterms:modified>
</cp:coreProperties>
</file>