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23FA7" w14:textId="77777777" w:rsidR="002045EE" w:rsidRDefault="002045EE" w:rsidP="002045EE">
      <w:pPr>
        <w:pStyle w:val="NoSpacing"/>
        <w:tabs>
          <w:tab w:val="left" w:pos="3255"/>
          <w:tab w:val="left" w:pos="3450"/>
          <w:tab w:val="center" w:pos="4971"/>
        </w:tabs>
        <w:jc w:val="center"/>
        <w:rPr>
          <w:rFonts w:ascii="Times New Roman" w:hAnsi="Times New Roman"/>
          <w:b/>
          <w:sz w:val="44"/>
          <w:szCs w:val="44"/>
        </w:rPr>
      </w:pPr>
      <w:r>
        <w:rPr>
          <w:rFonts w:ascii="Times New Roman" w:hAnsi="Times New Roman"/>
          <w:b/>
          <w:sz w:val="44"/>
          <w:szCs w:val="44"/>
        </w:rPr>
        <w:t>Bhavin K Thakkar</w:t>
      </w:r>
    </w:p>
    <w:p w14:paraId="24309AF9" w14:textId="77777777" w:rsidR="00D44717" w:rsidRDefault="00D44717" w:rsidP="002045EE">
      <w:pPr>
        <w:pStyle w:val="NoSpacing"/>
        <w:pBdr>
          <w:bottom w:val="single" w:sz="18" w:space="1" w:color="auto"/>
        </w:pBdr>
        <w:tabs>
          <w:tab w:val="left" w:pos="3255"/>
          <w:tab w:val="left" w:pos="3450"/>
          <w:tab w:val="center" w:pos="4971"/>
        </w:tabs>
        <w:jc w:val="center"/>
        <w:rPr>
          <w:rFonts w:ascii="Times New Roman" w:hAnsi="Times New Roman"/>
          <w:b/>
          <w:sz w:val="24"/>
          <w:szCs w:val="24"/>
        </w:rPr>
      </w:pPr>
      <w:r w:rsidRPr="00D44717">
        <w:rPr>
          <w:rFonts w:ascii="Times New Roman" w:hAnsi="Times New Roman"/>
          <w:b/>
          <w:sz w:val="24"/>
          <w:szCs w:val="24"/>
        </w:rPr>
        <w:t>132 Woodbury Rd., Edison NJ 08820</w:t>
      </w:r>
    </w:p>
    <w:p w14:paraId="77B609DC" w14:textId="77777777" w:rsidR="002045EE" w:rsidRDefault="00D44717" w:rsidP="002045EE">
      <w:pPr>
        <w:pStyle w:val="NoSpacing"/>
        <w:pBdr>
          <w:bottom w:val="single" w:sz="18" w:space="1" w:color="auto"/>
        </w:pBdr>
        <w:tabs>
          <w:tab w:val="left" w:pos="3255"/>
          <w:tab w:val="left" w:pos="3450"/>
          <w:tab w:val="center" w:pos="4971"/>
        </w:tabs>
        <w:jc w:val="center"/>
        <w:rPr>
          <w:rFonts w:ascii="Times New Roman" w:hAnsi="Times New Roman"/>
          <w:b/>
          <w:sz w:val="24"/>
          <w:szCs w:val="24"/>
        </w:rPr>
      </w:pPr>
      <w:r>
        <w:rPr>
          <w:rFonts w:ascii="Times New Roman" w:hAnsi="Times New Roman"/>
          <w:b/>
          <w:sz w:val="24"/>
          <w:szCs w:val="24"/>
        </w:rPr>
        <w:t xml:space="preserve">Contact: </w:t>
      </w:r>
      <w:r w:rsidRPr="00D44717">
        <w:rPr>
          <w:rFonts w:ascii="Times New Roman" w:hAnsi="Times New Roman"/>
          <w:b/>
          <w:sz w:val="24"/>
          <w:szCs w:val="24"/>
        </w:rPr>
        <w:t>+1 347 461 8782</w:t>
      </w:r>
      <w:r>
        <w:rPr>
          <w:rFonts w:ascii="Times New Roman" w:hAnsi="Times New Roman"/>
          <w:b/>
          <w:sz w:val="24"/>
          <w:szCs w:val="24"/>
        </w:rPr>
        <w:t xml:space="preserve">, </w:t>
      </w:r>
      <w:r w:rsidR="002045EE">
        <w:rPr>
          <w:rFonts w:ascii="Times New Roman" w:hAnsi="Times New Roman"/>
          <w:b/>
          <w:sz w:val="24"/>
          <w:szCs w:val="24"/>
        </w:rPr>
        <w:t>E-Mail:</w:t>
      </w:r>
      <w:r w:rsidRPr="00D44717">
        <w:t xml:space="preserve"> </w:t>
      </w:r>
      <w:hyperlink r:id="rId5" w:history="1">
        <w:r w:rsidRPr="000E572B">
          <w:rPr>
            <w:rStyle w:val="Hyperlink"/>
            <w:rFonts w:ascii="Times New Roman" w:hAnsi="Times New Roman"/>
            <w:b/>
            <w:sz w:val="24"/>
            <w:szCs w:val="24"/>
          </w:rPr>
          <w:t>bhavinkt@gmail.com</w:t>
        </w:r>
      </w:hyperlink>
    </w:p>
    <w:p w14:paraId="1DA54119" w14:textId="77777777" w:rsidR="00D44717" w:rsidRDefault="00D44717" w:rsidP="002045EE">
      <w:pPr>
        <w:pStyle w:val="NoSpacing"/>
        <w:pBdr>
          <w:bottom w:val="single" w:sz="18" w:space="1" w:color="auto"/>
        </w:pBdr>
        <w:tabs>
          <w:tab w:val="left" w:pos="3255"/>
          <w:tab w:val="left" w:pos="3450"/>
          <w:tab w:val="center" w:pos="4971"/>
        </w:tabs>
        <w:jc w:val="center"/>
        <w:rPr>
          <w:rFonts w:ascii="Times New Roman" w:hAnsi="Times New Roman"/>
          <w:b/>
          <w:sz w:val="24"/>
          <w:szCs w:val="24"/>
        </w:rPr>
      </w:pPr>
      <w:r>
        <w:rPr>
          <w:rFonts w:ascii="Times New Roman" w:hAnsi="Times New Roman"/>
          <w:b/>
          <w:sz w:val="24"/>
          <w:szCs w:val="24"/>
        </w:rPr>
        <w:t xml:space="preserve">LinkedIn: </w:t>
      </w:r>
      <w:hyperlink r:id="rId6" w:history="1">
        <w:r w:rsidRPr="000E572B">
          <w:rPr>
            <w:rStyle w:val="Hyperlink"/>
            <w:rFonts w:ascii="Times New Roman" w:hAnsi="Times New Roman"/>
            <w:b/>
            <w:sz w:val="24"/>
            <w:szCs w:val="24"/>
          </w:rPr>
          <w:t>https://www.linkedin.com/in/bhavinkthakkar/</w:t>
        </w:r>
      </w:hyperlink>
      <w:r>
        <w:rPr>
          <w:rFonts w:ascii="Times New Roman" w:hAnsi="Times New Roman"/>
          <w:b/>
          <w:sz w:val="24"/>
          <w:szCs w:val="24"/>
        </w:rPr>
        <w:t xml:space="preserve">  </w:t>
      </w:r>
    </w:p>
    <w:p w14:paraId="67BF1F71" w14:textId="77777777" w:rsidR="00D44717" w:rsidRDefault="00D44717" w:rsidP="00266E48">
      <w:pPr>
        <w:jc w:val="center"/>
        <w:rPr>
          <w:rFonts w:ascii="Arial" w:hAnsi="Arial" w:cs="Arial"/>
          <w:b/>
          <w:bCs/>
          <w:sz w:val="24"/>
          <w:szCs w:val="24"/>
        </w:rPr>
      </w:pPr>
    </w:p>
    <w:p w14:paraId="2A261735" w14:textId="77777777" w:rsidR="00266E48" w:rsidRPr="00266E48" w:rsidRDefault="00D44717" w:rsidP="00266E48">
      <w:pPr>
        <w:jc w:val="center"/>
        <w:rPr>
          <w:rFonts w:ascii="Arial" w:hAnsi="Arial" w:cs="Arial"/>
          <w:b/>
          <w:bCs/>
          <w:sz w:val="24"/>
          <w:szCs w:val="24"/>
        </w:rPr>
      </w:pPr>
      <w:r w:rsidRPr="00266E48">
        <w:rPr>
          <w:rFonts w:ascii="Arial" w:hAnsi="Arial" w:cs="Arial"/>
          <w:b/>
          <w:bCs/>
          <w:sz w:val="24"/>
          <w:szCs w:val="24"/>
        </w:rPr>
        <w:t>SENIOR BUSINESS CONSULTANT</w:t>
      </w:r>
    </w:p>
    <w:p w14:paraId="125507FA" w14:textId="748CD73E" w:rsidR="00266E48" w:rsidRPr="003975FF" w:rsidRDefault="00266E48" w:rsidP="00D44717">
      <w:pPr>
        <w:rPr>
          <w:rFonts w:ascii="Times New Roman" w:hAnsi="Times New Roman" w:cs="Times New Roman"/>
          <w:bCs/>
          <w:iCs/>
          <w:color w:val="333333"/>
          <w:shd w:val="clear" w:color="auto" w:fill="FDFDFD"/>
        </w:rPr>
      </w:pPr>
      <w:r w:rsidRPr="003975FF">
        <w:rPr>
          <w:rFonts w:ascii="Times New Roman" w:hAnsi="Times New Roman" w:cs="Times New Roman"/>
          <w:color w:val="333333"/>
          <w:shd w:val="clear" w:color="auto" w:fill="FDFDFD"/>
          <w:lang w:val="en-US"/>
        </w:rPr>
        <w:t xml:space="preserve">A financial risk professional, with </w:t>
      </w:r>
      <w:r w:rsidR="007263F5" w:rsidRPr="003975FF">
        <w:rPr>
          <w:rFonts w:ascii="Times New Roman" w:hAnsi="Times New Roman" w:cs="Times New Roman"/>
          <w:color w:val="333333"/>
          <w:shd w:val="clear" w:color="auto" w:fill="FDFDFD"/>
          <w:lang w:val="en-US"/>
        </w:rPr>
        <w:t xml:space="preserve">more than </w:t>
      </w:r>
      <w:r w:rsidRPr="003975FF">
        <w:rPr>
          <w:rFonts w:ascii="Times New Roman" w:hAnsi="Times New Roman" w:cs="Times New Roman"/>
          <w:color w:val="333333"/>
          <w:shd w:val="clear" w:color="auto" w:fill="FDFDFD"/>
          <w:lang w:val="en-US"/>
        </w:rPr>
        <w:t>1</w:t>
      </w:r>
      <w:r w:rsidR="007263F5" w:rsidRPr="003975FF">
        <w:rPr>
          <w:rFonts w:ascii="Times New Roman" w:hAnsi="Times New Roman" w:cs="Times New Roman"/>
          <w:color w:val="333333"/>
          <w:shd w:val="clear" w:color="auto" w:fill="FDFDFD"/>
          <w:lang w:val="en-US"/>
        </w:rPr>
        <w:t>3</w:t>
      </w:r>
      <w:r w:rsidRPr="003975FF">
        <w:rPr>
          <w:rFonts w:ascii="Times New Roman" w:hAnsi="Times New Roman" w:cs="Times New Roman"/>
          <w:color w:val="333333"/>
          <w:shd w:val="clear" w:color="auto" w:fill="FDFDFD"/>
          <w:lang w:val="en-US"/>
        </w:rPr>
        <w:t xml:space="preserve"> years of extensive experience in implementation of industry leading financial risk management solutions across top tier banks.</w:t>
      </w:r>
      <w:r w:rsidRPr="00266E48">
        <w:rPr>
          <w:rFonts w:ascii="Times New Roman" w:hAnsi="Times New Roman" w:cs="Times New Roman"/>
          <w:color w:val="333333"/>
          <w:shd w:val="clear" w:color="auto" w:fill="FDFDFD"/>
          <w:lang w:val="en-US"/>
        </w:rPr>
        <w:t>Proficient in business analysis, customizing client solutions to address regulatory / non-regulatory financial risk (market risk and credit risk) management requirements.</w:t>
      </w:r>
      <w:r w:rsidRPr="003975FF">
        <w:rPr>
          <w:rFonts w:ascii="Times New Roman" w:hAnsi="Times New Roman" w:cs="Times New Roman"/>
          <w:color w:val="333333"/>
          <w:shd w:val="clear" w:color="auto" w:fill="FDFDFD"/>
        </w:rPr>
        <w:t>Energetic Business Consultant who has a track record of increasing revenue and enhancing productivity</w:t>
      </w:r>
      <w:r w:rsidR="0009332D" w:rsidRPr="003975FF">
        <w:rPr>
          <w:rFonts w:ascii="Times New Roman" w:hAnsi="Times New Roman" w:cs="Times New Roman"/>
          <w:bCs/>
          <w:iCs/>
          <w:color w:val="333333"/>
          <w:shd w:val="clear" w:color="auto" w:fill="FDFDFD"/>
        </w:rPr>
        <w:t>and who</w:t>
      </w:r>
      <w:r w:rsidR="009F6E2E" w:rsidRPr="003975FF">
        <w:rPr>
          <w:rFonts w:ascii="Times New Roman" w:hAnsi="Times New Roman" w:cs="Times New Roman"/>
          <w:bCs/>
          <w:iCs/>
          <w:color w:val="333333"/>
          <w:shd w:val="clear" w:color="auto" w:fill="FDFDFD"/>
        </w:rPr>
        <w:t>also builds</w:t>
      </w:r>
      <w:r w:rsidR="0009332D" w:rsidRPr="003975FF">
        <w:rPr>
          <w:rFonts w:ascii="Times New Roman" w:hAnsi="Times New Roman" w:cs="Times New Roman"/>
          <w:bCs/>
          <w:iCs/>
          <w:color w:val="333333"/>
          <w:shd w:val="clear" w:color="auto" w:fill="FDFDFD"/>
        </w:rPr>
        <w:t xml:space="preserve"> strong, dedicated client relationships and partnerships that are built on trust</w:t>
      </w:r>
      <w:r w:rsidR="009F6E2E" w:rsidRPr="003975FF">
        <w:rPr>
          <w:rFonts w:ascii="Times New Roman" w:hAnsi="Times New Roman" w:cs="Times New Roman"/>
          <w:bCs/>
          <w:iCs/>
          <w:color w:val="333333"/>
          <w:shd w:val="clear" w:color="auto" w:fill="FDFDFD"/>
        </w:rPr>
        <w:t xml:space="preserve">. Holds credits for designing and implementing customized Adaptiv enterprise financial risk management solutions for </w:t>
      </w:r>
      <w:r w:rsidR="000F417F" w:rsidRPr="003975FF">
        <w:rPr>
          <w:rFonts w:ascii="Times New Roman" w:hAnsi="Times New Roman" w:cs="Times New Roman"/>
          <w:bCs/>
          <w:iCs/>
          <w:color w:val="333333"/>
          <w:shd w:val="clear" w:color="auto" w:fill="FDFDFD"/>
        </w:rPr>
        <w:t>clients. Successful</w:t>
      </w:r>
      <w:r w:rsidR="007263F5" w:rsidRPr="003975FF">
        <w:rPr>
          <w:rFonts w:ascii="Times New Roman" w:hAnsi="Times New Roman" w:cs="Times New Roman"/>
          <w:bCs/>
          <w:iCs/>
          <w:color w:val="333333"/>
          <w:shd w:val="clear" w:color="auto" w:fill="FDFDFD"/>
        </w:rPr>
        <w:t xml:space="preserve"> delivery of multiple client projects, across multiple clients resulting in multimillion dollars in revenue and avoiding penalty losses. Hands-on, efficient, flexible, accurate communications, clear and concise documentation, domain knowledge. Ensuring product implementation projects are implemented and delivered without any hiccups. Play a key role in ensuring revenue generation for the </w:t>
      </w:r>
      <w:r w:rsidR="00242169" w:rsidRPr="003975FF">
        <w:rPr>
          <w:rFonts w:ascii="Times New Roman" w:hAnsi="Times New Roman" w:cs="Times New Roman"/>
          <w:bCs/>
          <w:iCs/>
          <w:color w:val="333333"/>
          <w:shd w:val="clear" w:color="auto" w:fill="FDFDFD"/>
        </w:rPr>
        <w:t>group. Guiding</w:t>
      </w:r>
      <w:r w:rsidR="007263F5" w:rsidRPr="003975FF">
        <w:rPr>
          <w:rFonts w:ascii="Times New Roman" w:hAnsi="Times New Roman" w:cs="Times New Roman"/>
          <w:bCs/>
          <w:iCs/>
          <w:color w:val="333333"/>
          <w:shd w:val="clear" w:color="auto" w:fill="FDFDFD"/>
        </w:rPr>
        <w:t xml:space="preserve"> new consultants by providing training and hands-on product </w:t>
      </w:r>
      <w:r w:rsidR="00450656" w:rsidRPr="003975FF">
        <w:rPr>
          <w:rFonts w:ascii="Times New Roman" w:hAnsi="Times New Roman" w:cs="Times New Roman"/>
          <w:bCs/>
          <w:iCs/>
          <w:color w:val="333333"/>
          <w:shd w:val="clear" w:color="auto" w:fill="FDFDFD"/>
        </w:rPr>
        <w:t>demos.</w:t>
      </w:r>
      <w:r w:rsidR="00450656" w:rsidRPr="003975FF">
        <w:rPr>
          <w:rFonts w:ascii="Times New Roman" w:hAnsi="Times New Roman" w:cs="Times New Roman"/>
          <w:sz w:val="24"/>
          <w:szCs w:val="24"/>
        </w:rPr>
        <w:t xml:space="preserve"> Received</w:t>
      </w:r>
      <w:r w:rsidR="00242169" w:rsidRPr="003975FF">
        <w:rPr>
          <w:rFonts w:ascii="Times New Roman" w:hAnsi="Times New Roman" w:cs="Times New Roman"/>
          <w:bCs/>
          <w:iCs/>
          <w:color w:val="333333"/>
          <w:shd w:val="clear" w:color="auto" w:fill="FDFDFD"/>
        </w:rPr>
        <w:t xml:space="preserve"> appreciation emails from clients and commendation emails from group heads (internal).</w:t>
      </w:r>
    </w:p>
    <w:p w14:paraId="631FAC61" w14:textId="77777777" w:rsidR="00331009" w:rsidRDefault="00331009" w:rsidP="00331009">
      <w:pPr>
        <w:shd w:val="clear" w:color="auto" w:fill="FDFDFD"/>
        <w:spacing w:before="100" w:beforeAutospacing="1" w:after="100" w:afterAutospacing="1" w:line="294" w:lineRule="atLeast"/>
        <w:rPr>
          <w:rFonts w:ascii="Times New Roman" w:eastAsia="Times New Roman" w:hAnsi="Times New Roman" w:cs="Times New Roman"/>
          <w:i/>
          <w:iCs/>
          <w:color w:val="333333"/>
          <w:sz w:val="24"/>
          <w:szCs w:val="24"/>
          <w:lang w:eastAsia="en-IN"/>
        </w:rPr>
      </w:pPr>
      <w:r>
        <w:rPr>
          <w:rFonts w:ascii="Arial" w:hAnsi="Arial" w:cs="Arial"/>
          <w:b/>
          <w:i/>
          <w:sz w:val="20"/>
          <w:szCs w:val="20"/>
          <w:u w:val="single"/>
        </w:rPr>
        <w:t>Skill Areas</w:t>
      </w:r>
      <w:r w:rsidRPr="00331009">
        <w:rPr>
          <w:rFonts w:ascii="Times New Roman" w:hAnsi="Times New Roman" w:cs="Times New Roman"/>
          <w:i/>
          <w:color w:val="333333"/>
          <w:sz w:val="24"/>
          <w:szCs w:val="24"/>
        </w:rPr>
        <w:sym w:font="Wingdings" w:char="F077"/>
      </w:r>
      <w:r w:rsidRPr="00331009">
        <w:rPr>
          <w:rFonts w:ascii="Times New Roman" w:eastAsia="Times New Roman" w:hAnsi="Times New Roman" w:cs="Times New Roman"/>
          <w:i/>
          <w:iCs/>
          <w:color w:val="333333"/>
          <w:sz w:val="24"/>
          <w:szCs w:val="24"/>
          <w:lang w:eastAsia="en-IN"/>
        </w:rPr>
        <w:t>Dedicated to finding solutions</w:t>
      </w:r>
      <w:r w:rsidRPr="00331009">
        <w:rPr>
          <w:rFonts w:ascii="Times New Roman" w:hAnsi="Times New Roman" w:cs="Times New Roman"/>
          <w:i/>
          <w:iCs/>
          <w:sz w:val="24"/>
          <w:szCs w:val="24"/>
        </w:rPr>
        <w:sym w:font="Wingdings" w:char="F077"/>
      </w:r>
      <w:r w:rsidRPr="00331009">
        <w:rPr>
          <w:rFonts w:ascii="Times New Roman" w:hAnsi="Times New Roman" w:cs="Times New Roman"/>
          <w:i/>
          <w:iCs/>
          <w:sz w:val="24"/>
          <w:szCs w:val="24"/>
        </w:rPr>
        <w:t>Business Development</w:t>
      </w:r>
      <w:r w:rsidRPr="00331009">
        <w:rPr>
          <w:rFonts w:ascii="Times New Roman" w:hAnsi="Times New Roman" w:cs="Times New Roman"/>
          <w:i/>
          <w:iCs/>
          <w:sz w:val="24"/>
          <w:szCs w:val="24"/>
        </w:rPr>
        <w:sym w:font="Wingdings" w:char="F077"/>
      </w:r>
      <w:r w:rsidRPr="00331009">
        <w:rPr>
          <w:rFonts w:ascii="Times New Roman" w:hAnsi="Times New Roman" w:cs="Times New Roman"/>
          <w:i/>
          <w:iCs/>
          <w:sz w:val="24"/>
          <w:szCs w:val="24"/>
        </w:rPr>
        <w:t>Strong Communication Skills</w:t>
      </w:r>
      <w:r w:rsidRPr="00331009">
        <w:rPr>
          <w:rFonts w:ascii="Times New Roman" w:hAnsi="Times New Roman" w:cs="Times New Roman"/>
          <w:i/>
          <w:iCs/>
          <w:sz w:val="24"/>
          <w:szCs w:val="24"/>
        </w:rPr>
        <w:sym w:font="Wingdings" w:char="F077"/>
      </w:r>
      <w:r w:rsidRPr="00331009">
        <w:rPr>
          <w:rFonts w:ascii="Times New Roman" w:eastAsia="Times New Roman" w:hAnsi="Times New Roman" w:cs="Times New Roman"/>
          <w:i/>
          <w:iCs/>
          <w:color w:val="333333"/>
          <w:sz w:val="24"/>
          <w:szCs w:val="24"/>
          <w:lang w:eastAsia="en-IN"/>
        </w:rPr>
        <w:t>Excellent analytical and problem-solving skills</w:t>
      </w:r>
      <w:r w:rsidRPr="00331009">
        <w:rPr>
          <w:rFonts w:ascii="Times New Roman" w:hAnsi="Times New Roman" w:cs="Times New Roman"/>
          <w:i/>
          <w:iCs/>
          <w:sz w:val="24"/>
          <w:szCs w:val="24"/>
        </w:rPr>
        <w:sym w:font="Wingdings" w:char="F077"/>
      </w:r>
      <w:r w:rsidRPr="00331009">
        <w:rPr>
          <w:rFonts w:ascii="Times New Roman" w:eastAsia="Times New Roman" w:hAnsi="Times New Roman" w:cs="Times New Roman"/>
          <w:i/>
          <w:iCs/>
          <w:color w:val="333333"/>
          <w:sz w:val="24"/>
          <w:szCs w:val="24"/>
          <w:lang w:eastAsia="en-IN"/>
        </w:rPr>
        <w:t>Exceptional presentation abilities</w:t>
      </w:r>
      <w:r w:rsidRPr="00331009">
        <w:rPr>
          <w:rFonts w:ascii="Times New Roman" w:hAnsi="Times New Roman" w:cs="Times New Roman"/>
          <w:i/>
          <w:iCs/>
          <w:sz w:val="24"/>
          <w:szCs w:val="24"/>
        </w:rPr>
        <w:sym w:font="Wingdings" w:char="F077"/>
      </w:r>
      <w:r w:rsidRPr="00331009">
        <w:rPr>
          <w:rFonts w:ascii="Times New Roman" w:eastAsia="Times New Roman" w:hAnsi="Times New Roman" w:cs="Times New Roman"/>
          <w:i/>
          <w:iCs/>
          <w:color w:val="333333"/>
          <w:sz w:val="24"/>
          <w:szCs w:val="24"/>
          <w:lang w:eastAsia="en-IN"/>
        </w:rPr>
        <w:t>Able to establish rapport with all levels of management</w:t>
      </w:r>
      <w:r w:rsidRPr="00331009">
        <w:rPr>
          <w:rFonts w:ascii="Times New Roman" w:hAnsi="Times New Roman" w:cs="Times New Roman"/>
          <w:i/>
          <w:iCs/>
          <w:sz w:val="24"/>
          <w:szCs w:val="24"/>
        </w:rPr>
        <w:sym w:font="Wingdings" w:char="F077"/>
      </w:r>
      <w:r w:rsidRPr="00331009">
        <w:rPr>
          <w:rFonts w:ascii="Times New Roman" w:eastAsia="Times New Roman" w:hAnsi="Times New Roman" w:cs="Times New Roman"/>
          <w:i/>
          <w:iCs/>
          <w:color w:val="333333"/>
          <w:sz w:val="24"/>
          <w:szCs w:val="24"/>
          <w:lang w:eastAsia="en-IN"/>
        </w:rPr>
        <w:t>Will work tirelessly until a project is completed</w:t>
      </w:r>
    </w:p>
    <w:p w14:paraId="5124E5AC" w14:textId="77777777" w:rsidR="00331009" w:rsidRPr="0093037D" w:rsidRDefault="00331009" w:rsidP="00331009">
      <w:pPr>
        <w:pBdr>
          <w:bottom w:val="single" w:sz="18" w:space="1" w:color="auto"/>
        </w:pBdr>
        <w:spacing w:before="20" w:line="276" w:lineRule="auto"/>
        <w:ind w:right="-26"/>
        <w:jc w:val="center"/>
        <w:rPr>
          <w:rFonts w:ascii="Arial" w:hAnsi="Arial" w:cs="Arial"/>
          <w:b/>
        </w:rPr>
      </w:pPr>
      <w:r w:rsidRPr="0093037D">
        <w:rPr>
          <w:rFonts w:ascii="Arial" w:hAnsi="Arial" w:cs="Arial"/>
          <w:b/>
        </w:rPr>
        <w:t>PROFESSIONAL EXPERIENCE</w:t>
      </w:r>
    </w:p>
    <w:p w14:paraId="0F8BC88F" w14:textId="77777777" w:rsidR="009F0667" w:rsidRPr="009F0667" w:rsidRDefault="009F0667" w:rsidP="009F0667">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b/>
          <w:color w:val="333333"/>
          <w:lang w:val="en-US" w:eastAsia="en-IN"/>
        </w:rPr>
      </w:pPr>
      <w:r w:rsidRPr="009F0667">
        <w:rPr>
          <w:rFonts w:ascii="Times New Roman" w:eastAsia="Times New Roman" w:hAnsi="Times New Roman" w:cs="Times New Roman"/>
          <w:b/>
          <w:color w:val="333333"/>
          <w:lang w:val="en-US" w:eastAsia="en-IN"/>
        </w:rPr>
        <w:t xml:space="preserve">FIS (Formerly SunGard Data Systems), New </w:t>
      </w:r>
      <w:r w:rsidR="00BF52BC" w:rsidRPr="009F0667">
        <w:rPr>
          <w:rFonts w:ascii="Times New Roman" w:eastAsia="Times New Roman" w:hAnsi="Times New Roman" w:cs="Times New Roman"/>
          <w:b/>
          <w:color w:val="333333"/>
          <w:lang w:val="en-US" w:eastAsia="en-IN"/>
        </w:rPr>
        <w:t>York (</w:t>
      </w:r>
      <w:r w:rsidRPr="009F0667">
        <w:rPr>
          <w:rFonts w:ascii="Times New Roman" w:eastAsia="Times New Roman" w:hAnsi="Times New Roman" w:cs="Times New Roman"/>
          <w:b/>
          <w:color w:val="333333"/>
          <w:lang w:val="en-US" w:eastAsia="en-IN"/>
        </w:rPr>
        <w:t>Jan 2011 – Present)</w:t>
      </w:r>
    </w:p>
    <w:p w14:paraId="0099DDF6" w14:textId="77777777" w:rsidR="009F0667" w:rsidRPr="009F0667" w:rsidRDefault="009F0667" w:rsidP="009F0667">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i/>
          <w:iCs/>
          <w:color w:val="333333"/>
          <w:sz w:val="24"/>
          <w:szCs w:val="24"/>
          <w:lang w:val="en-US" w:eastAsia="en-IN"/>
        </w:rPr>
      </w:pPr>
      <w:r w:rsidRPr="009F0667">
        <w:rPr>
          <w:rFonts w:ascii="Times New Roman" w:eastAsia="Times New Roman" w:hAnsi="Times New Roman" w:cs="Times New Roman"/>
          <w:b/>
          <w:i/>
          <w:iCs/>
          <w:color w:val="333333"/>
          <w:lang w:val="en-US" w:eastAsia="en-IN"/>
        </w:rPr>
        <w:t>Lead Business Consultant (Professional Services</w:t>
      </w:r>
      <w:r w:rsidRPr="009F0667">
        <w:rPr>
          <w:rFonts w:ascii="Times New Roman" w:eastAsia="Times New Roman" w:hAnsi="Times New Roman" w:cs="Times New Roman"/>
          <w:b/>
          <w:i/>
          <w:iCs/>
          <w:color w:val="333333"/>
          <w:sz w:val="24"/>
          <w:szCs w:val="24"/>
          <w:lang w:val="en-US" w:eastAsia="en-IN"/>
        </w:rPr>
        <w:t>)</w:t>
      </w:r>
    </w:p>
    <w:p w14:paraId="29E4C8D6" w14:textId="77777777" w:rsidR="009F0667" w:rsidRPr="009F0667" w:rsidRDefault="009F0667" w:rsidP="000F741F">
      <w:pPr>
        <w:shd w:val="clear" w:color="auto" w:fill="D0CECE" w:themeFill="background2" w:themeFillShade="E6"/>
        <w:spacing w:after="0" w:line="294" w:lineRule="atLeast"/>
        <w:rPr>
          <w:rFonts w:ascii="Times New Roman" w:eastAsia="Times New Roman" w:hAnsi="Times New Roman" w:cs="Times New Roman"/>
          <w:i/>
          <w:iCs/>
          <w:color w:val="333333"/>
          <w:sz w:val="24"/>
          <w:szCs w:val="24"/>
          <w:lang w:val="en-US" w:eastAsia="en-IN"/>
        </w:rPr>
      </w:pPr>
      <w:r w:rsidRPr="009F0667">
        <w:rPr>
          <w:rFonts w:ascii="Times New Roman" w:eastAsia="Times New Roman" w:hAnsi="Times New Roman" w:cs="Times New Roman"/>
          <w:i/>
          <w:iCs/>
          <w:color w:val="333333"/>
          <w:sz w:val="24"/>
          <w:szCs w:val="24"/>
          <w:lang w:val="en-US" w:eastAsia="en-IN"/>
        </w:rPr>
        <w:t>FIS (formerly SunGard) is a global leader in providing integrated software and processing solutions, primarily in the financial product domain. FIS serves more than 20,000 customers in more than 50 countries, including the world’s 50 largest financial services companies. FIS is a member of the S&amp;P 500 and has annual revenue of $6 billion.</w:t>
      </w:r>
    </w:p>
    <w:p w14:paraId="48F98280" w14:textId="77777777" w:rsidR="009F0667" w:rsidRPr="009F0667" w:rsidRDefault="009F0667" w:rsidP="00661B73">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Design and apply financial risk management analytics (derivatives pricing / sensitivities, VaR, Stress Tests, CVA, PFE, Current Exposure).</w:t>
      </w:r>
    </w:p>
    <w:p w14:paraId="271035CA" w14:textId="77777777" w:rsidR="009F0667" w:rsidRPr="009F0667" w:rsidRDefault="009F0667" w:rsidP="00661B73">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Design risk management solutions, including financial models, trade data workflows, collateral management and tools designed to help clients manage market/credit risks more effectively.</w:t>
      </w:r>
    </w:p>
    <w:p w14:paraId="33EC5AE7" w14:textId="77777777" w:rsidR="009F0667" w:rsidRPr="009F0667" w:rsidRDefault="009F0667" w:rsidP="00661B73">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Understand standard risk management practices and processes, and their applicability to investment management.</w:t>
      </w:r>
    </w:p>
    <w:p w14:paraId="0D682590" w14:textId="77777777" w:rsidR="009F0667" w:rsidRPr="009F0667" w:rsidRDefault="009F0667" w:rsidP="00661B73">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Gather client reporting requirements and liaison with internal quantitative teams to translate Client’s requirements into implementation solutions</w:t>
      </w:r>
    </w:p>
    <w:p w14:paraId="6F75D063" w14:textId="77777777" w:rsidR="009F0667" w:rsidRPr="009F0667" w:rsidRDefault="009F0667" w:rsidP="00661B73">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Work with Financial Engineers and risk managers (client side) to analyze requirements, product gaps and enhancement requests</w:t>
      </w:r>
    </w:p>
    <w:p w14:paraId="15C86652" w14:textId="77777777" w:rsidR="009F0667" w:rsidRPr="009F0667" w:rsidRDefault="009F0667" w:rsidP="00661B73">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 xml:space="preserve">Translate and document </w:t>
      </w:r>
      <w:bookmarkStart w:id="0" w:name="OLE_LINK5"/>
      <w:bookmarkStart w:id="1" w:name="OLE_LINK4"/>
      <w:bookmarkStart w:id="2" w:name="OLE_LINK3"/>
      <w:r w:rsidRPr="009F0667">
        <w:rPr>
          <w:rFonts w:ascii="Times New Roman" w:eastAsia="Times New Roman" w:hAnsi="Times New Roman" w:cs="Times New Roman"/>
          <w:color w:val="333333"/>
          <w:sz w:val="24"/>
          <w:szCs w:val="24"/>
          <w:lang w:val="en-US" w:eastAsia="en-IN"/>
        </w:rPr>
        <w:t xml:space="preserve">client regulatory requirements into </w:t>
      </w:r>
      <w:bookmarkEnd w:id="0"/>
      <w:bookmarkEnd w:id="1"/>
      <w:bookmarkEnd w:id="2"/>
      <w:r w:rsidRPr="009F0667">
        <w:rPr>
          <w:rFonts w:ascii="Times New Roman" w:eastAsia="Times New Roman" w:hAnsi="Times New Roman" w:cs="Times New Roman"/>
          <w:color w:val="333333"/>
          <w:sz w:val="24"/>
          <w:szCs w:val="24"/>
          <w:lang w:val="en-US" w:eastAsia="en-IN"/>
        </w:rPr>
        <w:t xml:space="preserve">validation of scope, change request specifications and project definition reports (including valuation models, calibration models, </w:t>
      </w:r>
      <w:r w:rsidR="00D44717" w:rsidRPr="009F0667">
        <w:rPr>
          <w:rFonts w:ascii="Times New Roman" w:eastAsia="Times New Roman" w:hAnsi="Times New Roman" w:cs="Times New Roman"/>
          <w:color w:val="333333"/>
          <w:sz w:val="24"/>
          <w:szCs w:val="24"/>
          <w:lang w:val="en-US" w:eastAsia="en-IN"/>
        </w:rPr>
        <w:t>and market</w:t>
      </w:r>
      <w:r w:rsidRPr="009F0667">
        <w:rPr>
          <w:rFonts w:ascii="Times New Roman" w:eastAsia="Times New Roman" w:hAnsi="Times New Roman" w:cs="Times New Roman"/>
          <w:color w:val="333333"/>
          <w:sz w:val="24"/>
          <w:szCs w:val="24"/>
          <w:lang w:val="en-US" w:eastAsia="en-IN"/>
        </w:rPr>
        <w:t xml:space="preserve"> and trade data requirements).</w:t>
      </w:r>
    </w:p>
    <w:p w14:paraId="440A111C" w14:textId="77777777" w:rsidR="009F0667" w:rsidRPr="009F0667" w:rsidRDefault="009F0667" w:rsidP="00661B73">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Transform client requirements into implementation tasks and milestones</w:t>
      </w:r>
    </w:p>
    <w:p w14:paraId="513F3749" w14:textId="77777777" w:rsidR="009F0667" w:rsidRPr="009F0667" w:rsidRDefault="009F0667" w:rsidP="00661B73">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Perform validation of generated metrics using mathematical and simulation risk analysis models</w:t>
      </w:r>
    </w:p>
    <w:p w14:paraId="0138DCBE" w14:textId="77777777" w:rsidR="009F0667" w:rsidRPr="009F0667" w:rsidRDefault="009F0667" w:rsidP="00661B73">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Perform validation of market data, data mapping, and interchange across disparate systems.</w:t>
      </w:r>
    </w:p>
    <w:p w14:paraId="7D7903BE" w14:textId="77777777" w:rsidR="009F0667" w:rsidRPr="009F0667" w:rsidRDefault="009F0667" w:rsidP="00661B73">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Collaborate with various internal teams in the organization to identify, solve, and ensure successful implementation of solution</w:t>
      </w:r>
    </w:p>
    <w:p w14:paraId="26917C00" w14:textId="77777777" w:rsidR="009F0667" w:rsidRPr="009F0667" w:rsidRDefault="009F0667" w:rsidP="00661B73">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lastRenderedPageBreak/>
        <w:t>Leverage tools for prototyping (such as MS Excel) to create solution specifications, for utilization in Product Development.</w:t>
      </w:r>
    </w:p>
    <w:p w14:paraId="364EC146" w14:textId="77777777" w:rsidR="009F0667" w:rsidRPr="009F0667" w:rsidRDefault="009F0667" w:rsidP="009F0667">
      <w:pPr>
        <w:numPr>
          <w:ilvl w:val="0"/>
          <w:numId w:val="8"/>
        </w:numPr>
        <w:shd w:val="clear" w:color="auto" w:fill="FDFDFD"/>
        <w:tabs>
          <w:tab w:val="clear" w:pos="1890"/>
        </w:tabs>
        <w:spacing w:before="100" w:beforeAutospacing="1" w:after="100" w:afterAutospacing="1" w:line="294" w:lineRule="atLeast"/>
        <w:ind w:left="567"/>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Provide client project estimates and manage resource requirements</w:t>
      </w:r>
    </w:p>
    <w:p w14:paraId="065979E4" w14:textId="77777777" w:rsidR="001B68D5" w:rsidRPr="001B68D5" w:rsidRDefault="009F0667" w:rsidP="001B68D5">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b/>
          <w:i/>
          <w:iCs/>
          <w:color w:val="333333"/>
          <w:lang w:val="en-US" w:eastAsia="en-IN"/>
        </w:rPr>
      </w:pPr>
      <w:r w:rsidRPr="009F0667">
        <w:rPr>
          <w:rFonts w:ascii="Times New Roman" w:eastAsia="Times New Roman" w:hAnsi="Times New Roman" w:cs="Times New Roman"/>
          <w:b/>
          <w:color w:val="333333"/>
          <w:lang w:val="en-US" w:eastAsia="en-IN"/>
        </w:rPr>
        <w:t xml:space="preserve">FIS India (formerly SunGard (India) Ltd.) Pune (India) </w:t>
      </w:r>
      <w:r w:rsidR="001B68D5" w:rsidRPr="001B68D5">
        <w:rPr>
          <w:rFonts w:ascii="Times New Roman" w:eastAsia="Times New Roman" w:hAnsi="Times New Roman" w:cs="Times New Roman"/>
          <w:b/>
          <w:color w:val="333333"/>
          <w:lang w:val="en-US" w:eastAsia="en-IN"/>
        </w:rPr>
        <w:t>(</w:t>
      </w:r>
      <w:r w:rsidR="001B68D5" w:rsidRPr="009F0667">
        <w:rPr>
          <w:rFonts w:ascii="Times New Roman" w:eastAsia="Times New Roman" w:hAnsi="Times New Roman" w:cs="Times New Roman"/>
          <w:b/>
          <w:i/>
          <w:iCs/>
          <w:color w:val="333333"/>
          <w:lang w:val="en-US" w:eastAsia="en-IN"/>
        </w:rPr>
        <w:t>Feb 2006 – Jan 2011)</w:t>
      </w:r>
    </w:p>
    <w:p w14:paraId="31A5E30A" w14:textId="77777777" w:rsidR="009F0667" w:rsidRPr="009F0667" w:rsidRDefault="009F0667" w:rsidP="001B68D5">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i/>
          <w:iCs/>
          <w:color w:val="333333"/>
          <w:sz w:val="24"/>
          <w:szCs w:val="24"/>
          <w:lang w:val="en-US" w:eastAsia="en-IN"/>
        </w:rPr>
      </w:pPr>
      <w:r w:rsidRPr="009F0667">
        <w:rPr>
          <w:rFonts w:ascii="Times New Roman" w:eastAsia="Times New Roman" w:hAnsi="Times New Roman" w:cs="Times New Roman"/>
          <w:b/>
          <w:i/>
          <w:iCs/>
          <w:color w:val="333333"/>
          <w:sz w:val="24"/>
          <w:szCs w:val="24"/>
          <w:lang w:val="en-US" w:eastAsia="en-IN"/>
        </w:rPr>
        <w:t xml:space="preserve"> Project Lead</w:t>
      </w:r>
      <w:r w:rsidRPr="009F0667">
        <w:rPr>
          <w:rFonts w:ascii="Times New Roman" w:eastAsia="Times New Roman" w:hAnsi="Times New Roman" w:cs="Times New Roman"/>
          <w:i/>
          <w:iCs/>
          <w:color w:val="333333"/>
          <w:sz w:val="24"/>
          <w:szCs w:val="24"/>
          <w:lang w:val="en-US" w:eastAsia="en-IN"/>
        </w:rPr>
        <w:tab/>
      </w:r>
    </w:p>
    <w:p w14:paraId="4403CDD9" w14:textId="77777777" w:rsidR="009F0667" w:rsidRPr="001B68D5" w:rsidRDefault="009F0667" w:rsidP="001B68D5">
      <w:pPr>
        <w:pStyle w:val="ListParagraph"/>
        <w:numPr>
          <w:ilvl w:val="0"/>
          <w:numId w:val="10"/>
        </w:numPr>
        <w:shd w:val="clear" w:color="auto" w:fill="FDFDFD"/>
        <w:spacing w:before="100" w:beforeAutospacing="1" w:after="100" w:afterAutospacing="1" w:line="294" w:lineRule="atLeast"/>
        <w:ind w:left="567" w:hanging="425"/>
        <w:rPr>
          <w:rFonts w:ascii="Times New Roman" w:eastAsia="Times New Roman" w:hAnsi="Times New Roman" w:cs="Times New Roman"/>
          <w:color w:val="333333"/>
          <w:sz w:val="24"/>
          <w:szCs w:val="24"/>
          <w:lang w:val="en-US" w:eastAsia="en-IN"/>
        </w:rPr>
      </w:pPr>
      <w:r w:rsidRPr="001B68D5">
        <w:rPr>
          <w:rFonts w:ascii="Times New Roman" w:eastAsia="Times New Roman" w:hAnsi="Times New Roman" w:cs="Times New Roman"/>
          <w:color w:val="333333"/>
          <w:sz w:val="24"/>
          <w:szCs w:val="24"/>
          <w:lang w:val="en-US" w:eastAsia="en-IN"/>
        </w:rPr>
        <w:t>Support the client implementation team by performing research on the product areas and recommending the best implementation approach/method</w:t>
      </w:r>
    </w:p>
    <w:p w14:paraId="60FCE827" w14:textId="77777777" w:rsidR="009F0667" w:rsidRPr="001B68D5" w:rsidRDefault="009F0667" w:rsidP="001B68D5">
      <w:pPr>
        <w:pStyle w:val="ListParagraph"/>
        <w:numPr>
          <w:ilvl w:val="0"/>
          <w:numId w:val="10"/>
        </w:numPr>
        <w:shd w:val="clear" w:color="auto" w:fill="FDFDFD"/>
        <w:spacing w:before="100" w:beforeAutospacing="1" w:after="100" w:afterAutospacing="1" w:line="294" w:lineRule="atLeast"/>
        <w:ind w:left="567" w:hanging="425"/>
        <w:rPr>
          <w:rFonts w:ascii="Times New Roman" w:eastAsia="Times New Roman" w:hAnsi="Times New Roman" w:cs="Times New Roman"/>
          <w:color w:val="333333"/>
          <w:sz w:val="24"/>
          <w:szCs w:val="24"/>
          <w:lang w:val="en-US" w:eastAsia="en-IN"/>
        </w:rPr>
      </w:pPr>
      <w:r w:rsidRPr="001B68D5">
        <w:rPr>
          <w:rFonts w:ascii="Times New Roman" w:eastAsia="Times New Roman" w:hAnsi="Times New Roman" w:cs="Times New Roman"/>
          <w:color w:val="333333"/>
          <w:sz w:val="24"/>
          <w:szCs w:val="24"/>
          <w:lang w:val="en-US" w:eastAsia="en-IN"/>
        </w:rPr>
        <w:t>Analyzing change requests from a functional perspective and prepare a functional specification document for development.</w:t>
      </w:r>
    </w:p>
    <w:p w14:paraId="616316B4" w14:textId="77777777" w:rsidR="009F0667" w:rsidRPr="001B68D5" w:rsidRDefault="009F0667" w:rsidP="001B68D5">
      <w:pPr>
        <w:pStyle w:val="ListParagraph"/>
        <w:numPr>
          <w:ilvl w:val="0"/>
          <w:numId w:val="10"/>
        </w:numPr>
        <w:shd w:val="clear" w:color="auto" w:fill="FDFDFD"/>
        <w:spacing w:before="100" w:beforeAutospacing="1" w:after="100" w:afterAutospacing="1" w:line="294" w:lineRule="atLeast"/>
        <w:ind w:left="567" w:hanging="425"/>
        <w:rPr>
          <w:rFonts w:ascii="Times New Roman" w:eastAsia="Times New Roman" w:hAnsi="Times New Roman" w:cs="Times New Roman"/>
          <w:color w:val="333333"/>
          <w:sz w:val="24"/>
          <w:szCs w:val="24"/>
          <w:lang w:val="en-US" w:eastAsia="en-IN"/>
        </w:rPr>
      </w:pPr>
      <w:r w:rsidRPr="001B68D5">
        <w:rPr>
          <w:rFonts w:ascii="Times New Roman" w:eastAsia="Times New Roman" w:hAnsi="Times New Roman" w:cs="Times New Roman"/>
          <w:color w:val="333333"/>
          <w:sz w:val="24"/>
          <w:szCs w:val="24"/>
          <w:lang w:val="en-US" w:eastAsia="en-IN"/>
        </w:rPr>
        <w:t>Designing and executing User Acceptance Test strategies for software upgrades and new features for clients.</w:t>
      </w:r>
    </w:p>
    <w:p w14:paraId="316ADEDE" w14:textId="77777777" w:rsidR="009F0667" w:rsidRPr="001B68D5" w:rsidRDefault="009F0667" w:rsidP="001B68D5">
      <w:pPr>
        <w:pStyle w:val="ListParagraph"/>
        <w:numPr>
          <w:ilvl w:val="0"/>
          <w:numId w:val="10"/>
        </w:numPr>
        <w:shd w:val="clear" w:color="auto" w:fill="FDFDFD"/>
        <w:spacing w:before="100" w:beforeAutospacing="1" w:after="100" w:afterAutospacing="1" w:line="294" w:lineRule="atLeast"/>
        <w:ind w:left="567" w:hanging="425"/>
        <w:rPr>
          <w:rFonts w:ascii="Times New Roman" w:eastAsia="Times New Roman" w:hAnsi="Times New Roman" w:cs="Times New Roman"/>
          <w:color w:val="333333"/>
          <w:sz w:val="24"/>
          <w:szCs w:val="24"/>
          <w:lang w:val="en-US" w:eastAsia="en-IN"/>
        </w:rPr>
      </w:pPr>
      <w:r w:rsidRPr="001B68D5">
        <w:rPr>
          <w:rFonts w:ascii="Times New Roman" w:eastAsia="Times New Roman" w:hAnsi="Times New Roman" w:cs="Times New Roman"/>
          <w:color w:val="333333"/>
          <w:sz w:val="24"/>
          <w:szCs w:val="24"/>
          <w:lang w:val="en-US" w:eastAsia="en-IN"/>
        </w:rPr>
        <w:t>Conducting comprehensive product trainings for new clients/ services consultants/managers across the globe.</w:t>
      </w:r>
    </w:p>
    <w:p w14:paraId="6BF4BE91" w14:textId="77777777" w:rsidR="009F0667" w:rsidRPr="001B68D5" w:rsidRDefault="009F0667" w:rsidP="001B68D5">
      <w:pPr>
        <w:pStyle w:val="ListParagraph"/>
        <w:numPr>
          <w:ilvl w:val="0"/>
          <w:numId w:val="10"/>
        </w:numPr>
        <w:shd w:val="clear" w:color="auto" w:fill="FDFDFD"/>
        <w:spacing w:before="100" w:beforeAutospacing="1" w:after="100" w:afterAutospacing="1" w:line="294" w:lineRule="atLeast"/>
        <w:ind w:left="567" w:hanging="425"/>
        <w:rPr>
          <w:rFonts w:ascii="Times New Roman" w:eastAsia="Times New Roman" w:hAnsi="Times New Roman" w:cs="Times New Roman"/>
          <w:color w:val="333333"/>
          <w:sz w:val="24"/>
          <w:szCs w:val="24"/>
          <w:lang w:val="en-US" w:eastAsia="en-IN"/>
        </w:rPr>
      </w:pPr>
      <w:r w:rsidRPr="001B68D5">
        <w:rPr>
          <w:rFonts w:ascii="Times New Roman" w:eastAsia="Times New Roman" w:hAnsi="Times New Roman" w:cs="Times New Roman"/>
          <w:color w:val="333333"/>
          <w:sz w:val="24"/>
          <w:szCs w:val="24"/>
          <w:lang w:val="en-US" w:eastAsia="en-IN"/>
        </w:rPr>
        <w:t>Daily interaction with business users (client side) over phone and conducting demos/WebEx of product features and answer 'How To' questions about Adaptiv 360 as well as capital markets in general.</w:t>
      </w:r>
    </w:p>
    <w:p w14:paraId="273FAB4D" w14:textId="77777777" w:rsidR="009F0667" w:rsidRPr="0082098A" w:rsidRDefault="009F0667" w:rsidP="009F0667">
      <w:pPr>
        <w:pStyle w:val="ListParagraph"/>
        <w:numPr>
          <w:ilvl w:val="0"/>
          <w:numId w:val="10"/>
        </w:numPr>
        <w:shd w:val="clear" w:color="auto" w:fill="FDFDFD"/>
        <w:spacing w:before="100" w:beforeAutospacing="1" w:after="100" w:afterAutospacing="1" w:line="294" w:lineRule="atLeast"/>
        <w:ind w:left="567" w:hanging="425"/>
        <w:rPr>
          <w:rFonts w:ascii="Times New Roman" w:eastAsia="Times New Roman" w:hAnsi="Times New Roman" w:cs="Times New Roman"/>
          <w:color w:val="333333"/>
          <w:sz w:val="24"/>
          <w:szCs w:val="24"/>
          <w:lang w:val="en-US" w:eastAsia="en-IN"/>
        </w:rPr>
      </w:pPr>
      <w:r w:rsidRPr="001B68D5">
        <w:rPr>
          <w:rFonts w:ascii="Times New Roman" w:eastAsia="Times New Roman" w:hAnsi="Times New Roman" w:cs="Times New Roman"/>
          <w:color w:val="333333"/>
          <w:sz w:val="24"/>
          <w:szCs w:val="24"/>
          <w:lang w:val="en-US" w:eastAsia="en-IN"/>
        </w:rPr>
        <w:t xml:space="preserve">Good understanding of exchange traded, structured and exotic derivatives (including their flavors) like swaps/swaptions/Credit derivatives/cap/floor/collar/options and futures on various </w:t>
      </w:r>
      <w:r w:rsidR="00D44717" w:rsidRPr="001B68D5">
        <w:rPr>
          <w:rFonts w:ascii="Times New Roman" w:eastAsia="Times New Roman" w:hAnsi="Times New Roman" w:cs="Times New Roman"/>
          <w:color w:val="333333"/>
          <w:sz w:val="24"/>
          <w:szCs w:val="24"/>
          <w:lang w:val="en-US" w:eastAsia="en-IN"/>
        </w:rPr>
        <w:t>underlying</w:t>
      </w:r>
      <w:r w:rsidRPr="001B68D5">
        <w:rPr>
          <w:rFonts w:ascii="Times New Roman" w:eastAsia="Times New Roman" w:hAnsi="Times New Roman" w:cs="Times New Roman"/>
          <w:color w:val="333333"/>
          <w:sz w:val="24"/>
          <w:szCs w:val="24"/>
          <w:lang w:val="en-US" w:eastAsia="en-IN"/>
        </w:rPr>
        <w:t>, Valuation and risk factors associated with these derivatives. Market risk metrics such as Sensitivity, VaR,</w:t>
      </w:r>
      <w:r w:rsidR="00D44717">
        <w:rPr>
          <w:rFonts w:ascii="Times New Roman" w:eastAsia="Times New Roman" w:hAnsi="Times New Roman" w:cs="Times New Roman"/>
          <w:color w:val="333333"/>
          <w:sz w:val="24"/>
          <w:szCs w:val="24"/>
          <w:lang w:val="en-US" w:eastAsia="en-IN"/>
        </w:rPr>
        <w:t xml:space="preserve"> </w:t>
      </w:r>
      <w:r w:rsidRPr="001B68D5">
        <w:rPr>
          <w:rFonts w:ascii="Times New Roman" w:eastAsia="Times New Roman" w:hAnsi="Times New Roman" w:cs="Times New Roman"/>
          <w:color w:val="333333"/>
          <w:sz w:val="24"/>
          <w:szCs w:val="24"/>
          <w:lang w:val="en-US" w:eastAsia="en-IN"/>
        </w:rPr>
        <w:t>Exposure,</w:t>
      </w:r>
      <w:r w:rsidR="00D44717">
        <w:rPr>
          <w:rFonts w:ascii="Times New Roman" w:eastAsia="Times New Roman" w:hAnsi="Times New Roman" w:cs="Times New Roman"/>
          <w:color w:val="333333"/>
          <w:sz w:val="24"/>
          <w:szCs w:val="24"/>
          <w:lang w:val="en-US" w:eastAsia="en-IN"/>
        </w:rPr>
        <w:t xml:space="preserve"> </w:t>
      </w:r>
      <w:r w:rsidR="00D44717" w:rsidRPr="001B68D5">
        <w:rPr>
          <w:rFonts w:ascii="Times New Roman" w:eastAsia="Times New Roman" w:hAnsi="Times New Roman" w:cs="Times New Roman"/>
          <w:color w:val="333333"/>
          <w:sz w:val="24"/>
          <w:szCs w:val="24"/>
          <w:lang w:val="en-US" w:eastAsia="en-IN"/>
        </w:rPr>
        <w:t>Back testing</w:t>
      </w:r>
      <w:r w:rsidRPr="001B68D5">
        <w:rPr>
          <w:rFonts w:ascii="Times New Roman" w:eastAsia="Times New Roman" w:hAnsi="Times New Roman" w:cs="Times New Roman"/>
          <w:color w:val="333333"/>
          <w:sz w:val="24"/>
          <w:szCs w:val="24"/>
          <w:lang w:val="en-US" w:eastAsia="en-IN"/>
        </w:rPr>
        <w:t>, P &amp; L, Variance.</w:t>
      </w:r>
    </w:p>
    <w:p w14:paraId="509B6EBB" w14:textId="77777777" w:rsidR="00D134FE" w:rsidRPr="00D134FE" w:rsidRDefault="009F0667" w:rsidP="00D134FE">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b/>
          <w:color w:val="333333"/>
          <w:lang w:val="en-US" w:eastAsia="en-IN"/>
        </w:rPr>
      </w:pPr>
      <w:r w:rsidRPr="009F0667">
        <w:rPr>
          <w:rFonts w:ascii="Times New Roman" w:eastAsia="Times New Roman" w:hAnsi="Times New Roman" w:cs="Times New Roman"/>
          <w:b/>
          <w:color w:val="333333"/>
          <w:lang w:val="en-US" w:eastAsia="en-IN"/>
        </w:rPr>
        <w:t xml:space="preserve">BA Continuum Solutions Pvt. Ltd., Hyderabad (India) </w:t>
      </w:r>
      <w:r w:rsidR="00D134FE" w:rsidRPr="009F0667">
        <w:rPr>
          <w:rFonts w:ascii="Times New Roman" w:eastAsia="Times New Roman" w:hAnsi="Times New Roman" w:cs="Times New Roman"/>
          <w:b/>
          <w:color w:val="333333"/>
          <w:lang w:val="en-US" w:eastAsia="en-IN"/>
        </w:rPr>
        <w:t>(Jul 2005 – Feb 2006)</w:t>
      </w:r>
      <w:r w:rsidR="00D134FE" w:rsidRPr="009F0667">
        <w:rPr>
          <w:rFonts w:ascii="Times New Roman" w:eastAsia="Times New Roman" w:hAnsi="Times New Roman" w:cs="Times New Roman"/>
          <w:b/>
          <w:color w:val="333333"/>
          <w:lang w:val="en-US" w:eastAsia="en-IN"/>
        </w:rPr>
        <w:tab/>
      </w:r>
    </w:p>
    <w:p w14:paraId="75F3D9E4" w14:textId="77777777" w:rsidR="009F0667" w:rsidRPr="009F0667" w:rsidRDefault="009F0667" w:rsidP="00D134FE">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b/>
          <w:i/>
          <w:iCs/>
          <w:color w:val="333333"/>
          <w:lang w:val="en-US" w:eastAsia="en-IN"/>
        </w:rPr>
      </w:pPr>
      <w:r w:rsidRPr="009F0667">
        <w:rPr>
          <w:rFonts w:ascii="Times New Roman" w:eastAsia="Times New Roman" w:hAnsi="Times New Roman" w:cs="Times New Roman"/>
          <w:b/>
          <w:i/>
          <w:iCs/>
          <w:color w:val="333333"/>
          <w:lang w:val="en-US" w:eastAsia="en-IN"/>
        </w:rPr>
        <w:t xml:space="preserve">Team Leader </w:t>
      </w:r>
    </w:p>
    <w:p w14:paraId="26FAF77E" w14:textId="77777777" w:rsidR="009F0667" w:rsidRPr="009F0667" w:rsidRDefault="009F0667" w:rsidP="00D134FE">
      <w:pPr>
        <w:shd w:val="clear" w:color="auto" w:fill="D0CECE" w:themeFill="background2" w:themeFillShade="E6"/>
        <w:spacing w:after="0" w:line="294" w:lineRule="atLeast"/>
        <w:rPr>
          <w:rFonts w:ascii="Times New Roman" w:eastAsia="Times New Roman" w:hAnsi="Times New Roman" w:cs="Times New Roman"/>
          <w:b/>
          <w:i/>
          <w:iCs/>
          <w:color w:val="333333"/>
          <w:sz w:val="24"/>
          <w:szCs w:val="24"/>
          <w:lang w:val="en-US" w:eastAsia="en-IN"/>
        </w:rPr>
      </w:pPr>
      <w:r w:rsidRPr="009F0667">
        <w:rPr>
          <w:rFonts w:ascii="Times New Roman" w:eastAsia="Times New Roman" w:hAnsi="Times New Roman" w:cs="Times New Roman"/>
          <w:b/>
          <w:i/>
          <w:iCs/>
          <w:color w:val="333333"/>
          <w:sz w:val="24"/>
          <w:szCs w:val="24"/>
          <w:lang w:val="en-US" w:eastAsia="en-IN"/>
        </w:rPr>
        <w:t xml:space="preserve"> (A non-bank subsidiary of Bank of America)</w:t>
      </w:r>
    </w:p>
    <w:p w14:paraId="04F55366" w14:textId="77777777" w:rsidR="009F0667" w:rsidRPr="009F0667" w:rsidRDefault="009F0667" w:rsidP="00D134FE">
      <w:pPr>
        <w:shd w:val="clear" w:color="auto" w:fill="D0CECE" w:themeFill="background2" w:themeFillShade="E6"/>
        <w:spacing w:after="0" w:line="294" w:lineRule="atLeast"/>
        <w:rPr>
          <w:rFonts w:ascii="Times New Roman" w:eastAsia="Times New Roman" w:hAnsi="Times New Roman" w:cs="Times New Roman"/>
          <w:i/>
          <w:iCs/>
          <w:color w:val="333333"/>
          <w:sz w:val="24"/>
          <w:szCs w:val="24"/>
          <w:lang w:val="en-US" w:eastAsia="en-IN"/>
        </w:rPr>
      </w:pPr>
      <w:r w:rsidRPr="009F0667">
        <w:rPr>
          <w:rFonts w:ascii="Times New Roman" w:eastAsia="Times New Roman" w:hAnsi="Times New Roman" w:cs="Times New Roman"/>
          <w:i/>
          <w:iCs/>
          <w:color w:val="333333"/>
          <w:sz w:val="24"/>
          <w:szCs w:val="24"/>
          <w:lang w:val="en-US" w:eastAsia="en-IN"/>
        </w:rPr>
        <w:t>Bank of America is a leader in providing Online Financial Services. Bank of America offers a wide range of personal banking services for individual customers, from conventional savings and checking services to tailor-made investment services.</w:t>
      </w:r>
    </w:p>
    <w:p w14:paraId="528D337D" w14:textId="77777777" w:rsidR="009F0667" w:rsidRPr="009F0667" w:rsidRDefault="009F0667" w:rsidP="00D134FE">
      <w:pPr>
        <w:numPr>
          <w:ilvl w:val="0"/>
          <w:numId w:val="11"/>
        </w:numPr>
        <w:shd w:val="clear" w:color="auto" w:fill="FDFDFD"/>
        <w:tabs>
          <w:tab w:val="clear" w:pos="1890"/>
        </w:tabs>
        <w:spacing w:before="100" w:beforeAutospacing="1" w:after="100" w:afterAutospacing="1" w:line="294" w:lineRule="atLeast"/>
        <w:ind w:left="426"/>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Lead Operations team.</w:t>
      </w:r>
    </w:p>
    <w:p w14:paraId="0DFD2E89" w14:textId="77777777" w:rsidR="009F0667" w:rsidRPr="009F0667" w:rsidRDefault="009F0667" w:rsidP="00D134FE">
      <w:pPr>
        <w:numPr>
          <w:ilvl w:val="0"/>
          <w:numId w:val="11"/>
        </w:numPr>
        <w:shd w:val="clear" w:color="auto" w:fill="FDFDFD"/>
        <w:tabs>
          <w:tab w:val="clear" w:pos="1890"/>
        </w:tabs>
        <w:spacing w:before="100" w:beforeAutospacing="1" w:after="100" w:afterAutospacing="1" w:line="294" w:lineRule="atLeast"/>
        <w:ind w:left="426"/>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Developed automated and manually generated daily reports for entire Operations team</w:t>
      </w:r>
    </w:p>
    <w:p w14:paraId="44EEF55E" w14:textId="77777777" w:rsidR="009F0667" w:rsidRPr="009F0667" w:rsidRDefault="009F0667" w:rsidP="009F0667">
      <w:pPr>
        <w:numPr>
          <w:ilvl w:val="0"/>
          <w:numId w:val="11"/>
        </w:numPr>
        <w:shd w:val="clear" w:color="auto" w:fill="FDFDFD"/>
        <w:tabs>
          <w:tab w:val="clear" w:pos="1890"/>
        </w:tabs>
        <w:spacing w:before="100" w:beforeAutospacing="1" w:after="100" w:afterAutospacing="1" w:line="294" w:lineRule="atLeast"/>
        <w:ind w:left="426"/>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Lead training and developments programs</w:t>
      </w:r>
    </w:p>
    <w:p w14:paraId="1E47E873" w14:textId="77777777" w:rsidR="0082098A" w:rsidRPr="0082098A" w:rsidRDefault="009F0667" w:rsidP="0082098A">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b/>
          <w:color w:val="333333"/>
          <w:lang w:val="en-US" w:eastAsia="en-IN"/>
        </w:rPr>
      </w:pPr>
      <w:r w:rsidRPr="009F0667">
        <w:rPr>
          <w:rFonts w:ascii="Times New Roman" w:eastAsia="Times New Roman" w:hAnsi="Times New Roman" w:cs="Times New Roman"/>
          <w:b/>
          <w:color w:val="333333"/>
          <w:lang w:val="en-US" w:eastAsia="en-IN"/>
        </w:rPr>
        <w:t>Infosys (formerly Progeon Limited</w:t>
      </w:r>
      <w:proofErr w:type="gramStart"/>
      <w:r w:rsidRPr="009F0667">
        <w:rPr>
          <w:rFonts w:ascii="Times New Roman" w:eastAsia="Times New Roman" w:hAnsi="Times New Roman" w:cs="Times New Roman"/>
          <w:b/>
          <w:color w:val="333333"/>
          <w:lang w:val="en-US" w:eastAsia="en-IN"/>
        </w:rPr>
        <w:t>),</w:t>
      </w:r>
      <w:r w:rsidR="00D44717">
        <w:rPr>
          <w:rFonts w:ascii="Times New Roman" w:eastAsia="Times New Roman" w:hAnsi="Times New Roman" w:cs="Times New Roman"/>
          <w:b/>
          <w:color w:val="333333"/>
          <w:lang w:val="en-US" w:eastAsia="en-IN"/>
        </w:rPr>
        <w:t xml:space="preserve"> </w:t>
      </w:r>
      <w:r w:rsidRPr="009F0667">
        <w:rPr>
          <w:rFonts w:ascii="Times New Roman" w:eastAsia="Times New Roman" w:hAnsi="Times New Roman" w:cs="Times New Roman"/>
          <w:b/>
          <w:color w:val="333333"/>
          <w:lang w:val="en-US" w:eastAsia="en-IN"/>
        </w:rPr>
        <w:t xml:space="preserve"> Bangalore</w:t>
      </w:r>
      <w:proofErr w:type="gramEnd"/>
      <w:r w:rsidR="00D44717">
        <w:rPr>
          <w:rFonts w:ascii="Times New Roman" w:eastAsia="Times New Roman" w:hAnsi="Times New Roman" w:cs="Times New Roman"/>
          <w:b/>
          <w:color w:val="333333"/>
          <w:lang w:val="en-US" w:eastAsia="en-IN"/>
        </w:rPr>
        <w:t xml:space="preserve"> </w:t>
      </w:r>
      <w:r w:rsidR="0082098A" w:rsidRPr="009F0667">
        <w:rPr>
          <w:rFonts w:ascii="Times New Roman" w:eastAsia="Times New Roman" w:hAnsi="Times New Roman" w:cs="Times New Roman"/>
          <w:b/>
          <w:color w:val="333333"/>
          <w:lang w:val="en-US" w:eastAsia="en-IN"/>
        </w:rPr>
        <w:t>(Aug 2002 - Jun 2005)</w:t>
      </w:r>
    </w:p>
    <w:p w14:paraId="47AD3A53" w14:textId="77777777" w:rsidR="009F0667" w:rsidRPr="009F0667" w:rsidRDefault="009F0667" w:rsidP="0082098A">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i/>
          <w:iCs/>
          <w:color w:val="333333"/>
          <w:lang w:val="en-US" w:eastAsia="en-IN"/>
        </w:rPr>
      </w:pPr>
      <w:r w:rsidRPr="009F0667">
        <w:rPr>
          <w:rFonts w:ascii="Times New Roman" w:eastAsia="Times New Roman" w:hAnsi="Times New Roman" w:cs="Times New Roman"/>
          <w:b/>
          <w:i/>
          <w:iCs/>
          <w:color w:val="333333"/>
          <w:lang w:val="en-US" w:eastAsia="en-IN"/>
        </w:rPr>
        <w:t xml:space="preserve">Team Leader </w:t>
      </w:r>
    </w:p>
    <w:p w14:paraId="5BA364FB" w14:textId="77777777" w:rsidR="009F0667" w:rsidRPr="009F0667" w:rsidRDefault="009F0667" w:rsidP="0082098A">
      <w:pPr>
        <w:shd w:val="clear" w:color="auto" w:fill="D0CECE" w:themeFill="background2" w:themeFillShade="E6"/>
        <w:spacing w:after="0" w:line="294" w:lineRule="atLeast"/>
        <w:rPr>
          <w:rFonts w:ascii="Times New Roman" w:eastAsia="Times New Roman" w:hAnsi="Times New Roman" w:cs="Times New Roman"/>
          <w:i/>
          <w:iCs/>
          <w:color w:val="333333"/>
          <w:sz w:val="24"/>
          <w:szCs w:val="24"/>
          <w:lang w:val="en-US" w:eastAsia="en-IN"/>
        </w:rPr>
      </w:pPr>
      <w:r w:rsidRPr="009F0667">
        <w:rPr>
          <w:rFonts w:ascii="Times New Roman" w:eastAsia="Times New Roman" w:hAnsi="Times New Roman" w:cs="Times New Roman"/>
          <w:i/>
          <w:iCs/>
          <w:color w:val="333333"/>
          <w:sz w:val="24"/>
          <w:szCs w:val="24"/>
          <w:lang w:val="en-US" w:eastAsia="en-IN"/>
        </w:rPr>
        <w:t>Infosys Back</w:t>
      </w:r>
      <w:r w:rsidR="00D44717">
        <w:rPr>
          <w:rFonts w:ascii="Times New Roman" w:eastAsia="Times New Roman" w:hAnsi="Times New Roman" w:cs="Times New Roman"/>
          <w:i/>
          <w:iCs/>
          <w:color w:val="333333"/>
          <w:sz w:val="24"/>
          <w:szCs w:val="24"/>
          <w:lang w:val="en-US" w:eastAsia="en-IN"/>
        </w:rPr>
        <w:t xml:space="preserve"> </w:t>
      </w:r>
      <w:r w:rsidRPr="009F0667">
        <w:rPr>
          <w:rFonts w:ascii="Times New Roman" w:eastAsia="Times New Roman" w:hAnsi="Times New Roman" w:cs="Times New Roman"/>
          <w:i/>
          <w:iCs/>
          <w:color w:val="333333"/>
          <w:sz w:val="24"/>
          <w:szCs w:val="24"/>
          <w:lang w:val="en-US" w:eastAsia="en-IN"/>
        </w:rPr>
        <w:t>office (formerly Progeon) is a Business Process Outsource solution provider to global clients, by leveraging process, domain and people management expertise. They manage risk for their clients through a scalable, cost-effective and predictable delivery platform.</w:t>
      </w:r>
    </w:p>
    <w:p w14:paraId="2665E16E" w14:textId="77777777" w:rsidR="009F0667" w:rsidRPr="009F0667" w:rsidRDefault="009F0667" w:rsidP="009F0667">
      <w:pPr>
        <w:shd w:val="clear" w:color="auto" w:fill="FDFDFD"/>
        <w:spacing w:before="100" w:beforeAutospacing="1" w:after="100" w:afterAutospacing="1" w:line="294" w:lineRule="atLeast"/>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Worked for various clients across financial, insurance and telecommunications sectors –</w:t>
      </w:r>
    </w:p>
    <w:p w14:paraId="2D85F02F" w14:textId="77777777" w:rsidR="009F0667" w:rsidRPr="009F0667" w:rsidRDefault="009F0667" w:rsidP="002A6B3B">
      <w:pPr>
        <w:numPr>
          <w:ilvl w:val="0"/>
          <w:numId w:val="12"/>
        </w:numPr>
        <w:shd w:val="clear" w:color="auto" w:fill="FDFDFD"/>
        <w:tabs>
          <w:tab w:val="clear" w:pos="1890"/>
          <w:tab w:val="num" w:pos="1560"/>
        </w:tabs>
        <w:spacing w:before="100" w:beforeAutospacing="1" w:after="100" w:afterAutospacing="1" w:line="294" w:lineRule="atLeast"/>
        <w:ind w:left="709" w:hanging="425"/>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Identification of Revenue Gaps based on the data from the Accounts Payable systems with that of the Accounts Receivable systems.</w:t>
      </w:r>
    </w:p>
    <w:p w14:paraId="065C0FE6" w14:textId="77777777" w:rsidR="009F0667" w:rsidRPr="009F0667" w:rsidRDefault="009F0667" w:rsidP="002A6B3B">
      <w:pPr>
        <w:numPr>
          <w:ilvl w:val="0"/>
          <w:numId w:val="12"/>
        </w:numPr>
        <w:shd w:val="clear" w:color="auto" w:fill="FDFDFD"/>
        <w:tabs>
          <w:tab w:val="clear" w:pos="1890"/>
          <w:tab w:val="num" w:pos="1560"/>
        </w:tabs>
        <w:spacing w:before="100" w:beforeAutospacing="1" w:after="100" w:afterAutospacing="1" w:line="294" w:lineRule="atLeast"/>
        <w:ind w:left="709" w:hanging="425"/>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Defining Critical to Quality Parameters, Designing Standard Operating Procedures, Compliance Standards and Process flow to attain operational standards.</w:t>
      </w:r>
    </w:p>
    <w:p w14:paraId="14DA8F59" w14:textId="77777777" w:rsidR="009F0667" w:rsidRPr="009F0667" w:rsidRDefault="009F0667" w:rsidP="002A6B3B">
      <w:pPr>
        <w:numPr>
          <w:ilvl w:val="0"/>
          <w:numId w:val="12"/>
        </w:numPr>
        <w:shd w:val="clear" w:color="auto" w:fill="FDFDFD"/>
        <w:tabs>
          <w:tab w:val="clear" w:pos="1890"/>
          <w:tab w:val="num" w:pos="1560"/>
        </w:tabs>
        <w:spacing w:before="100" w:beforeAutospacing="1" w:after="100" w:afterAutospacing="1" w:line="294" w:lineRule="atLeast"/>
        <w:ind w:left="709" w:hanging="425"/>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Lead client meetings regarding daily and weekly reports along with updates</w:t>
      </w:r>
    </w:p>
    <w:p w14:paraId="1FBA03EE" w14:textId="77777777" w:rsidR="009F0667" w:rsidRPr="009F0667" w:rsidRDefault="009F0667" w:rsidP="002A6B3B">
      <w:pPr>
        <w:numPr>
          <w:ilvl w:val="0"/>
          <w:numId w:val="12"/>
        </w:numPr>
        <w:shd w:val="clear" w:color="auto" w:fill="FDFDFD"/>
        <w:tabs>
          <w:tab w:val="clear" w:pos="1890"/>
          <w:tab w:val="num" w:pos="1560"/>
        </w:tabs>
        <w:spacing w:before="100" w:beforeAutospacing="1" w:after="100" w:afterAutospacing="1" w:line="294" w:lineRule="atLeast"/>
        <w:ind w:left="709" w:hanging="425"/>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Lead Operations Management and delivery of all services as per the SLA</w:t>
      </w:r>
    </w:p>
    <w:p w14:paraId="3E357696" w14:textId="77777777" w:rsidR="009F0667" w:rsidRPr="009F0667" w:rsidRDefault="009F0667" w:rsidP="002A6B3B">
      <w:pPr>
        <w:numPr>
          <w:ilvl w:val="0"/>
          <w:numId w:val="12"/>
        </w:numPr>
        <w:shd w:val="clear" w:color="auto" w:fill="FDFDFD"/>
        <w:tabs>
          <w:tab w:val="clear" w:pos="1890"/>
          <w:tab w:val="num" w:pos="1560"/>
        </w:tabs>
        <w:spacing w:before="100" w:beforeAutospacing="1" w:after="100" w:afterAutospacing="1" w:line="294" w:lineRule="atLeast"/>
        <w:ind w:left="709" w:hanging="425"/>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Ensuring highest quality standards by implying Six Sigma Benchmark.</w:t>
      </w:r>
    </w:p>
    <w:p w14:paraId="24132A04" w14:textId="77777777" w:rsidR="002A74D4" w:rsidRPr="002A74D4" w:rsidRDefault="009F0667" w:rsidP="002A74D4">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b/>
          <w:bCs/>
          <w:color w:val="333333"/>
          <w:lang w:val="en-US" w:eastAsia="en-IN"/>
        </w:rPr>
      </w:pPr>
      <w:r w:rsidRPr="009F0667">
        <w:rPr>
          <w:rFonts w:ascii="Times New Roman" w:eastAsia="Times New Roman" w:hAnsi="Times New Roman" w:cs="Times New Roman"/>
          <w:b/>
          <w:bCs/>
          <w:color w:val="333333"/>
          <w:lang w:val="en-US" w:eastAsia="en-IN"/>
        </w:rPr>
        <w:t>U S Agency, Bangalore</w:t>
      </w:r>
      <w:r w:rsidR="00D44717">
        <w:rPr>
          <w:rFonts w:ascii="Times New Roman" w:eastAsia="Times New Roman" w:hAnsi="Times New Roman" w:cs="Times New Roman"/>
          <w:b/>
          <w:bCs/>
          <w:color w:val="333333"/>
          <w:lang w:val="en-US" w:eastAsia="en-IN"/>
        </w:rPr>
        <w:t xml:space="preserve"> </w:t>
      </w:r>
      <w:r w:rsidR="002A74D4" w:rsidRPr="009F0667">
        <w:rPr>
          <w:rFonts w:ascii="Times New Roman" w:eastAsia="Times New Roman" w:hAnsi="Times New Roman" w:cs="Times New Roman"/>
          <w:b/>
          <w:bCs/>
          <w:color w:val="333333"/>
          <w:lang w:val="en-US" w:eastAsia="en-IN"/>
        </w:rPr>
        <w:t xml:space="preserve">(Jun 1999 - Aug 2002)                  </w:t>
      </w:r>
    </w:p>
    <w:p w14:paraId="0E3FA6E9" w14:textId="77777777" w:rsidR="009F0667" w:rsidRPr="009F0667" w:rsidRDefault="009F0667" w:rsidP="002A74D4">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b/>
          <w:bCs/>
          <w:i/>
          <w:iCs/>
          <w:color w:val="333333"/>
          <w:lang w:val="en-US" w:eastAsia="en-IN"/>
        </w:rPr>
      </w:pPr>
      <w:r w:rsidRPr="009F0667">
        <w:rPr>
          <w:rFonts w:ascii="Times New Roman" w:eastAsia="Times New Roman" w:hAnsi="Times New Roman" w:cs="Times New Roman"/>
          <w:b/>
          <w:bCs/>
          <w:i/>
          <w:iCs/>
          <w:color w:val="333333"/>
          <w:lang w:val="en-US" w:eastAsia="en-IN"/>
        </w:rPr>
        <w:t>Sales and Service Executive</w:t>
      </w:r>
      <w:r w:rsidRPr="009F0667">
        <w:rPr>
          <w:rFonts w:ascii="Times New Roman" w:eastAsia="Times New Roman" w:hAnsi="Times New Roman" w:cs="Times New Roman"/>
          <w:b/>
          <w:bCs/>
          <w:i/>
          <w:iCs/>
          <w:color w:val="333333"/>
          <w:lang w:val="en-US" w:eastAsia="en-IN"/>
        </w:rPr>
        <w:tab/>
      </w:r>
    </w:p>
    <w:p w14:paraId="3AF2E8C0" w14:textId="77777777" w:rsidR="009F0667" w:rsidRPr="009F0667" w:rsidRDefault="009F0667" w:rsidP="002A74D4">
      <w:pPr>
        <w:shd w:val="clear" w:color="auto" w:fill="D0CECE" w:themeFill="background2" w:themeFillShade="E6"/>
        <w:spacing w:after="0" w:line="294" w:lineRule="atLeast"/>
        <w:rPr>
          <w:rFonts w:ascii="Times New Roman" w:eastAsia="Times New Roman" w:hAnsi="Times New Roman" w:cs="Times New Roman"/>
          <w:i/>
          <w:iCs/>
          <w:color w:val="333333"/>
          <w:sz w:val="24"/>
          <w:szCs w:val="24"/>
          <w:lang w:val="en-US" w:eastAsia="en-IN"/>
        </w:rPr>
      </w:pPr>
      <w:r w:rsidRPr="009F0667">
        <w:rPr>
          <w:rFonts w:ascii="Times New Roman" w:eastAsia="Times New Roman" w:hAnsi="Times New Roman" w:cs="Times New Roman"/>
          <w:i/>
          <w:iCs/>
          <w:color w:val="333333"/>
          <w:sz w:val="24"/>
          <w:szCs w:val="24"/>
          <w:lang w:val="en-US" w:eastAsia="en-IN"/>
        </w:rPr>
        <w:lastRenderedPageBreak/>
        <w:t>A leading provider of Desktops, Servers and accessories, offering software, hardware and technical support services to individuals and small-medium sized organizations.</w:t>
      </w:r>
    </w:p>
    <w:p w14:paraId="13D7D8C2" w14:textId="77777777" w:rsidR="0034257E" w:rsidRDefault="0034257E" w:rsidP="0034257E">
      <w:pPr>
        <w:spacing w:after="0" w:line="294" w:lineRule="atLeast"/>
        <w:ind w:left="993"/>
        <w:rPr>
          <w:rFonts w:ascii="Times New Roman" w:eastAsia="Times New Roman" w:hAnsi="Times New Roman" w:cs="Times New Roman"/>
          <w:color w:val="333333"/>
          <w:sz w:val="24"/>
          <w:szCs w:val="24"/>
          <w:lang w:val="en-US" w:eastAsia="en-IN"/>
        </w:rPr>
      </w:pPr>
    </w:p>
    <w:p w14:paraId="5AA33722" w14:textId="77777777" w:rsidR="009F0667" w:rsidRPr="009F0667" w:rsidRDefault="009F0667" w:rsidP="0034257E">
      <w:pPr>
        <w:numPr>
          <w:ilvl w:val="0"/>
          <w:numId w:val="14"/>
        </w:numPr>
        <w:tabs>
          <w:tab w:val="clear" w:pos="1890"/>
        </w:tabs>
        <w:spacing w:after="0" w:line="294" w:lineRule="atLeast"/>
        <w:ind w:left="709"/>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Lead operations and design client solutions</w:t>
      </w:r>
    </w:p>
    <w:p w14:paraId="4286F715" w14:textId="77777777" w:rsidR="009F0667" w:rsidRDefault="009F0667" w:rsidP="00141C99">
      <w:pPr>
        <w:numPr>
          <w:ilvl w:val="0"/>
          <w:numId w:val="14"/>
        </w:numPr>
        <w:tabs>
          <w:tab w:val="clear" w:pos="1890"/>
        </w:tabs>
        <w:spacing w:after="0" w:line="294" w:lineRule="atLeast"/>
        <w:ind w:left="709"/>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Client support</w:t>
      </w:r>
    </w:p>
    <w:p w14:paraId="4EC1B167" w14:textId="77777777" w:rsidR="00141C99" w:rsidRPr="009F0667" w:rsidRDefault="00141C99" w:rsidP="00141C99">
      <w:pPr>
        <w:spacing w:after="0" w:line="294" w:lineRule="atLeast"/>
        <w:ind w:left="709"/>
        <w:rPr>
          <w:rFonts w:ascii="Times New Roman" w:eastAsia="Times New Roman" w:hAnsi="Times New Roman" w:cs="Times New Roman"/>
          <w:color w:val="333333"/>
          <w:sz w:val="24"/>
          <w:szCs w:val="24"/>
          <w:lang w:val="en-US" w:eastAsia="en-IN"/>
        </w:rPr>
      </w:pPr>
    </w:p>
    <w:p w14:paraId="77BF8EE9" w14:textId="77777777" w:rsidR="00141C99" w:rsidRPr="00141C99" w:rsidRDefault="009F0667" w:rsidP="00141C99">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b/>
          <w:bCs/>
          <w:color w:val="333333"/>
          <w:sz w:val="24"/>
          <w:szCs w:val="24"/>
          <w:lang w:val="en-US" w:eastAsia="en-IN"/>
        </w:rPr>
      </w:pPr>
      <w:r w:rsidRPr="009F0667">
        <w:rPr>
          <w:rFonts w:ascii="Times New Roman" w:eastAsia="Times New Roman" w:hAnsi="Times New Roman" w:cs="Times New Roman"/>
          <w:b/>
          <w:bCs/>
          <w:color w:val="333333"/>
          <w:lang w:val="en-US" w:eastAsia="en-IN"/>
        </w:rPr>
        <w:t xml:space="preserve">Index Finlease Services Ltd., Bangalore </w:t>
      </w:r>
      <w:r w:rsidR="00141C99" w:rsidRPr="009F0667">
        <w:rPr>
          <w:rFonts w:ascii="Times New Roman" w:eastAsia="Times New Roman" w:hAnsi="Times New Roman" w:cs="Times New Roman"/>
          <w:b/>
          <w:bCs/>
          <w:color w:val="333333"/>
          <w:lang w:val="en-US" w:eastAsia="en-IN"/>
        </w:rPr>
        <w:t>(Jun 1998–Mar 1999)</w:t>
      </w:r>
    </w:p>
    <w:p w14:paraId="0ADA8053" w14:textId="77777777" w:rsidR="009F0667" w:rsidRPr="009F0667" w:rsidRDefault="009F0667" w:rsidP="00141C99">
      <w:pPr>
        <w:pBdr>
          <w:bottom w:val="single" w:sz="2" w:space="1" w:color="auto"/>
        </w:pBdr>
        <w:shd w:val="clear" w:color="auto" w:fill="D0CECE" w:themeFill="background2" w:themeFillShade="E6"/>
        <w:spacing w:after="0" w:line="294" w:lineRule="atLeast"/>
        <w:rPr>
          <w:rFonts w:ascii="Times New Roman" w:eastAsia="Times New Roman" w:hAnsi="Times New Roman" w:cs="Times New Roman"/>
          <w:b/>
          <w:bCs/>
          <w:i/>
          <w:iCs/>
          <w:color w:val="333333"/>
          <w:lang w:val="en-US" w:eastAsia="en-IN"/>
        </w:rPr>
      </w:pPr>
      <w:r w:rsidRPr="009F0667">
        <w:rPr>
          <w:rFonts w:ascii="Times New Roman" w:eastAsia="Times New Roman" w:hAnsi="Times New Roman" w:cs="Times New Roman"/>
          <w:b/>
          <w:bCs/>
          <w:i/>
          <w:iCs/>
          <w:color w:val="333333"/>
          <w:lang w:val="en-US" w:eastAsia="en-IN"/>
        </w:rPr>
        <w:t xml:space="preserve">Trading Operator </w:t>
      </w:r>
    </w:p>
    <w:p w14:paraId="7B79B768" w14:textId="77777777" w:rsidR="009F0667" w:rsidRPr="009F0667" w:rsidRDefault="009F0667" w:rsidP="00141C99">
      <w:pPr>
        <w:shd w:val="clear" w:color="auto" w:fill="D0CECE" w:themeFill="background2" w:themeFillShade="E6"/>
        <w:spacing w:after="0" w:line="294" w:lineRule="atLeast"/>
        <w:rPr>
          <w:rFonts w:ascii="Times New Roman" w:eastAsia="Times New Roman" w:hAnsi="Times New Roman" w:cs="Times New Roman"/>
          <w:i/>
          <w:iCs/>
          <w:color w:val="333333"/>
          <w:sz w:val="24"/>
          <w:szCs w:val="24"/>
          <w:lang w:val="en-US" w:eastAsia="en-IN"/>
        </w:rPr>
      </w:pPr>
      <w:r w:rsidRPr="009F0667">
        <w:rPr>
          <w:rFonts w:ascii="Times New Roman" w:eastAsia="Times New Roman" w:hAnsi="Times New Roman" w:cs="Times New Roman"/>
          <w:i/>
          <w:iCs/>
          <w:color w:val="333333"/>
          <w:sz w:val="24"/>
          <w:szCs w:val="24"/>
          <w:lang w:val="en-US" w:eastAsia="en-IN"/>
        </w:rPr>
        <w:t>A brokering firm providing financial services related to securities to small investors and firms.</w:t>
      </w:r>
    </w:p>
    <w:p w14:paraId="077E0706" w14:textId="77777777" w:rsidR="009F0667" w:rsidRPr="009F0667" w:rsidRDefault="009F0667" w:rsidP="003D6D10">
      <w:pPr>
        <w:numPr>
          <w:ilvl w:val="0"/>
          <w:numId w:val="15"/>
        </w:numPr>
        <w:shd w:val="clear" w:color="auto" w:fill="FDFDFD"/>
        <w:tabs>
          <w:tab w:val="clear" w:pos="1890"/>
        </w:tabs>
        <w:spacing w:before="100" w:beforeAutospacing="1" w:after="100" w:afterAutospacing="1" w:line="294" w:lineRule="atLeast"/>
        <w:ind w:left="709" w:hanging="425"/>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Execution of all client trades across relevant markets and exchanges</w:t>
      </w:r>
    </w:p>
    <w:p w14:paraId="08E01693" w14:textId="77777777" w:rsidR="009F0667" w:rsidRPr="009F0667" w:rsidRDefault="009F0667" w:rsidP="003D6D10">
      <w:pPr>
        <w:numPr>
          <w:ilvl w:val="0"/>
          <w:numId w:val="15"/>
        </w:numPr>
        <w:shd w:val="clear" w:color="auto" w:fill="FDFDFD"/>
        <w:tabs>
          <w:tab w:val="clear" w:pos="1890"/>
        </w:tabs>
        <w:spacing w:before="100" w:beforeAutospacing="1" w:after="100" w:afterAutospacing="1" w:line="294" w:lineRule="atLeast"/>
        <w:ind w:left="709" w:hanging="425"/>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Daily settlements with exchange and customers</w:t>
      </w:r>
    </w:p>
    <w:p w14:paraId="17CEAB05" w14:textId="77777777" w:rsidR="009F0667" w:rsidRPr="009F0667" w:rsidRDefault="009F0667" w:rsidP="003D6D10">
      <w:pPr>
        <w:numPr>
          <w:ilvl w:val="0"/>
          <w:numId w:val="15"/>
        </w:numPr>
        <w:shd w:val="clear" w:color="auto" w:fill="FDFDFD"/>
        <w:tabs>
          <w:tab w:val="clear" w:pos="1890"/>
        </w:tabs>
        <w:spacing w:before="100" w:beforeAutospacing="1" w:after="100" w:afterAutospacing="1" w:line="294" w:lineRule="atLeast"/>
        <w:ind w:left="709" w:hanging="425"/>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Daily and weekly reconciliation of Stock and Cash for customer accounts payable and accounts receivable</w:t>
      </w:r>
    </w:p>
    <w:p w14:paraId="6E839955" w14:textId="77777777" w:rsidR="009F0667" w:rsidRPr="009F0667" w:rsidRDefault="009F0667" w:rsidP="003D6D10">
      <w:pPr>
        <w:numPr>
          <w:ilvl w:val="0"/>
          <w:numId w:val="15"/>
        </w:numPr>
        <w:shd w:val="clear" w:color="auto" w:fill="FDFDFD"/>
        <w:tabs>
          <w:tab w:val="clear" w:pos="1890"/>
        </w:tabs>
        <w:spacing w:before="100" w:beforeAutospacing="1" w:after="100" w:afterAutospacing="1" w:line="294" w:lineRule="atLeast"/>
        <w:ind w:left="709" w:hanging="425"/>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Daily and weekly reconciliation of Stock and Cash with Stock Exchange.</w:t>
      </w:r>
    </w:p>
    <w:p w14:paraId="499E4CC3" w14:textId="77777777" w:rsidR="00025856" w:rsidRPr="00D44717" w:rsidRDefault="009F0667" w:rsidP="00025856">
      <w:pPr>
        <w:numPr>
          <w:ilvl w:val="0"/>
          <w:numId w:val="15"/>
        </w:numPr>
        <w:shd w:val="clear" w:color="auto" w:fill="FDFDFD"/>
        <w:tabs>
          <w:tab w:val="clear" w:pos="1890"/>
        </w:tabs>
        <w:spacing w:before="100" w:beforeAutospacing="1" w:after="100" w:afterAutospacing="1" w:line="294" w:lineRule="atLeast"/>
        <w:ind w:left="709" w:hanging="425"/>
        <w:rPr>
          <w:rFonts w:ascii="Arial" w:hAnsi="Arial" w:cs="Arial"/>
          <w:b/>
          <w:smallCaps/>
          <w:sz w:val="20"/>
          <w:szCs w:val="20"/>
        </w:rPr>
      </w:pPr>
      <w:r w:rsidRPr="00D44717">
        <w:rPr>
          <w:rFonts w:ascii="Times New Roman" w:eastAsia="Times New Roman" w:hAnsi="Times New Roman" w:cs="Times New Roman"/>
          <w:color w:val="333333"/>
          <w:sz w:val="24"/>
          <w:szCs w:val="24"/>
          <w:lang w:val="en-US" w:eastAsia="en-IN"/>
        </w:rPr>
        <w:t>Daily reports for clients regarding their market positions (Stock and Cash) and risk analysis.</w:t>
      </w:r>
    </w:p>
    <w:p w14:paraId="58F3AA7B" w14:textId="77777777" w:rsidR="00025856" w:rsidRPr="009F0667" w:rsidRDefault="00025856" w:rsidP="00025856">
      <w:pPr>
        <w:pStyle w:val="BodyText"/>
        <w:pBdr>
          <w:bottom w:val="single" w:sz="18" w:space="1" w:color="auto"/>
        </w:pBdr>
        <w:spacing w:after="0"/>
        <w:jc w:val="center"/>
        <w:rPr>
          <w:b/>
          <w:smallCaps/>
          <w:szCs w:val="32"/>
        </w:rPr>
      </w:pPr>
      <w:r w:rsidRPr="0041054B">
        <w:rPr>
          <w:b/>
          <w:smallCaps/>
          <w:szCs w:val="32"/>
        </w:rPr>
        <w:t>PROFESSIONAL DEVELOPMENT &amp; CREDENTIALS</w:t>
      </w:r>
    </w:p>
    <w:p w14:paraId="16E02221" w14:textId="77777777" w:rsidR="00025856" w:rsidRPr="00025856" w:rsidRDefault="00025856" w:rsidP="00025856">
      <w:pPr>
        <w:numPr>
          <w:ilvl w:val="0"/>
          <w:numId w:val="16"/>
        </w:numPr>
        <w:shd w:val="clear" w:color="auto" w:fill="FDFDFD"/>
        <w:spacing w:before="100" w:beforeAutospacing="1" w:after="100" w:afterAutospacing="1" w:line="294" w:lineRule="atLeast"/>
        <w:rPr>
          <w:rFonts w:ascii="Times New Roman" w:eastAsia="Times New Roman" w:hAnsi="Times New Roman" w:cs="Times New Roman"/>
          <w:bCs/>
          <w:color w:val="333333"/>
          <w:sz w:val="24"/>
          <w:szCs w:val="24"/>
          <w:lang w:val="en-US" w:eastAsia="en-IN"/>
        </w:rPr>
      </w:pPr>
      <w:r w:rsidRPr="00025856">
        <w:rPr>
          <w:rFonts w:ascii="Times New Roman" w:eastAsia="Times New Roman" w:hAnsi="Times New Roman" w:cs="Times New Roman"/>
          <w:bCs/>
          <w:color w:val="333333"/>
          <w:sz w:val="24"/>
          <w:szCs w:val="24"/>
          <w:lang w:val="en-US" w:eastAsia="en-IN"/>
        </w:rPr>
        <w:t>Diploma in Business Management ICFAI University</w:t>
      </w:r>
    </w:p>
    <w:p w14:paraId="2F89FF9D" w14:textId="77777777" w:rsidR="00025856" w:rsidRPr="00025856" w:rsidRDefault="00025856" w:rsidP="00025856">
      <w:pPr>
        <w:numPr>
          <w:ilvl w:val="0"/>
          <w:numId w:val="16"/>
        </w:numPr>
        <w:shd w:val="clear" w:color="auto" w:fill="FDFDFD"/>
        <w:spacing w:before="100" w:beforeAutospacing="1" w:after="100" w:afterAutospacing="1" w:line="294" w:lineRule="atLeast"/>
        <w:rPr>
          <w:rFonts w:ascii="Times New Roman" w:eastAsia="Times New Roman" w:hAnsi="Times New Roman" w:cs="Times New Roman"/>
          <w:bCs/>
          <w:color w:val="333333"/>
          <w:sz w:val="24"/>
          <w:szCs w:val="24"/>
          <w:lang w:val="en-US" w:eastAsia="en-IN"/>
        </w:rPr>
      </w:pPr>
      <w:r w:rsidRPr="00025856">
        <w:rPr>
          <w:rFonts w:ascii="Times New Roman" w:eastAsia="Times New Roman" w:hAnsi="Times New Roman" w:cs="Times New Roman"/>
          <w:bCs/>
          <w:color w:val="333333"/>
          <w:sz w:val="24"/>
          <w:szCs w:val="24"/>
          <w:lang w:val="en-US" w:eastAsia="en-IN"/>
        </w:rPr>
        <w:t>Bachelor of Science in Electronics, Bangalore University</w:t>
      </w:r>
    </w:p>
    <w:p w14:paraId="5C2009A4" w14:textId="77777777" w:rsidR="00025856" w:rsidRPr="004D716D" w:rsidRDefault="00025856" w:rsidP="00025856">
      <w:pPr>
        <w:numPr>
          <w:ilvl w:val="0"/>
          <w:numId w:val="16"/>
        </w:numPr>
        <w:shd w:val="clear" w:color="auto" w:fill="FDFDFD"/>
        <w:spacing w:before="100" w:beforeAutospacing="1" w:after="100" w:afterAutospacing="1" w:line="294" w:lineRule="atLeast"/>
        <w:rPr>
          <w:rFonts w:ascii="Times New Roman" w:eastAsia="Times New Roman" w:hAnsi="Times New Roman" w:cs="Times New Roman"/>
          <w:bCs/>
          <w:color w:val="333333"/>
          <w:sz w:val="24"/>
          <w:szCs w:val="24"/>
          <w:lang w:val="en-US" w:eastAsia="en-IN"/>
        </w:rPr>
      </w:pPr>
      <w:r w:rsidRPr="00025856">
        <w:rPr>
          <w:rFonts w:ascii="Times New Roman" w:eastAsia="Times New Roman" w:hAnsi="Times New Roman" w:cs="Times New Roman"/>
          <w:bCs/>
          <w:color w:val="333333"/>
          <w:sz w:val="24"/>
          <w:szCs w:val="24"/>
          <w:lang w:val="en-US" w:eastAsia="en-IN"/>
        </w:rPr>
        <w:t>Financial Certification for Technology and Operations Professionals (FCTOP)</w:t>
      </w:r>
    </w:p>
    <w:p w14:paraId="541ED016" w14:textId="77777777" w:rsidR="0083671F" w:rsidRPr="009F0667" w:rsidRDefault="0083671F" w:rsidP="0083671F">
      <w:pPr>
        <w:shd w:val="clear" w:color="auto" w:fill="FDFDFD"/>
        <w:spacing w:before="100" w:beforeAutospacing="1" w:after="100" w:afterAutospacing="1" w:line="294" w:lineRule="atLeast"/>
        <w:rPr>
          <w:rFonts w:ascii="Times New Roman" w:eastAsia="Times New Roman" w:hAnsi="Times New Roman" w:cs="Times New Roman"/>
          <w:b/>
          <w:color w:val="333333"/>
          <w:u w:val="single"/>
          <w:lang w:val="en-US" w:eastAsia="en-IN"/>
        </w:rPr>
      </w:pPr>
      <w:r w:rsidRPr="009F0667">
        <w:rPr>
          <w:rFonts w:ascii="Times New Roman" w:eastAsia="Times New Roman" w:hAnsi="Times New Roman" w:cs="Times New Roman"/>
          <w:b/>
          <w:color w:val="333333"/>
          <w:u w:val="single"/>
          <w:lang w:val="en-US" w:eastAsia="en-IN"/>
        </w:rPr>
        <w:t>ADDITIONAL QUALIFICATION</w:t>
      </w:r>
    </w:p>
    <w:p w14:paraId="3D21D155" w14:textId="77777777" w:rsidR="0083671F" w:rsidRPr="009F0667" w:rsidRDefault="0083671F" w:rsidP="0083671F">
      <w:pPr>
        <w:numPr>
          <w:ilvl w:val="0"/>
          <w:numId w:val="16"/>
        </w:numPr>
        <w:shd w:val="clear" w:color="auto" w:fill="FDFDFD"/>
        <w:spacing w:before="100" w:beforeAutospacing="1" w:after="100" w:afterAutospacing="1" w:line="294" w:lineRule="atLeast"/>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Diploma in Database Application Programming</w:t>
      </w:r>
    </w:p>
    <w:p w14:paraId="55686E96" w14:textId="77777777" w:rsidR="0083671F" w:rsidRPr="009F0667" w:rsidRDefault="0083671F" w:rsidP="0083671F">
      <w:pPr>
        <w:numPr>
          <w:ilvl w:val="0"/>
          <w:numId w:val="16"/>
        </w:numPr>
        <w:shd w:val="clear" w:color="auto" w:fill="FDFDFD"/>
        <w:spacing w:before="100" w:beforeAutospacing="1" w:after="100" w:afterAutospacing="1" w:line="294" w:lineRule="atLeast"/>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 xml:space="preserve">Database Application Programming Languages </w:t>
      </w:r>
      <w:r w:rsidRPr="004D716D">
        <w:rPr>
          <w:rFonts w:ascii="Times New Roman" w:eastAsia="Times New Roman" w:hAnsi="Times New Roman" w:cs="Times New Roman"/>
          <w:color w:val="333333"/>
          <w:sz w:val="24"/>
          <w:szCs w:val="24"/>
          <w:lang w:val="en-US" w:eastAsia="en-IN"/>
        </w:rPr>
        <w:t>learnt:</w:t>
      </w:r>
      <w:r w:rsidRPr="009F0667">
        <w:rPr>
          <w:rFonts w:ascii="Times New Roman" w:eastAsia="Times New Roman" w:hAnsi="Times New Roman" w:cs="Times New Roman"/>
          <w:color w:val="333333"/>
          <w:sz w:val="24"/>
          <w:szCs w:val="24"/>
          <w:lang w:val="en-US" w:eastAsia="en-IN"/>
        </w:rPr>
        <w:t xml:space="preserve"> C++, Visual C++, Visual Java and Visual Basic</w:t>
      </w:r>
    </w:p>
    <w:p w14:paraId="22675FFD" w14:textId="77777777" w:rsidR="0083671F" w:rsidRPr="00025856" w:rsidRDefault="0083671F" w:rsidP="0083671F">
      <w:pPr>
        <w:numPr>
          <w:ilvl w:val="0"/>
          <w:numId w:val="16"/>
        </w:numPr>
        <w:shd w:val="clear" w:color="auto" w:fill="FDFDFD"/>
        <w:spacing w:before="100" w:beforeAutospacing="1" w:after="100" w:afterAutospacing="1" w:line="294" w:lineRule="atLeast"/>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 xml:space="preserve">Databases worked </w:t>
      </w:r>
      <w:r w:rsidRPr="004D716D">
        <w:rPr>
          <w:rFonts w:ascii="Times New Roman" w:eastAsia="Times New Roman" w:hAnsi="Times New Roman" w:cs="Times New Roman"/>
          <w:color w:val="333333"/>
          <w:sz w:val="24"/>
          <w:szCs w:val="24"/>
          <w:lang w:val="en-US" w:eastAsia="en-IN"/>
        </w:rPr>
        <w:t>with:</w:t>
      </w:r>
      <w:r w:rsidRPr="009F0667">
        <w:rPr>
          <w:rFonts w:ascii="Times New Roman" w:eastAsia="Times New Roman" w:hAnsi="Times New Roman" w:cs="Times New Roman"/>
          <w:color w:val="333333"/>
          <w:sz w:val="24"/>
          <w:szCs w:val="24"/>
          <w:lang w:val="en-US" w:eastAsia="en-IN"/>
        </w:rPr>
        <w:t xml:space="preserve"> FoxPro, MS Access and SQL Server</w:t>
      </w:r>
    </w:p>
    <w:p w14:paraId="72DA2B2C" w14:textId="77777777" w:rsidR="009F0667" w:rsidRPr="009F0667" w:rsidRDefault="008D1B72" w:rsidP="009F0667">
      <w:pPr>
        <w:shd w:val="clear" w:color="auto" w:fill="FDFDFD"/>
        <w:spacing w:before="100" w:beforeAutospacing="1" w:after="100" w:afterAutospacing="1" w:line="294" w:lineRule="atLeast"/>
        <w:rPr>
          <w:rFonts w:ascii="Times New Roman" w:eastAsia="Times New Roman" w:hAnsi="Times New Roman" w:cs="Times New Roman"/>
          <w:b/>
          <w:color w:val="333333"/>
          <w:u w:val="single"/>
          <w:lang w:val="en-US" w:eastAsia="en-IN"/>
        </w:rPr>
      </w:pPr>
      <w:r>
        <w:rPr>
          <w:rFonts w:ascii="Times New Roman" w:eastAsia="Times New Roman" w:hAnsi="Times New Roman" w:cs="Times New Roman"/>
          <w:b/>
          <w:color w:val="333333"/>
          <w:u w:val="single"/>
          <w:lang w:val="en-US" w:eastAsia="en-IN"/>
        </w:rPr>
        <w:t>FINTECH</w:t>
      </w:r>
      <w:r w:rsidR="009F0667" w:rsidRPr="009F0667">
        <w:rPr>
          <w:rFonts w:ascii="Times New Roman" w:eastAsia="Times New Roman" w:hAnsi="Times New Roman" w:cs="Times New Roman"/>
          <w:b/>
          <w:color w:val="333333"/>
          <w:u w:val="single"/>
          <w:lang w:val="en-US" w:eastAsia="en-IN"/>
        </w:rPr>
        <w:t xml:space="preserve"> SKILLS</w:t>
      </w:r>
    </w:p>
    <w:p w14:paraId="36B73504" w14:textId="77777777" w:rsidR="009F0667" w:rsidRPr="009F0667" w:rsidRDefault="009F0667" w:rsidP="0083671F">
      <w:pPr>
        <w:numPr>
          <w:ilvl w:val="0"/>
          <w:numId w:val="17"/>
        </w:numPr>
        <w:shd w:val="clear" w:color="auto" w:fill="FDFDFD"/>
        <w:spacing w:before="100" w:beforeAutospacing="1" w:after="100" w:afterAutospacing="1" w:line="294" w:lineRule="atLeast"/>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Market Risk - Regulatory Stress Testing, Sensitivity Analysis, VaR, Stressed VaR, Greeks</w:t>
      </w:r>
    </w:p>
    <w:p w14:paraId="2D79A203" w14:textId="77777777" w:rsidR="009F0667" w:rsidRPr="009F0667" w:rsidRDefault="009F0667" w:rsidP="0083671F">
      <w:pPr>
        <w:numPr>
          <w:ilvl w:val="0"/>
          <w:numId w:val="17"/>
        </w:numPr>
        <w:shd w:val="clear" w:color="auto" w:fill="FDFDFD"/>
        <w:spacing w:before="100" w:beforeAutospacing="1" w:after="100" w:afterAutospacing="1" w:line="294" w:lineRule="atLeast"/>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Credit Risk – PFE, EPE, CVA, FVA, DVA, Current Exposure, Collateral</w:t>
      </w:r>
    </w:p>
    <w:p w14:paraId="2E49127A" w14:textId="77777777" w:rsidR="009F0667" w:rsidRPr="009F0667" w:rsidRDefault="009F0667" w:rsidP="0083671F">
      <w:pPr>
        <w:numPr>
          <w:ilvl w:val="0"/>
          <w:numId w:val="17"/>
        </w:numPr>
        <w:shd w:val="clear" w:color="auto" w:fill="FDFDFD"/>
        <w:spacing w:before="100" w:beforeAutospacing="1" w:after="100" w:afterAutospacing="1" w:line="294" w:lineRule="atLeast"/>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Analytical – FX and IR Derivative Valuations, Stochastic and Calibration Models, Cashflow Modeling, Risk Analysis, validation in Excel and Back Office</w:t>
      </w:r>
    </w:p>
    <w:p w14:paraId="44568D70" w14:textId="77777777" w:rsidR="009F0667" w:rsidRPr="009F0667" w:rsidRDefault="009F0667" w:rsidP="0083671F">
      <w:pPr>
        <w:numPr>
          <w:ilvl w:val="0"/>
          <w:numId w:val="17"/>
        </w:numPr>
        <w:shd w:val="clear" w:color="auto" w:fill="FDFDFD"/>
        <w:spacing w:before="100" w:beforeAutospacing="1" w:after="100" w:afterAutospacing="1" w:line="294" w:lineRule="atLeast"/>
        <w:rPr>
          <w:rFonts w:ascii="Times New Roman" w:eastAsia="Times New Roman" w:hAnsi="Times New Roman" w:cs="Times New Roman"/>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Financial Products – Derivatives, Credit, Fixed Income, IR, FX, Equities, Commodities</w:t>
      </w:r>
    </w:p>
    <w:p w14:paraId="477CE797" w14:textId="77777777" w:rsidR="009F0667" w:rsidRPr="009F0667" w:rsidRDefault="009F0667" w:rsidP="0083671F">
      <w:pPr>
        <w:numPr>
          <w:ilvl w:val="0"/>
          <w:numId w:val="17"/>
        </w:numPr>
        <w:shd w:val="clear" w:color="auto" w:fill="FDFDFD"/>
        <w:spacing w:before="100" w:beforeAutospacing="1" w:after="100" w:afterAutospacing="1" w:line="294" w:lineRule="atLeast"/>
        <w:rPr>
          <w:rFonts w:ascii="Times New Roman" w:eastAsia="Times New Roman" w:hAnsi="Times New Roman" w:cs="Times New Roman"/>
          <w:b/>
          <w:bCs/>
          <w:color w:val="333333"/>
          <w:sz w:val="24"/>
          <w:szCs w:val="24"/>
          <w:lang w:val="en-US" w:eastAsia="en-IN"/>
        </w:rPr>
      </w:pPr>
      <w:r w:rsidRPr="009F0667">
        <w:rPr>
          <w:rFonts w:ascii="Times New Roman" w:eastAsia="Times New Roman" w:hAnsi="Times New Roman" w:cs="Times New Roman"/>
          <w:color w:val="333333"/>
          <w:sz w:val="24"/>
          <w:szCs w:val="24"/>
          <w:lang w:val="en-US" w:eastAsia="en-IN"/>
        </w:rPr>
        <w:t>Technology – MS SQL, MS Excel, MS Analysis Services, integration/interfacing skills</w:t>
      </w:r>
    </w:p>
    <w:p w14:paraId="1DCD66E5" w14:textId="77777777" w:rsidR="009F0667" w:rsidRPr="009F0667" w:rsidRDefault="009F0667" w:rsidP="009F0667">
      <w:pPr>
        <w:shd w:val="clear" w:color="auto" w:fill="FDFDFD"/>
        <w:spacing w:before="100" w:beforeAutospacing="1" w:after="100" w:afterAutospacing="1" w:line="294" w:lineRule="atLeast"/>
        <w:rPr>
          <w:rFonts w:ascii="Times New Roman" w:eastAsia="Times New Roman" w:hAnsi="Times New Roman" w:cs="Times New Roman"/>
          <w:i/>
          <w:iCs/>
          <w:color w:val="333333"/>
          <w:sz w:val="24"/>
          <w:szCs w:val="24"/>
          <w:lang w:val="en-US" w:eastAsia="en-IN"/>
        </w:rPr>
      </w:pPr>
    </w:p>
    <w:p w14:paraId="6BF12D44" w14:textId="77777777" w:rsidR="009F0667" w:rsidRPr="009F0667" w:rsidRDefault="009F0667" w:rsidP="009F0667">
      <w:pPr>
        <w:shd w:val="clear" w:color="auto" w:fill="FDFDFD"/>
        <w:spacing w:before="100" w:beforeAutospacing="1" w:after="100" w:afterAutospacing="1" w:line="294" w:lineRule="atLeast"/>
        <w:rPr>
          <w:rFonts w:ascii="Times New Roman" w:eastAsia="Times New Roman" w:hAnsi="Times New Roman" w:cs="Times New Roman"/>
          <w:bCs/>
          <w:i/>
          <w:iCs/>
          <w:color w:val="333333"/>
          <w:sz w:val="24"/>
          <w:szCs w:val="24"/>
          <w:lang w:val="en-US" w:eastAsia="en-IN"/>
        </w:rPr>
      </w:pPr>
    </w:p>
    <w:p w14:paraId="1E626DE2" w14:textId="77777777" w:rsidR="009F0667" w:rsidRPr="009F0667" w:rsidRDefault="009F0667" w:rsidP="009F0667">
      <w:pPr>
        <w:shd w:val="clear" w:color="auto" w:fill="FDFDFD"/>
        <w:spacing w:before="100" w:beforeAutospacing="1" w:after="100" w:afterAutospacing="1" w:line="294" w:lineRule="atLeast"/>
        <w:rPr>
          <w:rFonts w:ascii="Times New Roman" w:eastAsia="Times New Roman" w:hAnsi="Times New Roman" w:cs="Times New Roman"/>
          <w:i/>
          <w:iCs/>
          <w:color w:val="333333"/>
          <w:sz w:val="24"/>
          <w:szCs w:val="24"/>
          <w:lang w:val="en-US" w:eastAsia="en-IN"/>
        </w:rPr>
      </w:pPr>
    </w:p>
    <w:p w14:paraId="411E4B65" w14:textId="77777777" w:rsidR="00331009" w:rsidRPr="00331009" w:rsidRDefault="00331009" w:rsidP="00331009">
      <w:pPr>
        <w:shd w:val="clear" w:color="auto" w:fill="FDFDFD"/>
        <w:spacing w:before="100" w:beforeAutospacing="1" w:after="100" w:afterAutospacing="1" w:line="294" w:lineRule="atLeast"/>
        <w:rPr>
          <w:rFonts w:ascii="Times New Roman" w:eastAsia="Times New Roman" w:hAnsi="Times New Roman" w:cs="Times New Roman"/>
          <w:i/>
          <w:iCs/>
          <w:color w:val="333333"/>
          <w:sz w:val="24"/>
          <w:szCs w:val="24"/>
          <w:lang w:eastAsia="en-IN"/>
        </w:rPr>
      </w:pPr>
    </w:p>
    <w:p w14:paraId="423F48CB" w14:textId="77777777" w:rsidR="00266E48" w:rsidRPr="00266E48" w:rsidRDefault="00266E48" w:rsidP="00266E48"/>
    <w:sectPr w:rsidR="00266E48" w:rsidRPr="00266E48" w:rsidSect="00D44717">
      <w:pgSz w:w="11906" w:h="16838"/>
      <w:pgMar w:top="709" w:right="926" w:bottom="630" w:left="117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015E"/>
    <w:multiLevelType w:val="multilevel"/>
    <w:tmpl w:val="4490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41B3"/>
    <w:multiLevelType w:val="hybridMultilevel"/>
    <w:tmpl w:val="3F40CFC2"/>
    <w:lvl w:ilvl="0" w:tplc="5FC8D198">
      <w:start w:val="1"/>
      <w:numFmt w:val="bullet"/>
      <w:lvlText w:val=""/>
      <w:lvlJc w:val="left"/>
      <w:pPr>
        <w:ind w:left="2250" w:hanging="360"/>
      </w:pPr>
      <w:rPr>
        <w:rFonts w:ascii="Wingdings" w:hAnsi="Wingdings"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2" w15:restartNumberingAfterBreak="0">
    <w:nsid w:val="1A92077C"/>
    <w:multiLevelType w:val="hybridMultilevel"/>
    <w:tmpl w:val="C24A19E0"/>
    <w:lvl w:ilvl="0" w:tplc="5FC8D198">
      <w:start w:val="1"/>
      <w:numFmt w:val="bullet"/>
      <w:lvlText w:val=""/>
      <w:lvlJc w:val="left"/>
      <w:pPr>
        <w:tabs>
          <w:tab w:val="num" w:pos="1890"/>
        </w:tabs>
        <w:ind w:left="1890" w:hanging="360"/>
      </w:pPr>
      <w:rPr>
        <w:rFonts w:ascii="Wingdings" w:hAnsi="Wingdings" w:hint="default"/>
        <w:sz w:val="16"/>
      </w:rPr>
    </w:lvl>
    <w:lvl w:ilvl="1" w:tplc="FFFFFFFF">
      <w:start w:val="1"/>
      <w:numFmt w:val="bullet"/>
      <w:lvlText w:val="o"/>
      <w:lvlJc w:val="left"/>
      <w:pPr>
        <w:tabs>
          <w:tab w:val="num" w:pos="2610"/>
        </w:tabs>
        <w:ind w:left="2610" w:hanging="360"/>
      </w:pPr>
      <w:rPr>
        <w:rFonts w:ascii="Courier New" w:hAnsi="Courier New" w:cs="Courier New" w:hint="default"/>
      </w:rPr>
    </w:lvl>
    <w:lvl w:ilvl="2" w:tplc="FFFFFFFF">
      <w:start w:val="1"/>
      <w:numFmt w:val="bullet"/>
      <w:lvlText w:val=""/>
      <w:lvlJc w:val="left"/>
      <w:pPr>
        <w:tabs>
          <w:tab w:val="num" w:pos="3330"/>
        </w:tabs>
        <w:ind w:left="3330" w:hanging="360"/>
      </w:pPr>
      <w:rPr>
        <w:rFonts w:ascii="Wingdings" w:hAnsi="Wingdings" w:cs="Wingdings" w:hint="default"/>
      </w:rPr>
    </w:lvl>
    <w:lvl w:ilvl="3" w:tplc="FFFFFFFF">
      <w:start w:val="1"/>
      <w:numFmt w:val="bullet"/>
      <w:lvlText w:val=""/>
      <w:lvlJc w:val="left"/>
      <w:pPr>
        <w:tabs>
          <w:tab w:val="num" w:pos="4050"/>
        </w:tabs>
        <w:ind w:left="4050" w:hanging="360"/>
      </w:pPr>
      <w:rPr>
        <w:rFonts w:ascii="Symbol" w:hAnsi="Symbol" w:cs="Symbol" w:hint="default"/>
      </w:rPr>
    </w:lvl>
    <w:lvl w:ilvl="4" w:tplc="FFFFFFFF">
      <w:start w:val="1"/>
      <w:numFmt w:val="bullet"/>
      <w:lvlText w:val="o"/>
      <w:lvlJc w:val="left"/>
      <w:pPr>
        <w:tabs>
          <w:tab w:val="num" w:pos="4770"/>
        </w:tabs>
        <w:ind w:left="4770" w:hanging="360"/>
      </w:pPr>
      <w:rPr>
        <w:rFonts w:ascii="Courier New" w:hAnsi="Courier New" w:cs="Courier New" w:hint="default"/>
      </w:rPr>
    </w:lvl>
    <w:lvl w:ilvl="5" w:tplc="FFFFFFFF">
      <w:start w:val="1"/>
      <w:numFmt w:val="bullet"/>
      <w:lvlText w:val=""/>
      <w:lvlJc w:val="left"/>
      <w:pPr>
        <w:tabs>
          <w:tab w:val="num" w:pos="5490"/>
        </w:tabs>
        <w:ind w:left="5490" w:hanging="360"/>
      </w:pPr>
      <w:rPr>
        <w:rFonts w:ascii="Wingdings" w:hAnsi="Wingdings" w:cs="Wingdings" w:hint="default"/>
      </w:rPr>
    </w:lvl>
    <w:lvl w:ilvl="6" w:tplc="FFFFFFFF">
      <w:start w:val="1"/>
      <w:numFmt w:val="bullet"/>
      <w:lvlText w:val=""/>
      <w:lvlJc w:val="left"/>
      <w:pPr>
        <w:tabs>
          <w:tab w:val="num" w:pos="6210"/>
        </w:tabs>
        <w:ind w:left="6210" w:hanging="360"/>
      </w:pPr>
      <w:rPr>
        <w:rFonts w:ascii="Symbol" w:hAnsi="Symbol" w:cs="Symbol" w:hint="default"/>
      </w:rPr>
    </w:lvl>
    <w:lvl w:ilvl="7" w:tplc="FFFFFFFF">
      <w:start w:val="1"/>
      <w:numFmt w:val="bullet"/>
      <w:lvlText w:val="o"/>
      <w:lvlJc w:val="left"/>
      <w:pPr>
        <w:tabs>
          <w:tab w:val="num" w:pos="6930"/>
        </w:tabs>
        <w:ind w:left="6930" w:hanging="360"/>
      </w:pPr>
      <w:rPr>
        <w:rFonts w:ascii="Courier New" w:hAnsi="Courier New" w:cs="Courier New" w:hint="default"/>
      </w:rPr>
    </w:lvl>
    <w:lvl w:ilvl="8" w:tplc="FFFFFFFF">
      <w:start w:val="1"/>
      <w:numFmt w:val="bullet"/>
      <w:lvlText w:val=""/>
      <w:lvlJc w:val="left"/>
      <w:pPr>
        <w:tabs>
          <w:tab w:val="num" w:pos="7650"/>
        </w:tabs>
        <w:ind w:left="7650" w:hanging="360"/>
      </w:pPr>
      <w:rPr>
        <w:rFonts w:ascii="Wingdings" w:hAnsi="Wingdings" w:cs="Wingdings" w:hint="default"/>
      </w:rPr>
    </w:lvl>
  </w:abstractNum>
  <w:abstractNum w:abstractNumId="3" w15:restartNumberingAfterBreak="0">
    <w:nsid w:val="1C3306A5"/>
    <w:multiLevelType w:val="hybridMultilevel"/>
    <w:tmpl w:val="2F52BA1E"/>
    <w:lvl w:ilvl="0" w:tplc="4009000B">
      <w:start w:val="1"/>
      <w:numFmt w:val="bullet"/>
      <w:lvlText w:val=""/>
      <w:lvlJc w:val="left"/>
      <w:pPr>
        <w:ind w:left="360" w:hanging="360"/>
      </w:pPr>
      <w:rPr>
        <w:rFonts w:ascii="Wingdings" w:hAnsi="Wingdings" w:hint="default"/>
        <w:sz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C877BD1"/>
    <w:multiLevelType w:val="hybridMultilevel"/>
    <w:tmpl w:val="914CA194"/>
    <w:lvl w:ilvl="0" w:tplc="2A5A184E">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32C57513"/>
    <w:multiLevelType w:val="hybridMultilevel"/>
    <w:tmpl w:val="3F4A8DE2"/>
    <w:lvl w:ilvl="0" w:tplc="5FC8D198">
      <w:start w:val="1"/>
      <w:numFmt w:val="bullet"/>
      <w:lvlText w:val=""/>
      <w:lvlJc w:val="left"/>
      <w:pPr>
        <w:tabs>
          <w:tab w:val="num" w:pos="1890"/>
        </w:tabs>
        <w:ind w:left="1890" w:hanging="360"/>
      </w:pPr>
      <w:rPr>
        <w:rFonts w:ascii="Wingdings" w:hAnsi="Wingdings" w:hint="default"/>
        <w:sz w:val="16"/>
      </w:rPr>
    </w:lvl>
    <w:lvl w:ilvl="1" w:tplc="FFFFFFFF">
      <w:start w:val="1"/>
      <w:numFmt w:val="bullet"/>
      <w:lvlText w:val="o"/>
      <w:lvlJc w:val="left"/>
      <w:pPr>
        <w:tabs>
          <w:tab w:val="num" w:pos="2610"/>
        </w:tabs>
        <w:ind w:left="2610" w:hanging="360"/>
      </w:pPr>
      <w:rPr>
        <w:rFonts w:ascii="Courier New" w:hAnsi="Courier New" w:cs="Courier New" w:hint="default"/>
      </w:rPr>
    </w:lvl>
    <w:lvl w:ilvl="2" w:tplc="FFFFFFFF">
      <w:start w:val="1"/>
      <w:numFmt w:val="bullet"/>
      <w:lvlText w:val=""/>
      <w:lvlJc w:val="left"/>
      <w:pPr>
        <w:tabs>
          <w:tab w:val="num" w:pos="3330"/>
        </w:tabs>
        <w:ind w:left="3330" w:hanging="360"/>
      </w:pPr>
      <w:rPr>
        <w:rFonts w:ascii="Wingdings" w:hAnsi="Wingdings" w:cs="Wingdings" w:hint="default"/>
      </w:rPr>
    </w:lvl>
    <w:lvl w:ilvl="3" w:tplc="FFFFFFFF">
      <w:start w:val="1"/>
      <w:numFmt w:val="bullet"/>
      <w:lvlText w:val=""/>
      <w:lvlJc w:val="left"/>
      <w:pPr>
        <w:tabs>
          <w:tab w:val="num" w:pos="4050"/>
        </w:tabs>
        <w:ind w:left="4050" w:hanging="360"/>
      </w:pPr>
      <w:rPr>
        <w:rFonts w:ascii="Symbol" w:hAnsi="Symbol" w:cs="Symbol" w:hint="default"/>
      </w:rPr>
    </w:lvl>
    <w:lvl w:ilvl="4" w:tplc="FFFFFFFF">
      <w:start w:val="1"/>
      <w:numFmt w:val="bullet"/>
      <w:lvlText w:val="o"/>
      <w:lvlJc w:val="left"/>
      <w:pPr>
        <w:tabs>
          <w:tab w:val="num" w:pos="4770"/>
        </w:tabs>
        <w:ind w:left="4770" w:hanging="360"/>
      </w:pPr>
      <w:rPr>
        <w:rFonts w:ascii="Courier New" w:hAnsi="Courier New" w:cs="Courier New" w:hint="default"/>
      </w:rPr>
    </w:lvl>
    <w:lvl w:ilvl="5" w:tplc="FFFFFFFF">
      <w:start w:val="1"/>
      <w:numFmt w:val="bullet"/>
      <w:lvlText w:val=""/>
      <w:lvlJc w:val="left"/>
      <w:pPr>
        <w:tabs>
          <w:tab w:val="num" w:pos="5490"/>
        </w:tabs>
        <w:ind w:left="5490" w:hanging="360"/>
      </w:pPr>
      <w:rPr>
        <w:rFonts w:ascii="Wingdings" w:hAnsi="Wingdings" w:cs="Wingdings" w:hint="default"/>
      </w:rPr>
    </w:lvl>
    <w:lvl w:ilvl="6" w:tplc="FFFFFFFF">
      <w:start w:val="1"/>
      <w:numFmt w:val="bullet"/>
      <w:lvlText w:val=""/>
      <w:lvlJc w:val="left"/>
      <w:pPr>
        <w:tabs>
          <w:tab w:val="num" w:pos="6210"/>
        </w:tabs>
        <w:ind w:left="6210" w:hanging="360"/>
      </w:pPr>
      <w:rPr>
        <w:rFonts w:ascii="Symbol" w:hAnsi="Symbol" w:cs="Symbol" w:hint="default"/>
      </w:rPr>
    </w:lvl>
    <w:lvl w:ilvl="7" w:tplc="FFFFFFFF">
      <w:start w:val="1"/>
      <w:numFmt w:val="bullet"/>
      <w:lvlText w:val="o"/>
      <w:lvlJc w:val="left"/>
      <w:pPr>
        <w:tabs>
          <w:tab w:val="num" w:pos="6930"/>
        </w:tabs>
        <w:ind w:left="6930" w:hanging="360"/>
      </w:pPr>
      <w:rPr>
        <w:rFonts w:ascii="Courier New" w:hAnsi="Courier New" w:cs="Courier New" w:hint="default"/>
      </w:rPr>
    </w:lvl>
    <w:lvl w:ilvl="8" w:tplc="FFFFFFFF">
      <w:start w:val="1"/>
      <w:numFmt w:val="bullet"/>
      <w:lvlText w:val=""/>
      <w:lvlJc w:val="left"/>
      <w:pPr>
        <w:tabs>
          <w:tab w:val="num" w:pos="7650"/>
        </w:tabs>
        <w:ind w:left="7650" w:hanging="360"/>
      </w:pPr>
      <w:rPr>
        <w:rFonts w:ascii="Wingdings" w:hAnsi="Wingdings" w:cs="Wingdings" w:hint="default"/>
      </w:rPr>
    </w:lvl>
  </w:abstractNum>
  <w:abstractNum w:abstractNumId="6" w15:restartNumberingAfterBreak="0">
    <w:nsid w:val="3C5954F6"/>
    <w:multiLevelType w:val="hybridMultilevel"/>
    <w:tmpl w:val="5D643E06"/>
    <w:lvl w:ilvl="0" w:tplc="2A5A184E">
      <w:start w:val="1"/>
      <w:numFmt w:val="bullet"/>
      <w:lvlText w:val=""/>
      <w:lvlJc w:val="left"/>
      <w:pPr>
        <w:tabs>
          <w:tab w:val="num" w:pos="1890"/>
        </w:tabs>
        <w:ind w:left="1890" w:hanging="360"/>
      </w:pPr>
      <w:rPr>
        <w:rFonts w:ascii="Symbol" w:hAnsi="Symbol" w:hint="default"/>
        <w:sz w:val="16"/>
      </w:rPr>
    </w:lvl>
    <w:lvl w:ilvl="1" w:tplc="FFFFFFFF">
      <w:start w:val="1"/>
      <w:numFmt w:val="bullet"/>
      <w:lvlText w:val="o"/>
      <w:lvlJc w:val="left"/>
      <w:pPr>
        <w:tabs>
          <w:tab w:val="num" w:pos="2610"/>
        </w:tabs>
        <w:ind w:left="2610" w:hanging="360"/>
      </w:pPr>
      <w:rPr>
        <w:rFonts w:ascii="Courier New" w:hAnsi="Courier New" w:cs="Courier New" w:hint="default"/>
      </w:rPr>
    </w:lvl>
    <w:lvl w:ilvl="2" w:tplc="FFFFFFFF">
      <w:start w:val="1"/>
      <w:numFmt w:val="bullet"/>
      <w:lvlText w:val=""/>
      <w:lvlJc w:val="left"/>
      <w:pPr>
        <w:tabs>
          <w:tab w:val="num" w:pos="3330"/>
        </w:tabs>
        <w:ind w:left="3330" w:hanging="360"/>
      </w:pPr>
      <w:rPr>
        <w:rFonts w:ascii="Wingdings" w:hAnsi="Wingdings" w:cs="Wingdings" w:hint="default"/>
      </w:rPr>
    </w:lvl>
    <w:lvl w:ilvl="3" w:tplc="FFFFFFFF">
      <w:start w:val="1"/>
      <w:numFmt w:val="bullet"/>
      <w:lvlText w:val=""/>
      <w:lvlJc w:val="left"/>
      <w:pPr>
        <w:tabs>
          <w:tab w:val="num" w:pos="4050"/>
        </w:tabs>
        <w:ind w:left="4050" w:hanging="360"/>
      </w:pPr>
      <w:rPr>
        <w:rFonts w:ascii="Symbol" w:hAnsi="Symbol" w:cs="Symbol" w:hint="default"/>
      </w:rPr>
    </w:lvl>
    <w:lvl w:ilvl="4" w:tplc="FFFFFFFF">
      <w:start w:val="1"/>
      <w:numFmt w:val="bullet"/>
      <w:lvlText w:val="o"/>
      <w:lvlJc w:val="left"/>
      <w:pPr>
        <w:tabs>
          <w:tab w:val="num" w:pos="4770"/>
        </w:tabs>
        <w:ind w:left="4770" w:hanging="360"/>
      </w:pPr>
      <w:rPr>
        <w:rFonts w:ascii="Courier New" w:hAnsi="Courier New" w:cs="Courier New" w:hint="default"/>
      </w:rPr>
    </w:lvl>
    <w:lvl w:ilvl="5" w:tplc="FFFFFFFF">
      <w:start w:val="1"/>
      <w:numFmt w:val="bullet"/>
      <w:lvlText w:val=""/>
      <w:lvlJc w:val="left"/>
      <w:pPr>
        <w:tabs>
          <w:tab w:val="num" w:pos="5490"/>
        </w:tabs>
        <w:ind w:left="5490" w:hanging="360"/>
      </w:pPr>
      <w:rPr>
        <w:rFonts w:ascii="Wingdings" w:hAnsi="Wingdings" w:cs="Wingdings" w:hint="default"/>
      </w:rPr>
    </w:lvl>
    <w:lvl w:ilvl="6" w:tplc="FFFFFFFF">
      <w:start w:val="1"/>
      <w:numFmt w:val="bullet"/>
      <w:lvlText w:val=""/>
      <w:lvlJc w:val="left"/>
      <w:pPr>
        <w:tabs>
          <w:tab w:val="num" w:pos="6210"/>
        </w:tabs>
        <w:ind w:left="6210" w:hanging="360"/>
      </w:pPr>
      <w:rPr>
        <w:rFonts w:ascii="Symbol" w:hAnsi="Symbol" w:cs="Symbol" w:hint="default"/>
      </w:rPr>
    </w:lvl>
    <w:lvl w:ilvl="7" w:tplc="FFFFFFFF">
      <w:start w:val="1"/>
      <w:numFmt w:val="bullet"/>
      <w:lvlText w:val="o"/>
      <w:lvlJc w:val="left"/>
      <w:pPr>
        <w:tabs>
          <w:tab w:val="num" w:pos="6930"/>
        </w:tabs>
        <w:ind w:left="6930" w:hanging="360"/>
      </w:pPr>
      <w:rPr>
        <w:rFonts w:ascii="Courier New" w:hAnsi="Courier New" w:cs="Courier New" w:hint="default"/>
      </w:rPr>
    </w:lvl>
    <w:lvl w:ilvl="8" w:tplc="FFFFFFFF">
      <w:start w:val="1"/>
      <w:numFmt w:val="bullet"/>
      <w:lvlText w:val=""/>
      <w:lvlJc w:val="left"/>
      <w:pPr>
        <w:tabs>
          <w:tab w:val="num" w:pos="7650"/>
        </w:tabs>
        <w:ind w:left="7650" w:hanging="360"/>
      </w:pPr>
      <w:rPr>
        <w:rFonts w:ascii="Wingdings" w:hAnsi="Wingdings" w:cs="Wingdings" w:hint="default"/>
      </w:rPr>
    </w:lvl>
  </w:abstractNum>
  <w:abstractNum w:abstractNumId="7" w15:restartNumberingAfterBreak="0">
    <w:nsid w:val="3DEC537E"/>
    <w:multiLevelType w:val="hybridMultilevel"/>
    <w:tmpl w:val="8B8879E0"/>
    <w:lvl w:ilvl="0" w:tplc="2A5A184E">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0622B95"/>
    <w:multiLevelType w:val="hybridMultilevel"/>
    <w:tmpl w:val="7186B26A"/>
    <w:lvl w:ilvl="0" w:tplc="5FC8D198">
      <w:start w:val="1"/>
      <w:numFmt w:val="bullet"/>
      <w:lvlText w:val=""/>
      <w:lvlJc w:val="left"/>
      <w:pPr>
        <w:ind w:left="2250" w:hanging="360"/>
      </w:pPr>
      <w:rPr>
        <w:rFonts w:ascii="Wingdings" w:hAnsi="Wingdings" w:hint="default"/>
        <w:sz w:val="16"/>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9" w15:restartNumberingAfterBreak="0">
    <w:nsid w:val="445F28BA"/>
    <w:multiLevelType w:val="hybridMultilevel"/>
    <w:tmpl w:val="5CA6C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CC452F1"/>
    <w:multiLevelType w:val="hybridMultilevel"/>
    <w:tmpl w:val="6AFCD2B6"/>
    <w:lvl w:ilvl="0" w:tplc="AD6A2C0A">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1B96B48"/>
    <w:multiLevelType w:val="hybridMultilevel"/>
    <w:tmpl w:val="00B2EE3A"/>
    <w:lvl w:ilvl="0" w:tplc="5FC8D198">
      <w:start w:val="1"/>
      <w:numFmt w:val="bullet"/>
      <w:lvlText w:val=""/>
      <w:lvlJc w:val="left"/>
      <w:pPr>
        <w:tabs>
          <w:tab w:val="num" w:pos="1890"/>
        </w:tabs>
        <w:ind w:left="1890" w:hanging="360"/>
      </w:pPr>
      <w:rPr>
        <w:rFonts w:ascii="Wingdings" w:hAnsi="Wingdings" w:hint="default"/>
        <w:sz w:val="16"/>
      </w:rPr>
    </w:lvl>
    <w:lvl w:ilvl="1" w:tplc="FFFFFFFF">
      <w:start w:val="1"/>
      <w:numFmt w:val="bullet"/>
      <w:lvlText w:val="o"/>
      <w:lvlJc w:val="left"/>
      <w:pPr>
        <w:tabs>
          <w:tab w:val="num" w:pos="2610"/>
        </w:tabs>
        <w:ind w:left="2610" w:hanging="360"/>
      </w:pPr>
      <w:rPr>
        <w:rFonts w:ascii="Courier New" w:hAnsi="Courier New" w:cs="Courier New" w:hint="default"/>
      </w:rPr>
    </w:lvl>
    <w:lvl w:ilvl="2" w:tplc="FFFFFFFF">
      <w:start w:val="1"/>
      <w:numFmt w:val="bullet"/>
      <w:lvlText w:val=""/>
      <w:lvlJc w:val="left"/>
      <w:pPr>
        <w:tabs>
          <w:tab w:val="num" w:pos="3330"/>
        </w:tabs>
        <w:ind w:left="3330" w:hanging="360"/>
      </w:pPr>
      <w:rPr>
        <w:rFonts w:ascii="Wingdings" w:hAnsi="Wingdings" w:cs="Wingdings" w:hint="default"/>
      </w:rPr>
    </w:lvl>
    <w:lvl w:ilvl="3" w:tplc="FFFFFFFF">
      <w:start w:val="1"/>
      <w:numFmt w:val="bullet"/>
      <w:lvlText w:val=""/>
      <w:lvlJc w:val="left"/>
      <w:pPr>
        <w:tabs>
          <w:tab w:val="num" w:pos="4050"/>
        </w:tabs>
        <w:ind w:left="4050" w:hanging="360"/>
      </w:pPr>
      <w:rPr>
        <w:rFonts w:ascii="Symbol" w:hAnsi="Symbol" w:cs="Symbol" w:hint="default"/>
      </w:rPr>
    </w:lvl>
    <w:lvl w:ilvl="4" w:tplc="FFFFFFFF">
      <w:start w:val="1"/>
      <w:numFmt w:val="bullet"/>
      <w:lvlText w:val="o"/>
      <w:lvlJc w:val="left"/>
      <w:pPr>
        <w:tabs>
          <w:tab w:val="num" w:pos="4770"/>
        </w:tabs>
        <w:ind w:left="4770" w:hanging="360"/>
      </w:pPr>
      <w:rPr>
        <w:rFonts w:ascii="Courier New" w:hAnsi="Courier New" w:cs="Courier New" w:hint="default"/>
      </w:rPr>
    </w:lvl>
    <w:lvl w:ilvl="5" w:tplc="FFFFFFFF">
      <w:start w:val="1"/>
      <w:numFmt w:val="bullet"/>
      <w:lvlText w:val=""/>
      <w:lvlJc w:val="left"/>
      <w:pPr>
        <w:tabs>
          <w:tab w:val="num" w:pos="5490"/>
        </w:tabs>
        <w:ind w:left="5490" w:hanging="360"/>
      </w:pPr>
      <w:rPr>
        <w:rFonts w:ascii="Wingdings" w:hAnsi="Wingdings" w:cs="Wingdings" w:hint="default"/>
      </w:rPr>
    </w:lvl>
    <w:lvl w:ilvl="6" w:tplc="FFFFFFFF">
      <w:start w:val="1"/>
      <w:numFmt w:val="bullet"/>
      <w:lvlText w:val=""/>
      <w:lvlJc w:val="left"/>
      <w:pPr>
        <w:tabs>
          <w:tab w:val="num" w:pos="6210"/>
        </w:tabs>
        <w:ind w:left="6210" w:hanging="360"/>
      </w:pPr>
      <w:rPr>
        <w:rFonts w:ascii="Symbol" w:hAnsi="Symbol" w:cs="Symbol" w:hint="default"/>
      </w:rPr>
    </w:lvl>
    <w:lvl w:ilvl="7" w:tplc="FFFFFFFF">
      <w:start w:val="1"/>
      <w:numFmt w:val="bullet"/>
      <w:lvlText w:val="o"/>
      <w:lvlJc w:val="left"/>
      <w:pPr>
        <w:tabs>
          <w:tab w:val="num" w:pos="6930"/>
        </w:tabs>
        <w:ind w:left="6930" w:hanging="360"/>
      </w:pPr>
      <w:rPr>
        <w:rFonts w:ascii="Courier New" w:hAnsi="Courier New" w:cs="Courier New" w:hint="default"/>
      </w:rPr>
    </w:lvl>
    <w:lvl w:ilvl="8" w:tplc="FFFFFFFF">
      <w:start w:val="1"/>
      <w:numFmt w:val="bullet"/>
      <w:lvlText w:val=""/>
      <w:lvlJc w:val="left"/>
      <w:pPr>
        <w:tabs>
          <w:tab w:val="num" w:pos="7650"/>
        </w:tabs>
        <w:ind w:left="7650" w:hanging="360"/>
      </w:pPr>
      <w:rPr>
        <w:rFonts w:ascii="Wingdings" w:hAnsi="Wingdings" w:cs="Wingdings" w:hint="default"/>
      </w:rPr>
    </w:lvl>
  </w:abstractNum>
  <w:abstractNum w:abstractNumId="12" w15:restartNumberingAfterBreak="0">
    <w:nsid w:val="536E6517"/>
    <w:multiLevelType w:val="hybridMultilevel"/>
    <w:tmpl w:val="E11CAB7A"/>
    <w:lvl w:ilvl="0" w:tplc="5FC8D198">
      <w:start w:val="1"/>
      <w:numFmt w:val="bullet"/>
      <w:lvlText w:val=""/>
      <w:lvlJc w:val="left"/>
      <w:pPr>
        <w:tabs>
          <w:tab w:val="num" w:pos="1890"/>
        </w:tabs>
        <w:ind w:left="1890" w:hanging="360"/>
      </w:pPr>
      <w:rPr>
        <w:rFonts w:ascii="Wingdings" w:hAnsi="Wingdings" w:hint="default"/>
        <w:sz w:val="16"/>
      </w:rPr>
    </w:lvl>
    <w:lvl w:ilvl="1" w:tplc="FFFFFFFF">
      <w:start w:val="1"/>
      <w:numFmt w:val="bullet"/>
      <w:lvlText w:val="o"/>
      <w:lvlJc w:val="left"/>
      <w:pPr>
        <w:tabs>
          <w:tab w:val="num" w:pos="2610"/>
        </w:tabs>
        <w:ind w:left="2610" w:hanging="360"/>
      </w:pPr>
      <w:rPr>
        <w:rFonts w:ascii="Courier New" w:hAnsi="Courier New" w:cs="Courier New" w:hint="default"/>
      </w:rPr>
    </w:lvl>
    <w:lvl w:ilvl="2" w:tplc="FFFFFFFF">
      <w:start w:val="1"/>
      <w:numFmt w:val="bullet"/>
      <w:lvlText w:val=""/>
      <w:lvlJc w:val="left"/>
      <w:pPr>
        <w:tabs>
          <w:tab w:val="num" w:pos="3330"/>
        </w:tabs>
        <w:ind w:left="3330" w:hanging="360"/>
      </w:pPr>
      <w:rPr>
        <w:rFonts w:ascii="Wingdings" w:hAnsi="Wingdings" w:cs="Wingdings" w:hint="default"/>
      </w:rPr>
    </w:lvl>
    <w:lvl w:ilvl="3" w:tplc="FFFFFFFF">
      <w:start w:val="1"/>
      <w:numFmt w:val="bullet"/>
      <w:lvlText w:val=""/>
      <w:lvlJc w:val="left"/>
      <w:pPr>
        <w:tabs>
          <w:tab w:val="num" w:pos="4050"/>
        </w:tabs>
        <w:ind w:left="4050" w:hanging="360"/>
      </w:pPr>
      <w:rPr>
        <w:rFonts w:ascii="Symbol" w:hAnsi="Symbol" w:cs="Symbol" w:hint="default"/>
      </w:rPr>
    </w:lvl>
    <w:lvl w:ilvl="4" w:tplc="FFFFFFFF">
      <w:start w:val="1"/>
      <w:numFmt w:val="bullet"/>
      <w:lvlText w:val="o"/>
      <w:lvlJc w:val="left"/>
      <w:pPr>
        <w:tabs>
          <w:tab w:val="num" w:pos="4770"/>
        </w:tabs>
        <w:ind w:left="4770" w:hanging="360"/>
      </w:pPr>
      <w:rPr>
        <w:rFonts w:ascii="Courier New" w:hAnsi="Courier New" w:cs="Courier New" w:hint="default"/>
      </w:rPr>
    </w:lvl>
    <w:lvl w:ilvl="5" w:tplc="FFFFFFFF">
      <w:start w:val="1"/>
      <w:numFmt w:val="bullet"/>
      <w:lvlText w:val=""/>
      <w:lvlJc w:val="left"/>
      <w:pPr>
        <w:tabs>
          <w:tab w:val="num" w:pos="5490"/>
        </w:tabs>
        <w:ind w:left="5490" w:hanging="360"/>
      </w:pPr>
      <w:rPr>
        <w:rFonts w:ascii="Wingdings" w:hAnsi="Wingdings" w:cs="Wingdings" w:hint="default"/>
      </w:rPr>
    </w:lvl>
    <w:lvl w:ilvl="6" w:tplc="FFFFFFFF">
      <w:start w:val="1"/>
      <w:numFmt w:val="bullet"/>
      <w:lvlText w:val=""/>
      <w:lvlJc w:val="left"/>
      <w:pPr>
        <w:tabs>
          <w:tab w:val="num" w:pos="6210"/>
        </w:tabs>
        <w:ind w:left="6210" w:hanging="360"/>
      </w:pPr>
      <w:rPr>
        <w:rFonts w:ascii="Symbol" w:hAnsi="Symbol" w:cs="Symbol" w:hint="default"/>
      </w:rPr>
    </w:lvl>
    <w:lvl w:ilvl="7" w:tplc="FFFFFFFF">
      <w:start w:val="1"/>
      <w:numFmt w:val="bullet"/>
      <w:lvlText w:val="o"/>
      <w:lvlJc w:val="left"/>
      <w:pPr>
        <w:tabs>
          <w:tab w:val="num" w:pos="6930"/>
        </w:tabs>
        <w:ind w:left="6930" w:hanging="360"/>
      </w:pPr>
      <w:rPr>
        <w:rFonts w:ascii="Courier New" w:hAnsi="Courier New" w:cs="Courier New" w:hint="default"/>
      </w:rPr>
    </w:lvl>
    <w:lvl w:ilvl="8" w:tplc="FFFFFFFF">
      <w:start w:val="1"/>
      <w:numFmt w:val="bullet"/>
      <w:lvlText w:val=""/>
      <w:lvlJc w:val="left"/>
      <w:pPr>
        <w:tabs>
          <w:tab w:val="num" w:pos="7650"/>
        </w:tabs>
        <w:ind w:left="7650" w:hanging="360"/>
      </w:pPr>
      <w:rPr>
        <w:rFonts w:ascii="Wingdings" w:hAnsi="Wingdings" w:cs="Wingdings" w:hint="default"/>
      </w:rPr>
    </w:lvl>
  </w:abstractNum>
  <w:abstractNum w:abstractNumId="13" w15:restartNumberingAfterBreak="0">
    <w:nsid w:val="64125D2A"/>
    <w:multiLevelType w:val="hybridMultilevel"/>
    <w:tmpl w:val="9F8680B6"/>
    <w:lvl w:ilvl="0" w:tplc="5FC8D198">
      <w:start w:val="1"/>
      <w:numFmt w:val="bullet"/>
      <w:lvlText w:val=""/>
      <w:lvlJc w:val="left"/>
      <w:pPr>
        <w:tabs>
          <w:tab w:val="num" w:pos="1890"/>
        </w:tabs>
        <w:ind w:left="1890" w:hanging="360"/>
      </w:pPr>
      <w:rPr>
        <w:rFonts w:ascii="Wingdings" w:hAnsi="Wingdings" w:hint="default"/>
        <w:sz w:val="16"/>
      </w:rPr>
    </w:lvl>
    <w:lvl w:ilvl="1" w:tplc="FFFFFFFF">
      <w:start w:val="1"/>
      <w:numFmt w:val="bullet"/>
      <w:lvlText w:val="o"/>
      <w:lvlJc w:val="left"/>
      <w:pPr>
        <w:tabs>
          <w:tab w:val="num" w:pos="2610"/>
        </w:tabs>
        <w:ind w:left="2610" w:hanging="360"/>
      </w:pPr>
      <w:rPr>
        <w:rFonts w:ascii="Courier New" w:hAnsi="Courier New" w:cs="Courier New" w:hint="default"/>
      </w:rPr>
    </w:lvl>
    <w:lvl w:ilvl="2" w:tplc="FFFFFFFF">
      <w:start w:val="1"/>
      <w:numFmt w:val="bullet"/>
      <w:lvlText w:val=""/>
      <w:lvlJc w:val="left"/>
      <w:pPr>
        <w:tabs>
          <w:tab w:val="num" w:pos="3330"/>
        </w:tabs>
        <w:ind w:left="3330" w:hanging="360"/>
      </w:pPr>
      <w:rPr>
        <w:rFonts w:ascii="Wingdings" w:hAnsi="Wingdings" w:cs="Wingdings" w:hint="default"/>
      </w:rPr>
    </w:lvl>
    <w:lvl w:ilvl="3" w:tplc="FFFFFFFF">
      <w:start w:val="1"/>
      <w:numFmt w:val="bullet"/>
      <w:lvlText w:val=""/>
      <w:lvlJc w:val="left"/>
      <w:pPr>
        <w:tabs>
          <w:tab w:val="num" w:pos="4050"/>
        </w:tabs>
        <w:ind w:left="4050" w:hanging="360"/>
      </w:pPr>
      <w:rPr>
        <w:rFonts w:ascii="Symbol" w:hAnsi="Symbol" w:cs="Symbol" w:hint="default"/>
      </w:rPr>
    </w:lvl>
    <w:lvl w:ilvl="4" w:tplc="FFFFFFFF">
      <w:start w:val="1"/>
      <w:numFmt w:val="bullet"/>
      <w:lvlText w:val="o"/>
      <w:lvlJc w:val="left"/>
      <w:pPr>
        <w:tabs>
          <w:tab w:val="num" w:pos="4770"/>
        </w:tabs>
        <w:ind w:left="4770" w:hanging="360"/>
      </w:pPr>
      <w:rPr>
        <w:rFonts w:ascii="Courier New" w:hAnsi="Courier New" w:cs="Courier New" w:hint="default"/>
      </w:rPr>
    </w:lvl>
    <w:lvl w:ilvl="5" w:tplc="FFFFFFFF">
      <w:start w:val="1"/>
      <w:numFmt w:val="bullet"/>
      <w:lvlText w:val=""/>
      <w:lvlJc w:val="left"/>
      <w:pPr>
        <w:tabs>
          <w:tab w:val="num" w:pos="5490"/>
        </w:tabs>
        <w:ind w:left="5490" w:hanging="360"/>
      </w:pPr>
      <w:rPr>
        <w:rFonts w:ascii="Wingdings" w:hAnsi="Wingdings" w:cs="Wingdings" w:hint="default"/>
      </w:rPr>
    </w:lvl>
    <w:lvl w:ilvl="6" w:tplc="FFFFFFFF">
      <w:start w:val="1"/>
      <w:numFmt w:val="bullet"/>
      <w:lvlText w:val=""/>
      <w:lvlJc w:val="left"/>
      <w:pPr>
        <w:tabs>
          <w:tab w:val="num" w:pos="6210"/>
        </w:tabs>
        <w:ind w:left="6210" w:hanging="360"/>
      </w:pPr>
      <w:rPr>
        <w:rFonts w:ascii="Symbol" w:hAnsi="Symbol" w:cs="Symbol" w:hint="default"/>
      </w:rPr>
    </w:lvl>
    <w:lvl w:ilvl="7" w:tplc="FFFFFFFF">
      <w:start w:val="1"/>
      <w:numFmt w:val="bullet"/>
      <w:lvlText w:val="o"/>
      <w:lvlJc w:val="left"/>
      <w:pPr>
        <w:tabs>
          <w:tab w:val="num" w:pos="6930"/>
        </w:tabs>
        <w:ind w:left="6930" w:hanging="360"/>
      </w:pPr>
      <w:rPr>
        <w:rFonts w:ascii="Courier New" w:hAnsi="Courier New" w:cs="Courier New" w:hint="default"/>
      </w:rPr>
    </w:lvl>
    <w:lvl w:ilvl="8" w:tplc="FFFFFFFF">
      <w:start w:val="1"/>
      <w:numFmt w:val="bullet"/>
      <w:lvlText w:val=""/>
      <w:lvlJc w:val="left"/>
      <w:pPr>
        <w:tabs>
          <w:tab w:val="num" w:pos="7650"/>
        </w:tabs>
        <w:ind w:left="7650" w:hanging="360"/>
      </w:pPr>
      <w:rPr>
        <w:rFonts w:ascii="Wingdings" w:hAnsi="Wingdings" w:cs="Wingdings" w:hint="default"/>
      </w:rPr>
    </w:lvl>
  </w:abstractNum>
  <w:abstractNum w:abstractNumId="14" w15:restartNumberingAfterBreak="0">
    <w:nsid w:val="7083224D"/>
    <w:multiLevelType w:val="hybridMultilevel"/>
    <w:tmpl w:val="36E088F2"/>
    <w:lvl w:ilvl="0" w:tplc="1C0EA414">
      <w:start w:val="1"/>
      <w:numFmt w:val="bullet"/>
      <w:lvlText w:val=""/>
      <w:lvlJc w:val="left"/>
      <w:pPr>
        <w:tabs>
          <w:tab w:val="num" w:pos="1890"/>
        </w:tabs>
        <w:ind w:left="1890" w:hanging="360"/>
      </w:pPr>
      <w:rPr>
        <w:rFonts w:ascii="Webdings" w:hAnsi="Webdings" w:hint="default"/>
        <w:sz w:val="16"/>
      </w:rPr>
    </w:lvl>
    <w:lvl w:ilvl="1" w:tplc="FFFFFFFF">
      <w:start w:val="1"/>
      <w:numFmt w:val="bullet"/>
      <w:lvlText w:val="o"/>
      <w:lvlJc w:val="left"/>
      <w:pPr>
        <w:tabs>
          <w:tab w:val="num" w:pos="2610"/>
        </w:tabs>
        <w:ind w:left="2610" w:hanging="360"/>
      </w:pPr>
      <w:rPr>
        <w:rFonts w:ascii="Courier New" w:hAnsi="Courier New" w:cs="Courier New" w:hint="default"/>
      </w:rPr>
    </w:lvl>
    <w:lvl w:ilvl="2" w:tplc="FFFFFFFF">
      <w:start w:val="1"/>
      <w:numFmt w:val="bullet"/>
      <w:lvlText w:val=""/>
      <w:lvlJc w:val="left"/>
      <w:pPr>
        <w:tabs>
          <w:tab w:val="num" w:pos="3330"/>
        </w:tabs>
        <w:ind w:left="3330" w:hanging="360"/>
      </w:pPr>
      <w:rPr>
        <w:rFonts w:ascii="Wingdings" w:hAnsi="Wingdings" w:cs="Wingdings" w:hint="default"/>
      </w:rPr>
    </w:lvl>
    <w:lvl w:ilvl="3" w:tplc="FFFFFFFF">
      <w:start w:val="1"/>
      <w:numFmt w:val="bullet"/>
      <w:lvlText w:val=""/>
      <w:lvlJc w:val="left"/>
      <w:pPr>
        <w:tabs>
          <w:tab w:val="num" w:pos="4050"/>
        </w:tabs>
        <w:ind w:left="4050" w:hanging="360"/>
      </w:pPr>
      <w:rPr>
        <w:rFonts w:ascii="Symbol" w:hAnsi="Symbol" w:cs="Symbol" w:hint="default"/>
      </w:rPr>
    </w:lvl>
    <w:lvl w:ilvl="4" w:tplc="FFFFFFFF">
      <w:start w:val="1"/>
      <w:numFmt w:val="bullet"/>
      <w:lvlText w:val="o"/>
      <w:lvlJc w:val="left"/>
      <w:pPr>
        <w:tabs>
          <w:tab w:val="num" w:pos="4770"/>
        </w:tabs>
        <w:ind w:left="4770" w:hanging="360"/>
      </w:pPr>
      <w:rPr>
        <w:rFonts w:ascii="Courier New" w:hAnsi="Courier New" w:cs="Courier New" w:hint="default"/>
      </w:rPr>
    </w:lvl>
    <w:lvl w:ilvl="5" w:tplc="FFFFFFFF">
      <w:start w:val="1"/>
      <w:numFmt w:val="bullet"/>
      <w:lvlText w:val=""/>
      <w:lvlJc w:val="left"/>
      <w:pPr>
        <w:tabs>
          <w:tab w:val="num" w:pos="5490"/>
        </w:tabs>
        <w:ind w:left="5490" w:hanging="360"/>
      </w:pPr>
      <w:rPr>
        <w:rFonts w:ascii="Wingdings" w:hAnsi="Wingdings" w:cs="Wingdings" w:hint="default"/>
      </w:rPr>
    </w:lvl>
    <w:lvl w:ilvl="6" w:tplc="FFFFFFFF">
      <w:start w:val="1"/>
      <w:numFmt w:val="bullet"/>
      <w:lvlText w:val=""/>
      <w:lvlJc w:val="left"/>
      <w:pPr>
        <w:tabs>
          <w:tab w:val="num" w:pos="6210"/>
        </w:tabs>
        <w:ind w:left="6210" w:hanging="360"/>
      </w:pPr>
      <w:rPr>
        <w:rFonts w:ascii="Symbol" w:hAnsi="Symbol" w:cs="Symbol" w:hint="default"/>
      </w:rPr>
    </w:lvl>
    <w:lvl w:ilvl="7" w:tplc="FFFFFFFF">
      <w:start w:val="1"/>
      <w:numFmt w:val="bullet"/>
      <w:lvlText w:val="o"/>
      <w:lvlJc w:val="left"/>
      <w:pPr>
        <w:tabs>
          <w:tab w:val="num" w:pos="6930"/>
        </w:tabs>
        <w:ind w:left="6930" w:hanging="360"/>
      </w:pPr>
      <w:rPr>
        <w:rFonts w:ascii="Courier New" w:hAnsi="Courier New" w:cs="Courier New" w:hint="default"/>
      </w:rPr>
    </w:lvl>
    <w:lvl w:ilvl="8" w:tplc="FFFFFFFF">
      <w:start w:val="1"/>
      <w:numFmt w:val="bullet"/>
      <w:lvlText w:val=""/>
      <w:lvlJc w:val="left"/>
      <w:pPr>
        <w:tabs>
          <w:tab w:val="num" w:pos="7650"/>
        </w:tabs>
        <w:ind w:left="7650" w:hanging="360"/>
      </w:pPr>
      <w:rPr>
        <w:rFonts w:ascii="Wingdings" w:hAnsi="Wingdings" w:cs="Wingdings" w:hint="default"/>
      </w:rPr>
    </w:lvl>
  </w:abstractNum>
  <w:abstractNum w:abstractNumId="15" w15:restartNumberingAfterBreak="0">
    <w:nsid w:val="79E21644"/>
    <w:multiLevelType w:val="hybridMultilevel"/>
    <w:tmpl w:val="A866E8BA"/>
    <w:lvl w:ilvl="0" w:tplc="4009000B">
      <w:start w:val="1"/>
      <w:numFmt w:val="bullet"/>
      <w:lvlText w:val=""/>
      <w:lvlJc w:val="left"/>
      <w:pPr>
        <w:ind w:left="360" w:hanging="360"/>
      </w:pPr>
      <w:rPr>
        <w:rFonts w:ascii="Wingdings" w:hAnsi="Wingdings" w:hint="default"/>
        <w:sz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0"/>
  </w:num>
  <w:num w:numId="4">
    <w:abstractNumId w:val="6"/>
  </w:num>
  <w:num w:numId="5">
    <w:abstractNumId w:val="7"/>
  </w:num>
  <w:num w:numId="6">
    <w:abstractNumId w:val="4"/>
  </w:num>
  <w:num w:numId="7">
    <w:abstractNumId w:val="4"/>
  </w:num>
  <w:num w:numId="8">
    <w:abstractNumId w:val="13"/>
  </w:num>
  <w:num w:numId="9">
    <w:abstractNumId w:val="1"/>
  </w:num>
  <w:num w:numId="10">
    <w:abstractNumId w:val="8"/>
  </w:num>
  <w:num w:numId="11">
    <w:abstractNumId w:val="2"/>
  </w:num>
  <w:num w:numId="12">
    <w:abstractNumId w:val="5"/>
  </w:num>
  <w:num w:numId="13">
    <w:abstractNumId w:val="14"/>
  </w:num>
  <w:num w:numId="14">
    <w:abstractNumId w:val="12"/>
  </w:num>
  <w:num w:numId="15">
    <w:abstractNumId w:val="11"/>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EE"/>
    <w:rsid w:val="00025856"/>
    <w:rsid w:val="0009332D"/>
    <w:rsid w:val="000C3CFE"/>
    <w:rsid w:val="000F417F"/>
    <w:rsid w:val="000F651A"/>
    <w:rsid w:val="000F741F"/>
    <w:rsid w:val="00141C99"/>
    <w:rsid w:val="0015397F"/>
    <w:rsid w:val="001B68D5"/>
    <w:rsid w:val="002045EE"/>
    <w:rsid w:val="00242169"/>
    <w:rsid w:val="00266E48"/>
    <w:rsid w:val="002A6B3B"/>
    <w:rsid w:val="002A74D4"/>
    <w:rsid w:val="00331009"/>
    <w:rsid w:val="0034257E"/>
    <w:rsid w:val="003975FF"/>
    <w:rsid w:val="003D6D10"/>
    <w:rsid w:val="0041054B"/>
    <w:rsid w:val="00450656"/>
    <w:rsid w:val="004D716D"/>
    <w:rsid w:val="005C61E7"/>
    <w:rsid w:val="00661B73"/>
    <w:rsid w:val="006C020B"/>
    <w:rsid w:val="006E0946"/>
    <w:rsid w:val="007263F5"/>
    <w:rsid w:val="0073222A"/>
    <w:rsid w:val="007F3DF7"/>
    <w:rsid w:val="0082098A"/>
    <w:rsid w:val="0083671F"/>
    <w:rsid w:val="008D1B72"/>
    <w:rsid w:val="0093037D"/>
    <w:rsid w:val="009F0667"/>
    <w:rsid w:val="009F6E2E"/>
    <w:rsid w:val="00A25025"/>
    <w:rsid w:val="00BF52BC"/>
    <w:rsid w:val="00C172C6"/>
    <w:rsid w:val="00D134FE"/>
    <w:rsid w:val="00D447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E94D"/>
  <w15:docId w15:val="{9791E536-D7A4-7A48-B310-9DB021A9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045EE"/>
    <w:pPr>
      <w:spacing w:after="0" w:line="240" w:lineRule="auto"/>
      <w:jc w:val="both"/>
    </w:pPr>
    <w:rPr>
      <w:rFonts w:ascii="Calibri" w:eastAsia="Calibri" w:hAnsi="Calibri" w:cs="Times New Roman"/>
      <w:sz w:val="20"/>
      <w:szCs w:val="20"/>
      <w:lang w:val="en-US"/>
    </w:rPr>
  </w:style>
  <w:style w:type="paragraph" w:styleId="ListParagraph">
    <w:name w:val="List Paragraph"/>
    <w:basedOn w:val="Normal"/>
    <w:uiPriority w:val="34"/>
    <w:qFormat/>
    <w:rsid w:val="003975FF"/>
    <w:pPr>
      <w:ind w:left="720"/>
      <w:contextualSpacing/>
    </w:pPr>
  </w:style>
  <w:style w:type="paragraph" w:styleId="BodyText">
    <w:name w:val="Body Text"/>
    <w:basedOn w:val="Normal"/>
    <w:link w:val="BodyTextChar"/>
    <w:unhideWhenUsed/>
    <w:rsid w:val="0002585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2585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4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581172">
      <w:bodyDiv w:val="1"/>
      <w:marLeft w:val="0"/>
      <w:marRight w:val="0"/>
      <w:marTop w:val="0"/>
      <w:marBottom w:val="0"/>
      <w:divBdr>
        <w:top w:val="none" w:sz="0" w:space="0" w:color="auto"/>
        <w:left w:val="none" w:sz="0" w:space="0" w:color="auto"/>
        <w:bottom w:val="none" w:sz="0" w:space="0" w:color="auto"/>
        <w:right w:val="none" w:sz="0" w:space="0" w:color="auto"/>
      </w:divBdr>
    </w:div>
    <w:div w:id="594242157">
      <w:bodyDiv w:val="1"/>
      <w:marLeft w:val="0"/>
      <w:marRight w:val="0"/>
      <w:marTop w:val="0"/>
      <w:marBottom w:val="0"/>
      <w:divBdr>
        <w:top w:val="none" w:sz="0" w:space="0" w:color="auto"/>
        <w:left w:val="none" w:sz="0" w:space="0" w:color="auto"/>
        <w:bottom w:val="none" w:sz="0" w:space="0" w:color="auto"/>
        <w:right w:val="none" w:sz="0" w:space="0" w:color="auto"/>
      </w:divBdr>
    </w:div>
    <w:div w:id="657684425">
      <w:bodyDiv w:val="1"/>
      <w:marLeft w:val="0"/>
      <w:marRight w:val="0"/>
      <w:marTop w:val="0"/>
      <w:marBottom w:val="0"/>
      <w:divBdr>
        <w:top w:val="none" w:sz="0" w:space="0" w:color="auto"/>
        <w:left w:val="none" w:sz="0" w:space="0" w:color="auto"/>
        <w:bottom w:val="none" w:sz="0" w:space="0" w:color="auto"/>
        <w:right w:val="none" w:sz="0" w:space="0" w:color="auto"/>
      </w:divBdr>
    </w:div>
    <w:div w:id="909196574">
      <w:bodyDiv w:val="1"/>
      <w:marLeft w:val="0"/>
      <w:marRight w:val="0"/>
      <w:marTop w:val="0"/>
      <w:marBottom w:val="0"/>
      <w:divBdr>
        <w:top w:val="none" w:sz="0" w:space="0" w:color="auto"/>
        <w:left w:val="none" w:sz="0" w:space="0" w:color="auto"/>
        <w:bottom w:val="none" w:sz="0" w:space="0" w:color="auto"/>
        <w:right w:val="none" w:sz="0" w:space="0" w:color="auto"/>
      </w:divBdr>
    </w:div>
    <w:div w:id="970091327">
      <w:bodyDiv w:val="1"/>
      <w:marLeft w:val="0"/>
      <w:marRight w:val="0"/>
      <w:marTop w:val="0"/>
      <w:marBottom w:val="0"/>
      <w:divBdr>
        <w:top w:val="none" w:sz="0" w:space="0" w:color="auto"/>
        <w:left w:val="none" w:sz="0" w:space="0" w:color="auto"/>
        <w:bottom w:val="none" w:sz="0" w:space="0" w:color="auto"/>
        <w:right w:val="none" w:sz="0" w:space="0" w:color="auto"/>
      </w:divBdr>
    </w:div>
    <w:div w:id="1028873784">
      <w:bodyDiv w:val="1"/>
      <w:marLeft w:val="0"/>
      <w:marRight w:val="0"/>
      <w:marTop w:val="0"/>
      <w:marBottom w:val="0"/>
      <w:divBdr>
        <w:top w:val="none" w:sz="0" w:space="0" w:color="auto"/>
        <w:left w:val="none" w:sz="0" w:space="0" w:color="auto"/>
        <w:bottom w:val="none" w:sz="0" w:space="0" w:color="auto"/>
        <w:right w:val="none" w:sz="0" w:space="0" w:color="auto"/>
      </w:divBdr>
    </w:div>
    <w:div w:id="1035233860">
      <w:bodyDiv w:val="1"/>
      <w:marLeft w:val="0"/>
      <w:marRight w:val="0"/>
      <w:marTop w:val="0"/>
      <w:marBottom w:val="0"/>
      <w:divBdr>
        <w:top w:val="none" w:sz="0" w:space="0" w:color="auto"/>
        <w:left w:val="none" w:sz="0" w:space="0" w:color="auto"/>
        <w:bottom w:val="none" w:sz="0" w:space="0" w:color="auto"/>
        <w:right w:val="none" w:sz="0" w:space="0" w:color="auto"/>
      </w:divBdr>
    </w:div>
    <w:div w:id="1188911958">
      <w:bodyDiv w:val="1"/>
      <w:marLeft w:val="0"/>
      <w:marRight w:val="0"/>
      <w:marTop w:val="0"/>
      <w:marBottom w:val="0"/>
      <w:divBdr>
        <w:top w:val="none" w:sz="0" w:space="0" w:color="auto"/>
        <w:left w:val="none" w:sz="0" w:space="0" w:color="auto"/>
        <w:bottom w:val="none" w:sz="0" w:space="0" w:color="auto"/>
        <w:right w:val="none" w:sz="0" w:space="0" w:color="auto"/>
      </w:divBdr>
    </w:div>
    <w:div w:id="1280842792">
      <w:bodyDiv w:val="1"/>
      <w:marLeft w:val="0"/>
      <w:marRight w:val="0"/>
      <w:marTop w:val="0"/>
      <w:marBottom w:val="0"/>
      <w:divBdr>
        <w:top w:val="none" w:sz="0" w:space="0" w:color="auto"/>
        <w:left w:val="none" w:sz="0" w:space="0" w:color="auto"/>
        <w:bottom w:val="none" w:sz="0" w:space="0" w:color="auto"/>
        <w:right w:val="none" w:sz="0" w:space="0" w:color="auto"/>
      </w:divBdr>
    </w:div>
    <w:div w:id="1435707714">
      <w:bodyDiv w:val="1"/>
      <w:marLeft w:val="0"/>
      <w:marRight w:val="0"/>
      <w:marTop w:val="0"/>
      <w:marBottom w:val="0"/>
      <w:divBdr>
        <w:top w:val="none" w:sz="0" w:space="0" w:color="auto"/>
        <w:left w:val="none" w:sz="0" w:space="0" w:color="auto"/>
        <w:bottom w:val="none" w:sz="0" w:space="0" w:color="auto"/>
        <w:right w:val="none" w:sz="0" w:space="0" w:color="auto"/>
      </w:divBdr>
    </w:div>
    <w:div w:id="1444420594">
      <w:bodyDiv w:val="1"/>
      <w:marLeft w:val="0"/>
      <w:marRight w:val="0"/>
      <w:marTop w:val="0"/>
      <w:marBottom w:val="0"/>
      <w:divBdr>
        <w:top w:val="none" w:sz="0" w:space="0" w:color="auto"/>
        <w:left w:val="none" w:sz="0" w:space="0" w:color="auto"/>
        <w:bottom w:val="none" w:sz="0" w:space="0" w:color="auto"/>
        <w:right w:val="none" w:sz="0" w:space="0" w:color="auto"/>
      </w:divBdr>
    </w:div>
    <w:div w:id="1816019903">
      <w:bodyDiv w:val="1"/>
      <w:marLeft w:val="0"/>
      <w:marRight w:val="0"/>
      <w:marTop w:val="0"/>
      <w:marBottom w:val="0"/>
      <w:divBdr>
        <w:top w:val="none" w:sz="0" w:space="0" w:color="auto"/>
        <w:left w:val="none" w:sz="0" w:space="0" w:color="auto"/>
        <w:bottom w:val="none" w:sz="0" w:space="0" w:color="auto"/>
        <w:right w:val="none" w:sz="0" w:space="0" w:color="auto"/>
      </w:divBdr>
    </w:div>
    <w:div w:id="2006320706">
      <w:bodyDiv w:val="1"/>
      <w:marLeft w:val="0"/>
      <w:marRight w:val="0"/>
      <w:marTop w:val="0"/>
      <w:marBottom w:val="0"/>
      <w:divBdr>
        <w:top w:val="none" w:sz="0" w:space="0" w:color="auto"/>
        <w:left w:val="none" w:sz="0" w:space="0" w:color="auto"/>
        <w:bottom w:val="none" w:sz="0" w:space="0" w:color="auto"/>
        <w:right w:val="none" w:sz="0" w:space="0" w:color="auto"/>
      </w:divBdr>
    </w:div>
    <w:div w:id="20522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havinkthakkar/" TargetMode="External"/><Relationship Id="rId5" Type="http://schemas.openxmlformats.org/officeDocument/2006/relationships/hyperlink" Target="mailto:bhavink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srivastava</dc:creator>
  <cp:keywords/>
  <dc:description/>
  <cp:lastModifiedBy>Stephen Marks</cp:lastModifiedBy>
  <cp:revision>2</cp:revision>
  <dcterms:created xsi:type="dcterms:W3CDTF">2020-09-10T20:39:00Z</dcterms:created>
  <dcterms:modified xsi:type="dcterms:W3CDTF">2020-09-10T20:39:00Z</dcterms:modified>
</cp:coreProperties>
</file>