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57" w:rsidRDefault="00C90FE2">
      <w:pPr>
        <w:spacing w:line="2" w:lineRule="exact"/>
        <w:jc w:val="center"/>
        <w:rPr>
          <w:sz w:val="24"/>
          <w:szCs w:val="24"/>
        </w:rPr>
      </w:pPr>
      <w:r>
        <w:rPr>
          <w:noProof/>
        </w:rPr>
        <mc:AlternateContent>
          <mc:Choice Requires="wps">
            <w:drawing>
              <wp:anchor distT="0" distB="0" distL="114300" distR="114300" simplePos="0" relativeHeight="251656704" behindDoc="0" locked="0" layoutInCell="0" allowOverlap="1">
                <wp:simplePos x="0" y="0"/>
                <wp:positionH relativeFrom="margin">
                  <wp:posOffset>0</wp:posOffset>
                </wp:positionH>
                <wp:positionV relativeFrom="paragraph">
                  <wp:posOffset>0</wp:posOffset>
                </wp:positionV>
                <wp:extent cx="0" cy="0"/>
                <wp:effectExtent l="9525" t="10795" r="9525" b="82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8E05D" id="Line 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6mbeDQIAACM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margin">
                  <wp:posOffset>0</wp:posOffset>
                </wp:positionH>
                <wp:positionV relativeFrom="paragraph">
                  <wp:posOffset>5715</wp:posOffset>
                </wp:positionV>
                <wp:extent cx="5943600" cy="0"/>
                <wp:effectExtent l="9525" t="6985" r="9525" b="1206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3ADEB" id="Line 3"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" o:allowincell="f" strokecolor="#020000" strokeweight=".96pt">
                <w10:wrap anchorx="margin"/>
              </v:line>
            </w:pict>
          </mc:Fallback>
        </mc:AlternateContent>
      </w:r>
      <w:r w:rsidR="009C0184">
        <w:rPr>
          <w:sz w:val="24"/>
          <w:szCs w:val="24"/>
          <w:lang w:val="en-CA"/>
        </w:rPr>
        <w:fldChar w:fldCharType="begin"/>
      </w:r>
      <w:r w:rsidR="003A0257">
        <w:rPr>
          <w:sz w:val="24"/>
          <w:szCs w:val="24"/>
          <w:lang w:val="en-CA"/>
        </w:rPr>
        <w:instrText xml:space="preserve"> SEQ CHAPTER \h \r 1</w:instrText>
      </w:r>
      <w:r w:rsidR="009C0184">
        <w:rPr>
          <w:sz w:val="24"/>
          <w:szCs w:val="24"/>
          <w:lang w:val="en-CA"/>
        </w:rPr>
        <w:fldChar w:fldCharType="end"/>
      </w:r>
    </w:p>
    <w:p w:rsidR="003A0257" w:rsidRDefault="003A0257"/>
    <w:p w:rsidR="003A0257" w:rsidRDefault="00AF4727">
      <w:pPr>
        <w:rPr>
          <w:sz w:val="24"/>
          <w:szCs w:val="24"/>
        </w:rPr>
      </w:pPr>
      <w:r>
        <w:rPr>
          <w:sz w:val="24"/>
          <w:szCs w:val="24"/>
        </w:rPr>
        <w:t xml:space="preserve">This document </w:t>
      </w:r>
      <w:r w:rsidR="00C90FE2">
        <w:rPr>
          <w:sz w:val="24"/>
          <w:szCs w:val="24"/>
        </w:rPr>
        <w:t xml:space="preserve">is provided as a sample checklist of many of the </w:t>
      </w:r>
      <w:r>
        <w:rPr>
          <w:sz w:val="24"/>
          <w:szCs w:val="24"/>
        </w:rPr>
        <w:t>items</w:t>
      </w:r>
      <w:r w:rsidR="00C90FE2">
        <w:rPr>
          <w:sz w:val="24"/>
          <w:szCs w:val="24"/>
        </w:rPr>
        <w:t xml:space="preserve"> that must be considered</w:t>
      </w:r>
      <w:r>
        <w:rPr>
          <w:sz w:val="24"/>
          <w:szCs w:val="24"/>
        </w:rPr>
        <w:t xml:space="preserve"> during the review of a loan or subgrant document</w:t>
      </w:r>
      <w:r w:rsidR="00E3071E">
        <w:rPr>
          <w:sz w:val="24"/>
          <w:szCs w:val="24"/>
        </w:rPr>
        <w:t xml:space="preserve"> under the Revolving Loan Fund (RLF) Program</w:t>
      </w:r>
      <w:r>
        <w:rPr>
          <w:sz w:val="24"/>
          <w:szCs w:val="24"/>
        </w:rPr>
        <w:t xml:space="preserve">.  This is not a mandatory checklist for every loan or subgrant.  Use of this checklist </w:t>
      </w:r>
      <w:r w:rsidR="0032100B">
        <w:rPr>
          <w:sz w:val="24"/>
          <w:szCs w:val="24"/>
        </w:rPr>
        <w:t>is meant to assist grantees with a robust review of subgrant and loan documents – it is not a substitution for working with an EPA Project Officer.</w:t>
      </w:r>
      <w:bookmarkStart w:id="0" w:name="_GoBack"/>
      <w:bookmarkEnd w:id="0"/>
    </w:p>
    <w:p w:rsidR="00AF4727" w:rsidRDefault="00AF4727" w:rsidP="00AF4727"/>
    <w:p w:rsidR="00D41D32" w:rsidRDefault="005167B9" w:rsidP="00D41D32">
      <w:pPr>
        <w:rPr>
          <w:sz w:val="24"/>
          <w:szCs w:val="24"/>
        </w:rPr>
      </w:pPr>
      <w:r>
        <w:rPr>
          <w:sz w:val="24"/>
          <w:szCs w:val="24"/>
        </w:rPr>
        <w:t>As used in</w:t>
      </w:r>
      <w:r w:rsidR="00D41D32">
        <w:rPr>
          <w:sz w:val="24"/>
          <w:szCs w:val="24"/>
        </w:rPr>
        <w:t xml:space="preserve"> this checklist, the word “document” refers to the RLF loan or subgrant document prepared by the grantee and signed by the borrower or subgrantee.</w:t>
      </w:r>
    </w:p>
    <w:p w:rsidR="00AF4727" w:rsidRDefault="00AF4727" w:rsidP="00AF4727">
      <w:pPr>
        <w:rPr>
          <w:sz w:val="24"/>
          <w:szCs w:val="24"/>
        </w:rPr>
      </w:pPr>
    </w:p>
    <w:p w:rsidR="00964165" w:rsidRPr="00964165" w:rsidRDefault="00964165" w:rsidP="00146949">
      <w:pPr>
        <w:pStyle w:val="Level1"/>
        <w:ind w:left="360"/>
        <w:jc w:val="left"/>
        <w:rPr>
          <w:u w:val="single"/>
        </w:rPr>
      </w:pPr>
    </w:p>
    <w:p w:rsidR="00B85511" w:rsidRDefault="00B85511" w:rsidP="005C4FF0">
      <w:pPr>
        <w:pStyle w:val="Level1"/>
        <w:numPr>
          <w:ilvl w:val="0"/>
          <w:numId w:val="4"/>
        </w:numPr>
        <w:jc w:val="left"/>
        <w:rPr>
          <w:b/>
          <w:smallCaps/>
          <w:sz w:val="28"/>
          <w:szCs w:val="28"/>
          <w:u w:val="single"/>
        </w:rPr>
      </w:pPr>
      <w:r w:rsidRPr="007D7F4E">
        <w:rPr>
          <w:b/>
          <w:smallCaps/>
          <w:sz w:val="28"/>
          <w:szCs w:val="28"/>
          <w:u w:val="single"/>
        </w:rPr>
        <w:t>General Federal Requirements</w:t>
      </w:r>
    </w:p>
    <w:p w:rsidR="00B85511" w:rsidRPr="00885A8A" w:rsidRDefault="00B85511" w:rsidP="00B85511">
      <w:pPr>
        <w:pStyle w:val="Level1"/>
        <w:tabs>
          <w:tab w:val="left" w:pos="720"/>
        </w:tabs>
        <w:ind w:left="0"/>
        <w:jc w:val="left"/>
      </w:pPr>
    </w:p>
    <w:p w:rsidR="003A440A" w:rsidRDefault="003A440A" w:rsidP="00DA6957">
      <w:pPr>
        <w:pStyle w:val="Level1"/>
        <w:ind w:left="0"/>
        <w:jc w:val="left"/>
      </w:pPr>
    </w:p>
    <w:p w:rsidR="003A440A" w:rsidRDefault="003A440A" w:rsidP="003A440A">
      <w:pPr>
        <w:pStyle w:val="Level1"/>
        <w:ind w:hanging="540"/>
        <w:jc w:val="left"/>
        <w:rPr>
          <w:color w:val="0000FF"/>
        </w:rPr>
      </w:pPr>
      <w:r>
        <w:t></w:t>
      </w:r>
      <w:r>
        <w:tab/>
      </w:r>
      <w:r w:rsidR="00441E00">
        <w:t xml:space="preserve">Does the </w:t>
      </w:r>
      <w:r w:rsidR="00357352">
        <w:t xml:space="preserve">loan/subgrant </w:t>
      </w:r>
      <w:r w:rsidR="00441E00">
        <w:t xml:space="preserve">document require the borrower/subgrantee to comply with the </w:t>
      </w:r>
      <w:r w:rsidR="001405E2">
        <w:t xml:space="preserve">relevant </w:t>
      </w:r>
      <w:r w:rsidR="00441E00">
        <w:t>requirements of CERCLA 104(k)</w:t>
      </w:r>
      <w:r>
        <w:t xml:space="preserve">?  </w:t>
      </w:r>
    </w:p>
    <w:p w:rsidR="007D7F4E" w:rsidRDefault="007D7F4E" w:rsidP="003A440A">
      <w:pPr>
        <w:pStyle w:val="Level1"/>
        <w:ind w:hanging="540"/>
        <w:jc w:val="left"/>
        <w:rPr>
          <w:color w:val="0000FF"/>
        </w:rPr>
      </w:pPr>
      <w:r>
        <w:rPr>
          <w:color w:val="0000FF"/>
        </w:rPr>
        <w:tab/>
        <w:t xml:space="preserve">Source: </w:t>
      </w:r>
      <w:r w:rsidR="0032456F">
        <w:rPr>
          <w:color w:val="0000FF"/>
        </w:rPr>
        <w:t>National Program Policy,</w:t>
      </w:r>
      <w:r w:rsidR="00441E00">
        <w:rPr>
          <w:color w:val="0000FF"/>
        </w:rPr>
        <w:t xml:space="preserve"> and</w:t>
      </w:r>
      <w:r w:rsidR="0032456F">
        <w:rPr>
          <w:color w:val="0000FF"/>
        </w:rPr>
        <w:t xml:space="preserve"> T</w:t>
      </w:r>
      <w:r>
        <w:rPr>
          <w:color w:val="0000FF"/>
        </w:rPr>
        <w:t>erm</w:t>
      </w:r>
      <w:r w:rsidR="0032456F">
        <w:rPr>
          <w:color w:val="0000FF"/>
        </w:rPr>
        <w:t>s</w:t>
      </w:r>
      <w:r>
        <w:rPr>
          <w:color w:val="0000FF"/>
        </w:rPr>
        <w:t xml:space="preserve"> and </w:t>
      </w:r>
      <w:r w:rsidR="0032456F">
        <w:rPr>
          <w:color w:val="0000FF"/>
        </w:rPr>
        <w:t>C</w:t>
      </w:r>
      <w:r>
        <w:rPr>
          <w:color w:val="0000FF"/>
        </w:rPr>
        <w:t>onditions</w:t>
      </w:r>
    </w:p>
    <w:p w:rsidR="00B63331" w:rsidRDefault="00B63331" w:rsidP="00B63331">
      <w:pPr>
        <w:pStyle w:val="Level1"/>
        <w:ind w:left="0"/>
        <w:jc w:val="left"/>
      </w:pPr>
      <w:r>
        <w:rPr>
          <w:color w:val="0000FF"/>
        </w:rPr>
        <w:tab/>
      </w:r>
      <w:r>
        <w:t>Comment</w:t>
      </w:r>
      <w:proofErr w:type="gramStart"/>
      <w:r>
        <w:t>:_</w:t>
      </w:r>
      <w:proofErr w:type="gramEnd"/>
      <w:r>
        <w:t>______________________________________________________</w:t>
      </w:r>
      <w:r w:rsidR="00B65E14">
        <w:t>___</w:t>
      </w:r>
      <w:r>
        <w:t>_</w:t>
      </w:r>
    </w:p>
    <w:p w:rsidR="003653E8" w:rsidRDefault="003653E8" w:rsidP="003653E8">
      <w:pPr>
        <w:pStyle w:val="Level1"/>
        <w:ind w:left="0"/>
        <w:jc w:val="left"/>
      </w:pPr>
    </w:p>
    <w:p w:rsidR="003653E8" w:rsidRDefault="003653E8" w:rsidP="003653E8">
      <w:pPr>
        <w:pStyle w:val="Level1"/>
        <w:ind w:hanging="480"/>
        <w:jc w:val="left"/>
      </w:pPr>
      <w:r>
        <w:t xml:space="preserve">  </w:t>
      </w:r>
      <w:r>
        <w:tab/>
      </w:r>
      <w:r w:rsidR="00260E04">
        <w:t>Are</w:t>
      </w:r>
      <w:r w:rsidR="005167B9">
        <w:t xml:space="preserve"> the </w:t>
      </w:r>
      <w:r>
        <w:t>d</w:t>
      </w:r>
      <w:r w:rsidRPr="00885A8A">
        <w:t>efinitions of terms which are also defined in CERCLA (e.g.</w:t>
      </w:r>
      <w:r w:rsidR="00260E04">
        <w:t>,</w:t>
      </w:r>
      <w:r w:rsidRPr="00885A8A">
        <w:t xml:space="preserve"> “</w:t>
      </w:r>
      <w:r w:rsidR="00357352">
        <w:t>h</w:t>
      </w:r>
      <w:r w:rsidRPr="00885A8A">
        <w:t>azardous substance,</w:t>
      </w:r>
      <w:r w:rsidR="00260E04">
        <w:t>”</w:t>
      </w:r>
      <w:r w:rsidR="00357352">
        <w:t xml:space="preserve"> </w:t>
      </w:r>
      <w:r w:rsidR="00260E04">
        <w:t>“</w:t>
      </w:r>
      <w:r w:rsidR="00357352">
        <w:t>pollutant or contaminant</w:t>
      </w:r>
      <w:r w:rsidR="00260E04">
        <w:t>,</w:t>
      </w:r>
      <w:r w:rsidRPr="00885A8A">
        <w:t>” etc.)</w:t>
      </w:r>
      <w:r w:rsidR="000029B4">
        <w:t xml:space="preserve"> </w:t>
      </w:r>
      <w:r w:rsidRPr="00885A8A">
        <w:rPr>
          <w:u w:val="single"/>
        </w:rPr>
        <w:t>exactly the same</w:t>
      </w:r>
      <w:r w:rsidRPr="00885A8A">
        <w:t xml:space="preserve"> as the CERCLA definitions</w:t>
      </w:r>
      <w:r w:rsidR="00260E04">
        <w:t>?</w:t>
      </w:r>
      <w:r>
        <w:t xml:space="preserve">  </w:t>
      </w:r>
    </w:p>
    <w:p w:rsidR="003653E8" w:rsidRPr="0032456F" w:rsidRDefault="003653E8" w:rsidP="003653E8">
      <w:pPr>
        <w:pStyle w:val="Level1"/>
        <w:ind w:left="360"/>
        <w:jc w:val="left"/>
        <w:rPr>
          <w:color w:val="0000FF"/>
          <w:u w:val="single"/>
        </w:rPr>
      </w:pPr>
      <w:r>
        <w:tab/>
      </w:r>
      <w:r w:rsidRPr="00F77891">
        <w:rPr>
          <w:color w:val="0000FF"/>
        </w:rPr>
        <w:t>Source:</w:t>
      </w:r>
      <w:r>
        <w:rPr>
          <w:color w:val="0000FF"/>
        </w:rPr>
        <w:t xml:space="preserve">  </w:t>
      </w:r>
      <w:r w:rsidRPr="0032456F">
        <w:rPr>
          <w:color w:val="0000FF"/>
        </w:rPr>
        <w:t>National Program Policy, and Terms and Conditions</w:t>
      </w:r>
    </w:p>
    <w:p w:rsidR="003653E8" w:rsidRDefault="003653E8" w:rsidP="003653E8">
      <w:pPr>
        <w:pStyle w:val="Level1"/>
        <w:ind w:left="0"/>
        <w:jc w:val="left"/>
      </w:pPr>
      <w:r>
        <w:rPr>
          <w:color w:val="0000FF"/>
        </w:rPr>
        <w:tab/>
      </w:r>
      <w:r>
        <w:t>Comment</w:t>
      </w:r>
      <w:proofErr w:type="gramStart"/>
      <w:r>
        <w:t>:_</w:t>
      </w:r>
      <w:proofErr w:type="gramEnd"/>
      <w:r>
        <w:t>_________________________________________________________</w:t>
      </w:r>
    </w:p>
    <w:p w:rsidR="003653E8" w:rsidRDefault="003653E8" w:rsidP="003653E8">
      <w:pPr>
        <w:pStyle w:val="Level1"/>
        <w:ind w:hanging="540"/>
        <w:jc w:val="left"/>
      </w:pPr>
    </w:p>
    <w:p w:rsidR="00DA6957" w:rsidRDefault="003653E8" w:rsidP="00DA6957">
      <w:pPr>
        <w:pStyle w:val="Level1"/>
        <w:ind w:hanging="450"/>
        <w:jc w:val="left"/>
      </w:pPr>
      <w:r>
        <w:t xml:space="preserve">  </w:t>
      </w:r>
      <w:r>
        <w:tab/>
      </w:r>
      <w:proofErr w:type="gramStart"/>
      <w:r w:rsidR="00DA6957">
        <w:t>Does</w:t>
      </w:r>
      <w:proofErr w:type="gramEnd"/>
      <w:r w:rsidR="00DA6957">
        <w:t xml:space="preserve"> the recipient of the RLF grant affirm that it is not a PRP at the site at which the loan/subgrant will be used?</w:t>
      </w:r>
    </w:p>
    <w:p w:rsidR="00DA6957" w:rsidRDefault="00DA6957" w:rsidP="00DA6957">
      <w:pPr>
        <w:pStyle w:val="Level1"/>
        <w:ind w:hanging="450"/>
        <w:jc w:val="left"/>
        <w:rPr>
          <w:color w:val="0000FF"/>
        </w:rPr>
      </w:pPr>
      <w:r>
        <w:tab/>
      </w:r>
      <w:r>
        <w:rPr>
          <w:color w:val="0000FF"/>
        </w:rPr>
        <w:t>Source: Statutory, and Terms and Conditions</w:t>
      </w:r>
      <w:r w:rsidRPr="008B2758">
        <w:rPr>
          <w:color w:val="0000FF"/>
        </w:rPr>
        <w:t xml:space="preserve">  </w:t>
      </w:r>
    </w:p>
    <w:p w:rsidR="00DA6957" w:rsidRDefault="00DA6957" w:rsidP="00DA6957">
      <w:pPr>
        <w:pStyle w:val="Level1"/>
        <w:ind w:hanging="540"/>
        <w:jc w:val="left"/>
      </w:pPr>
      <w:r>
        <w:rPr>
          <w:color w:val="0000FF"/>
        </w:rPr>
        <w:tab/>
        <w:t>Comment:</w:t>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rPr>
          <w:color w:val="0000FF"/>
        </w:rPr>
        <w:softHyphen/>
      </w:r>
      <w:r>
        <w:t>_______________________________________________________</w:t>
      </w:r>
    </w:p>
    <w:p w:rsidR="00DA6957" w:rsidRDefault="00DA6957" w:rsidP="00DA6957">
      <w:pPr>
        <w:pStyle w:val="Level1"/>
        <w:ind w:left="0"/>
        <w:jc w:val="left"/>
      </w:pPr>
    </w:p>
    <w:p w:rsidR="003653E8" w:rsidRDefault="00DA6957" w:rsidP="00DA6957">
      <w:pPr>
        <w:pStyle w:val="Level1"/>
        <w:ind w:hanging="450"/>
        <w:jc w:val="left"/>
      </w:pPr>
      <w:r>
        <w:t></w:t>
      </w:r>
      <w:r>
        <w:tab/>
      </w:r>
      <w:r w:rsidR="003653E8" w:rsidRPr="00885A8A">
        <w:t xml:space="preserve">Does the </w:t>
      </w:r>
      <w:r w:rsidR="00357352">
        <w:t xml:space="preserve">loan/subgrant </w:t>
      </w:r>
      <w:r w:rsidR="003653E8" w:rsidRPr="00885A8A">
        <w:t xml:space="preserve">document </w:t>
      </w:r>
      <w:r w:rsidR="003653E8">
        <w:t>affirm that the site is an eligible B</w:t>
      </w:r>
      <w:r w:rsidR="003653E8" w:rsidRPr="00885A8A">
        <w:t>rownfield site</w:t>
      </w:r>
      <w:r w:rsidR="003653E8">
        <w:t xml:space="preserve"> and the borrower/subgrantee is an eligible applicant</w:t>
      </w:r>
      <w:r w:rsidR="003653E8" w:rsidRPr="00885A8A">
        <w:t>?</w:t>
      </w:r>
      <w:r w:rsidR="003653E8">
        <w:t xml:space="preserve"> </w:t>
      </w:r>
      <w:r>
        <w:t>Specifically, is the borrower/subgrantee a PRP at the site at which the loan/subgrant will be used?</w:t>
      </w:r>
    </w:p>
    <w:p w:rsidR="003653E8" w:rsidRDefault="003653E8" w:rsidP="003653E8">
      <w:pPr>
        <w:pStyle w:val="Level1"/>
        <w:tabs>
          <w:tab w:val="left" w:pos="720"/>
        </w:tabs>
        <w:ind w:left="360"/>
        <w:jc w:val="left"/>
        <w:rPr>
          <w:color w:val="0000FF"/>
        </w:rPr>
      </w:pPr>
      <w:r>
        <w:tab/>
      </w:r>
      <w:r>
        <w:rPr>
          <w:color w:val="0000FF"/>
        </w:rPr>
        <w:t>Source: Statutory, and Terms and Conditions</w:t>
      </w:r>
      <w:r w:rsidRPr="008B2758">
        <w:rPr>
          <w:color w:val="0000FF"/>
        </w:rPr>
        <w:t xml:space="preserve">  </w:t>
      </w:r>
    </w:p>
    <w:p w:rsidR="003653E8" w:rsidRDefault="003653E8" w:rsidP="003653E8">
      <w:pPr>
        <w:pStyle w:val="Level1"/>
        <w:ind w:hanging="540"/>
        <w:jc w:val="left"/>
      </w:pPr>
      <w:r>
        <w:rPr>
          <w:color w:val="0000FF"/>
        </w:rPr>
        <w:tab/>
      </w:r>
      <w:r>
        <w:t>Comment</w:t>
      </w:r>
      <w:proofErr w:type="gramStart"/>
      <w:r>
        <w:t>:_</w:t>
      </w:r>
      <w:proofErr w:type="gramEnd"/>
      <w:r>
        <w:t>______________________________________________________</w:t>
      </w:r>
    </w:p>
    <w:p w:rsidR="003653E8" w:rsidRDefault="003653E8" w:rsidP="003653E8">
      <w:pPr>
        <w:pStyle w:val="Level1"/>
        <w:ind w:left="0"/>
        <w:jc w:val="left"/>
      </w:pPr>
    </w:p>
    <w:p w:rsidR="003653E8" w:rsidRDefault="003653E8" w:rsidP="00DA6957">
      <w:pPr>
        <w:pStyle w:val="Level1"/>
        <w:ind w:hanging="450"/>
        <w:jc w:val="left"/>
      </w:pPr>
      <w:r>
        <w:t xml:space="preserve"> </w:t>
      </w:r>
      <w:r>
        <w:tab/>
        <w:t xml:space="preserve">Does the </w:t>
      </w:r>
      <w:r w:rsidR="00357352">
        <w:t>loan/subgrant</w:t>
      </w:r>
      <w:r w:rsidR="00E6173B">
        <w:t xml:space="preserve"> </w:t>
      </w:r>
      <w:r>
        <w:t>document have a term and condition</w:t>
      </w:r>
      <w:r w:rsidR="00357352">
        <w:t>,</w:t>
      </w:r>
      <w:r>
        <w:t xml:space="preserve"> or other legally binding provision</w:t>
      </w:r>
      <w:r w:rsidR="00E3071E">
        <w:t>,</w:t>
      </w:r>
      <w:r>
        <w:t xml:space="preserve"> that the borrower and/or subgrantee will comply with all applicable Federal and State laws and requirements?  </w:t>
      </w:r>
    </w:p>
    <w:p w:rsidR="003653E8" w:rsidRDefault="003653E8" w:rsidP="003653E8">
      <w:pPr>
        <w:pStyle w:val="Level1"/>
        <w:ind w:left="0"/>
        <w:jc w:val="left"/>
        <w:rPr>
          <w:color w:val="0000FF"/>
        </w:rPr>
      </w:pPr>
      <w:r>
        <w:tab/>
      </w:r>
      <w:r>
        <w:rPr>
          <w:color w:val="0000FF"/>
        </w:rPr>
        <w:t>Source:  Terms and Conditions</w:t>
      </w:r>
    </w:p>
    <w:p w:rsidR="003653E8" w:rsidRPr="00E6173B" w:rsidRDefault="003653E8" w:rsidP="003653E8">
      <w:pPr>
        <w:pStyle w:val="Level1"/>
        <w:ind w:left="0"/>
        <w:jc w:val="left"/>
      </w:pPr>
      <w:r>
        <w:rPr>
          <w:color w:val="0000FF"/>
        </w:rPr>
        <w:tab/>
      </w:r>
      <w:r w:rsidRPr="00E6173B">
        <w:t>Comment</w:t>
      </w:r>
      <w:proofErr w:type="gramStart"/>
      <w:r w:rsidRPr="00E6173B">
        <w:t>:_</w:t>
      </w:r>
      <w:proofErr w:type="gramEnd"/>
      <w:r w:rsidRPr="00E6173B">
        <w:t>_________________________________________________________</w:t>
      </w:r>
    </w:p>
    <w:p w:rsidR="00B65E14" w:rsidRDefault="00B65E14" w:rsidP="00B65E14">
      <w:pPr>
        <w:pStyle w:val="Level1"/>
        <w:ind w:left="0"/>
        <w:jc w:val="left"/>
      </w:pPr>
    </w:p>
    <w:p w:rsidR="00B65E14" w:rsidRDefault="00B65E14" w:rsidP="00E3071E">
      <w:pPr>
        <w:pStyle w:val="Level1"/>
        <w:ind w:left="1440" w:hanging="720"/>
        <w:jc w:val="left"/>
      </w:pPr>
      <w:r>
        <w:t></w:t>
      </w:r>
      <w:r>
        <w:tab/>
        <w:t xml:space="preserve">Does the </w:t>
      </w:r>
      <w:r w:rsidR="00357352">
        <w:t xml:space="preserve">loan/subgrant </w:t>
      </w:r>
      <w:r>
        <w:t>document provide information on compliance with Davis-Bacon?</w:t>
      </w:r>
    </w:p>
    <w:p w:rsidR="00B65E14" w:rsidRDefault="00B65E14" w:rsidP="00E3071E">
      <w:pPr>
        <w:pStyle w:val="Level1"/>
        <w:ind w:left="0"/>
        <w:jc w:val="left"/>
        <w:rPr>
          <w:color w:val="0000FF"/>
        </w:rPr>
      </w:pPr>
      <w:r>
        <w:tab/>
      </w:r>
      <w:r w:rsidR="003653E8">
        <w:tab/>
      </w:r>
      <w:r>
        <w:rPr>
          <w:color w:val="0000FF"/>
        </w:rPr>
        <w:t>Source:  Terms and Conditions</w:t>
      </w:r>
    </w:p>
    <w:p w:rsidR="00B65E14" w:rsidRPr="00E6173B" w:rsidRDefault="00B65E14" w:rsidP="00B65E14">
      <w:pPr>
        <w:pStyle w:val="Level1"/>
        <w:ind w:left="0"/>
        <w:jc w:val="left"/>
      </w:pPr>
      <w:r>
        <w:rPr>
          <w:color w:val="0000FF"/>
        </w:rPr>
        <w:tab/>
      </w:r>
      <w:r w:rsidR="003653E8">
        <w:rPr>
          <w:color w:val="0000FF"/>
        </w:rPr>
        <w:tab/>
      </w:r>
      <w:r w:rsidRPr="00E6173B">
        <w:t>Comment</w:t>
      </w:r>
      <w:proofErr w:type="gramStart"/>
      <w:r w:rsidRPr="00E6173B">
        <w:t>:_</w:t>
      </w:r>
      <w:proofErr w:type="gramEnd"/>
      <w:r w:rsidRPr="00E6173B">
        <w:t>_______________________________________________________</w:t>
      </w:r>
    </w:p>
    <w:p w:rsidR="00B65E14" w:rsidRDefault="00B65E14" w:rsidP="00B65E14">
      <w:pPr>
        <w:pStyle w:val="Level1"/>
        <w:ind w:left="0"/>
        <w:jc w:val="left"/>
        <w:rPr>
          <w:color w:val="0000FF"/>
        </w:rPr>
      </w:pPr>
    </w:p>
    <w:p w:rsidR="00B65E14" w:rsidRPr="00357352" w:rsidRDefault="00B65E14" w:rsidP="003653E8">
      <w:pPr>
        <w:pStyle w:val="Level1"/>
        <w:ind w:left="1440" w:hanging="720"/>
        <w:jc w:val="left"/>
      </w:pPr>
      <w:r>
        <w:rPr>
          <w:color w:val="0000FF"/>
        </w:rPr>
        <w:t></w:t>
      </w:r>
      <w:r>
        <w:rPr>
          <w:color w:val="0000FF"/>
        </w:rPr>
        <w:tab/>
      </w:r>
      <w:r w:rsidRPr="00357352">
        <w:t xml:space="preserve">Does the </w:t>
      </w:r>
      <w:r w:rsidR="00357352">
        <w:t xml:space="preserve">loan/subgrant </w:t>
      </w:r>
      <w:r w:rsidRPr="00357352">
        <w:t>document provide information on how the Cooperative Agreement Recipient (CAR) or the borrower/subgrantee will meet the requirements of the National Historic Preservation Act?</w:t>
      </w:r>
    </w:p>
    <w:p w:rsidR="00B65E14" w:rsidRDefault="00B65E14" w:rsidP="00B65E14">
      <w:pPr>
        <w:pStyle w:val="Level1"/>
        <w:ind w:left="0"/>
        <w:jc w:val="left"/>
        <w:rPr>
          <w:color w:val="0000FF"/>
        </w:rPr>
      </w:pPr>
      <w:r>
        <w:rPr>
          <w:color w:val="0000FF"/>
        </w:rPr>
        <w:tab/>
      </w:r>
      <w:r w:rsidR="003653E8">
        <w:rPr>
          <w:color w:val="0000FF"/>
        </w:rPr>
        <w:tab/>
      </w:r>
      <w:r>
        <w:rPr>
          <w:color w:val="0000FF"/>
        </w:rPr>
        <w:t>Source:  Terms and Conditions</w:t>
      </w:r>
      <w:r w:rsidR="003653E8">
        <w:rPr>
          <w:color w:val="0000FF"/>
        </w:rPr>
        <w:tab/>
      </w:r>
    </w:p>
    <w:p w:rsidR="00357352" w:rsidRPr="00357352" w:rsidRDefault="00357352" w:rsidP="00357352">
      <w:pPr>
        <w:pStyle w:val="Level1"/>
        <w:ind w:left="0"/>
        <w:jc w:val="left"/>
      </w:pPr>
      <w:r>
        <w:rPr>
          <w:color w:val="0000FF"/>
        </w:rPr>
        <w:tab/>
      </w:r>
      <w:r>
        <w:rPr>
          <w:color w:val="0000FF"/>
        </w:rPr>
        <w:tab/>
      </w:r>
      <w:r w:rsidRPr="00357352">
        <w:t>Comment:  _______________________________________________________</w:t>
      </w:r>
    </w:p>
    <w:p w:rsidR="00357352" w:rsidRDefault="00357352" w:rsidP="00357352">
      <w:pPr>
        <w:pStyle w:val="Level1"/>
        <w:ind w:left="0"/>
        <w:jc w:val="left"/>
        <w:rPr>
          <w:color w:val="0000FF"/>
        </w:rPr>
      </w:pPr>
    </w:p>
    <w:p w:rsidR="00B65E14" w:rsidRPr="00357352" w:rsidRDefault="00B65E14" w:rsidP="003653E8">
      <w:pPr>
        <w:pStyle w:val="Level1"/>
        <w:ind w:left="1440" w:hanging="720"/>
        <w:jc w:val="left"/>
      </w:pPr>
      <w:r>
        <w:rPr>
          <w:color w:val="0000FF"/>
        </w:rPr>
        <w:t></w:t>
      </w:r>
      <w:r>
        <w:rPr>
          <w:color w:val="0000FF"/>
        </w:rPr>
        <w:tab/>
      </w:r>
      <w:proofErr w:type="gramStart"/>
      <w:r w:rsidRPr="00357352">
        <w:t>If</w:t>
      </w:r>
      <w:proofErr w:type="gramEnd"/>
      <w:r w:rsidRPr="00357352">
        <w:t xml:space="preserve"> appropriate, does the </w:t>
      </w:r>
      <w:r w:rsidR="00357352">
        <w:t>loan/sub</w:t>
      </w:r>
      <w:r w:rsidR="005F4118">
        <w:t>g</w:t>
      </w:r>
      <w:r w:rsidR="00357352">
        <w:t xml:space="preserve">rant </w:t>
      </w:r>
      <w:r w:rsidRPr="00357352">
        <w:t>document provide information on how the CAR or the borrower/subgrantee will meet the requirements of the Endangered Species Act?</w:t>
      </w:r>
    </w:p>
    <w:p w:rsidR="00B65E14" w:rsidRDefault="00B65E14" w:rsidP="00B65E14">
      <w:pPr>
        <w:pStyle w:val="Level1"/>
        <w:ind w:left="0"/>
        <w:jc w:val="left"/>
        <w:rPr>
          <w:color w:val="0000FF"/>
        </w:rPr>
      </w:pPr>
      <w:r>
        <w:rPr>
          <w:color w:val="0000FF"/>
        </w:rPr>
        <w:tab/>
      </w:r>
      <w:r w:rsidR="003653E8">
        <w:rPr>
          <w:color w:val="0000FF"/>
        </w:rPr>
        <w:tab/>
      </w:r>
      <w:r>
        <w:rPr>
          <w:color w:val="0000FF"/>
        </w:rPr>
        <w:t>Source:  Terms and Conditions</w:t>
      </w:r>
    </w:p>
    <w:p w:rsidR="00357352" w:rsidRPr="00357352" w:rsidRDefault="00357352" w:rsidP="00357352">
      <w:pPr>
        <w:pStyle w:val="Level1"/>
        <w:ind w:left="0"/>
        <w:jc w:val="left"/>
      </w:pPr>
      <w:r>
        <w:rPr>
          <w:color w:val="0000FF"/>
        </w:rPr>
        <w:tab/>
      </w:r>
      <w:r>
        <w:rPr>
          <w:color w:val="0000FF"/>
        </w:rPr>
        <w:tab/>
      </w:r>
      <w:r w:rsidRPr="00357352">
        <w:t>Comment:  _______________________________________________________</w:t>
      </w:r>
    </w:p>
    <w:p w:rsidR="007D7F4E" w:rsidRDefault="003653E8" w:rsidP="00357352">
      <w:pPr>
        <w:pStyle w:val="Level1"/>
        <w:ind w:left="0"/>
        <w:jc w:val="left"/>
      </w:pPr>
      <w:r>
        <w:rPr>
          <w:color w:val="0000FF"/>
        </w:rPr>
        <w:tab/>
      </w:r>
      <w:r>
        <w:rPr>
          <w:color w:val="0000FF"/>
        </w:rPr>
        <w:tab/>
      </w:r>
    </w:p>
    <w:p w:rsidR="00B85511" w:rsidRDefault="00B85511" w:rsidP="008C6734">
      <w:pPr>
        <w:pStyle w:val="Level1"/>
        <w:numPr>
          <w:ilvl w:val="0"/>
          <w:numId w:val="4"/>
        </w:numPr>
        <w:jc w:val="left"/>
        <w:rPr>
          <w:b/>
          <w:smallCaps/>
          <w:sz w:val="28"/>
          <w:szCs w:val="28"/>
          <w:u w:val="single"/>
        </w:rPr>
      </w:pPr>
      <w:r w:rsidRPr="007D7F4E">
        <w:rPr>
          <w:b/>
          <w:smallCaps/>
          <w:sz w:val="28"/>
          <w:szCs w:val="28"/>
          <w:u w:val="single"/>
        </w:rPr>
        <w:t xml:space="preserve">Administrative Requirements </w:t>
      </w:r>
    </w:p>
    <w:p w:rsidR="008C6734" w:rsidRPr="007D7F4E" w:rsidRDefault="008C6734" w:rsidP="008C6734">
      <w:pPr>
        <w:pStyle w:val="Level1"/>
        <w:ind w:left="360"/>
        <w:jc w:val="left"/>
        <w:rPr>
          <w:b/>
          <w:smallCaps/>
          <w:sz w:val="28"/>
          <w:szCs w:val="28"/>
          <w:u w:val="single"/>
        </w:rPr>
      </w:pPr>
    </w:p>
    <w:p w:rsidR="00A35ADF" w:rsidRDefault="00A35ADF" w:rsidP="008C6734">
      <w:pPr>
        <w:pStyle w:val="Level1"/>
        <w:ind w:hanging="480"/>
        <w:jc w:val="left"/>
      </w:pPr>
      <w:r>
        <w:t xml:space="preserve">  </w:t>
      </w:r>
      <w:r w:rsidR="008C6734">
        <w:tab/>
      </w:r>
      <w:r>
        <w:t>Does the loan</w:t>
      </w:r>
      <w:r w:rsidR="00C666B2">
        <w:t>/subgrant</w:t>
      </w:r>
      <w:r>
        <w:t xml:space="preserve"> document include reporting responsibilities such as quarterly reports</w:t>
      </w:r>
      <w:r w:rsidR="00314CDB">
        <w:t xml:space="preserve"> (if appropriate)</w:t>
      </w:r>
      <w:r>
        <w:t>, documentation of fund uses, documentation of compliance, etc</w:t>
      </w:r>
      <w:r w:rsidR="00A903B3">
        <w:t>.</w:t>
      </w:r>
      <w:r w:rsidR="008133D0">
        <w:t>?</w:t>
      </w:r>
      <w:r w:rsidR="00A903B3">
        <w:t xml:space="preserve"> </w:t>
      </w:r>
    </w:p>
    <w:p w:rsidR="00A35ADF" w:rsidRDefault="00A35ADF" w:rsidP="005F4118">
      <w:pPr>
        <w:pStyle w:val="Level1"/>
        <w:ind w:hanging="720"/>
        <w:jc w:val="left"/>
        <w:rPr>
          <w:color w:val="0000FF"/>
        </w:rPr>
      </w:pPr>
      <w:r>
        <w:t xml:space="preserve">            </w:t>
      </w:r>
      <w:r w:rsidRPr="00751839">
        <w:rPr>
          <w:color w:val="0000FF"/>
        </w:rPr>
        <w:t xml:space="preserve">Source: </w:t>
      </w:r>
      <w:r w:rsidR="00EB409A" w:rsidRPr="00751839">
        <w:rPr>
          <w:color w:val="0000FF"/>
        </w:rPr>
        <w:t xml:space="preserve">40 </w:t>
      </w:r>
      <w:r w:rsidR="00230A18" w:rsidRPr="00751839">
        <w:rPr>
          <w:color w:val="0000FF"/>
        </w:rPr>
        <w:t>C</w:t>
      </w:r>
      <w:r w:rsidR="00EB409A" w:rsidRPr="00751839">
        <w:rPr>
          <w:color w:val="0000FF"/>
        </w:rPr>
        <w:t>.</w:t>
      </w:r>
      <w:r w:rsidR="00230A18" w:rsidRPr="00751839">
        <w:rPr>
          <w:color w:val="0000FF"/>
        </w:rPr>
        <w:t>F</w:t>
      </w:r>
      <w:r w:rsidR="00EB409A" w:rsidRPr="00751839">
        <w:rPr>
          <w:color w:val="0000FF"/>
        </w:rPr>
        <w:t>.R. § 31.51/40 C.F.R.</w:t>
      </w:r>
      <w:r w:rsidR="005F4118">
        <w:rPr>
          <w:color w:val="0000FF"/>
        </w:rPr>
        <w:t xml:space="preserve"> </w:t>
      </w:r>
      <w:r w:rsidR="00EB409A" w:rsidRPr="00751839">
        <w:rPr>
          <w:color w:val="0000FF"/>
        </w:rPr>
        <w:t>§ 31.40,</w:t>
      </w:r>
      <w:r w:rsidRPr="00751839">
        <w:rPr>
          <w:color w:val="0000FF"/>
        </w:rPr>
        <w:t xml:space="preserve"> and Term</w:t>
      </w:r>
      <w:r w:rsidR="0032456F">
        <w:rPr>
          <w:color w:val="0000FF"/>
        </w:rPr>
        <w:t>s</w:t>
      </w:r>
      <w:r w:rsidRPr="00751839">
        <w:rPr>
          <w:color w:val="0000FF"/>
        </w:rPr>
        <w:t xml:space="preserve"> and</w:t>
      </w:r>
      <w:r w:rsidR="005F4118">
        <w:rPr>
          <w:color w:val="0000FF"/>
        </w:rPr>
        <w:t xml:space="preserve"> </w:t>
      </w:r>
      <w:r w:rsidRPr="00751839">
        <w:rPr>
          <w:color w:val="0000FF"/>
        </w:rPr>
        <w:t>Conditions</w:t>
      </w:r>
    </w:p>
    <w:p w:rsidR="00B63331" w:rsidRPr="00B63331" w:rsidRDefault="00B63331" w:rsidP="00B63331">
      <w:pPr>
        <w:pStyle w:val="Level1"/>
        <w:ind w:left="0"/>
        <w:jc w:val="left"/>
      </w:pPr>
      <w:r>
        <w:rPr>
          <w:color w:val="0000FF"/>
        </w:rPr>
        <w:tab/>
      </w:r>
      <w:r>
        <w:t>Comment</w:t>
      </w:r>
      <w:proofErr w:type="gramStart"/>
      <w:r>
        <w:t>:_</w:t>
      </w:r>
      <w:proofErr w:type="gramEnd"/>
      <w:r>
        <w:t>____________________________________________________________</w:t>
      </w:r>
    </w:p>
    <w:p w:rsidR="00025CA7" w:rsidRPr="00751839" w:rsidRDefault="00025CA7" w:rsidP="00A35ADF">
      <w:pPr>
        <w:pStyle w:val="Level1"/>
        <w:ind w:left="0"/>
        <w:jc w:val="left"/>
        <w:rPr>
          <w:color w:val="0000FF"/>
        </w:rPr>
      </w:pPr>
    </w:p>
    <w:p w:rsidR="00D909AA" w:rsidRPr="00751839" w:rsidRDefault="00D909AA" w:rsidP="005F4118">
      <w:pPr>
        <w:pStyle w:val="Level1"/>
        <w:ind w:hanging="720"/>
        <w:jc w:val="left"/>
      </w:pPr>
      <w:r w:rsidRPr="00751839">
        <w:rPr>
          <w:color w:val="0000FF"/>
        </w:rPr>
        <w:t xml:space="preserve">      </w:t>
      </w:r>
      <w:r w:rsidRPr="00751839">
        <w:t xml:space="preserve">  </w:t>
      </w:r>
      <w:r w:rsidR="008C6734" w:rsidRPr="00751839">
        <w:tab/>
      </w:r>
      <w:r w:rsidRPr="00751839">
        <w:t>Does the loan</w:t>
      </w:r>
      <w:r w:rsidR="00A903B3">
        <w:t>/subgrant</w:t>
      </w:r>
      <w:r w:rsidRPr="00751839">
        <w:t xml:space="preserve"> document include the term</w:t>
      </w:r>
      <w:r w:rsidR="005F4118">
        <w:t>s</w:t>
      </w:r>
      <w:r w:rsidRPr="00751839">
        <w:t xml:space="preserve"> of the contract</w:t>
      </w:r>
      <w:r w:rsidR="00A903B3">
        <w:t xml:space="preserve"> and the dollar amount</w:t>
      </w:r>
      <w:r w:rsidR="008C6734" w:rsidRPr="00751839">
        <w:t>?</w:t>
      </w:r>
      <w:r w:rsidRPr="00751839">
        <w:t xml:space="preserve">  </w:t>
      </w:r>
    </w:p>
    <w:p w:rsidR="00463888" w:rsidRDefault="00463888" w:rsidP="00463888">
      <w:pPr>
        <w:pStyle w:val="Level1"/>
        <w:tabs>
          <w:tab w:val="left" w:pos="1050"/>
        </w:tabs>
        <w:ind w:left="0"/>
        <w:jc w:val="left"/>
        <w:rPr>
          <w:color w:val="0000FF"/>
        </w:rPr>
      </w:pPr>
      <w:r w:rsidRPr="00751839">
        <w:t xml:space="preserve">            </w:t>
      </w:r>
      <w:r w:rsidRPr="00751839">
        <w:rPr>
          <w:color w:val="0000FF"/>
        </w:rPr>
        <w:t xml:space="preserve">Source:  </w:t>
      </w:r>
      <w:r w:rsidR="00D530B0" w:rsidRPr="00751839">
        <w:rPr>
          <w:color w:val="0000FF"/>
        </w:rPr>
        <w:t>National Program Policy</w:t>
      </w:r>
    </w:p>
    <w:p w:rsidR="00B63331" w:rsidRPr="00B63331" w:rsidRDefault="00B63331" w:rsidP="00B63331">
      <w:pPr>
        <w:pStyle w:val="Level1"/>
        <w:tabs>
          <w:tab w:val="left" w:pos="1050"/>
        </w:tabs>
        <w:ind w:left="0"/>
        <w:jc w:val="left"/>
      </w:pPr>
      <w:r>
        <w:rPr>
          <w:color w:val="0000FF"/>
        </w:rPr>
        <w:t xml:space="preserve">            </w:t>
      </w:r>
      <w:r>
        <w:t>Comment</w:t>
      </w:r>
      <w:proofErr w:type="gramStart"/>
      <w:r>
        <w:t>:_</w:t>
      </w:r>
      <w:proofErr w:type="gramEnd"/>
      <w:r>
        <w:t>____________________________________________________________</w:t>
      </w:r>
    </w:p>
    <w:p w:rsidR="00D530B0" w:rsidRDefault="00D530B0" w:rsidP="00463888">
      <w:pPr>
        <w:pStyle w:val="Level1"/>
        <w:tabs>
          <w:tab w:val="left" w:pos="1050"/>
        </w:tabs>
        <w:ind w:left="0"/>
        <w:jc w:val="left"/>
      </w:pPr>
    </w:p>
    <w:p w:rsidR="00B02393" w:rsidRDefault="00D909AA" w:rsidP="0032456F">
      <w:pPr>
        <w:pStyle w:val="Level1"/>
        <w:ind w:hanging="360"/>
        <w:jc w:val="left"/>
      </w:pPr>
      <w:r w:rsidRPr="00751839">
        <w:t></w:t>
      </w:r>
      <w:r w:rsidR="00CA1B61" w:rsidRPr="00751839">
        <w:t xml:space="preserve">  </w:t>
      </w:r>
      <w:r w:rsidR="008C6734" w:rsidRPr="00751839">
        <w:tab/>
      </w:r>
      <w:r w:rsidRPr="00751839">
        <w:t>Does the loan</w:t>
      </w:r>
      <w:r w:rsidR="00A903B3">
        <w:t>/subgrant</w:t>
      </w:r>
      <w:r w:rsidRPr="00751839">
        <w:t xml:space="preserve"> document include the site </w:t>
      </w:r>
      <w:r w:rsidR="0032456F">
        <w:t xml:space="preserve">name and site </w:t>
      </w:r>
      <w:r w:rsidR="00266053">
        <w:t>description subject to the cleanup work to be funded under</w:t>
      </w:r>
      <w:r w:rsidR="00266053" w:rsidRPr="00751839">
        <w:t xml:space="preserve"> </w:t>
      </w:r>
      <w:r w:rsidRPr="00751839">
        <w:t>the RLF</w:t>
      </w:r>
      <w:r w:rsidR="008C6734" w:rsidRPr="00751839">
        <w:t>?</w:t>
      </w:r>
    </w:p>
    <w:p w:rsidR="00EB409A" w:rsidRDefault="00D530B0" w:rsidP="00A35ADF">
      <w:pPr>
        <w:pStyle w:val="Level1"/>
        <w:ind w:left="0"/>
        <w:jc w:val="left"/>
        <w:rPr>
          <w:color w:val="0000FF"/>
        </w:rPr>
      </w:pPr>
      <w:r w:rsidRPr="00751839">
        <w:t xml:space="preserve">           </w:t>
      </w:r>
      <w:r w:rsidR="00357352">
        <w:tab/>
      </w:r>
      <w:r w:rsidRPr="00751839">
        <w:rPr>
          <w:color w:val="0000FF"/>
        </w:rPr>
        <w:t>Source:  National Program Policy</w:t>
      </w:r>
    </w:p>
    <w:p w:rsidR="00DA6957" w:rsidRPr="00B63331" w:rsidRDefault="00B63331" w:rsidP="00B63331">
      <w:pPr>
        <w:pStyle w:val="Level1"/>
        <w:ind w:left="0"/>
        <w:jc w:val="left"/>
      </w:pPr>
      <w:r>
        <w:rPr>
          <w:color w:val="0000FF"/>
        </w:rPr>
        <w:tab/>
      </w:r>
      <w:r>
        <w:t>Comment</w:t>
      </w:r>
      <w:proofErr w:type="gramStart"/>
      <w:r>
        <w:t>:_</w:t>
      </w:r>
      <w:proofErr w:type="gramEnd"/>
      <w:r>
        <w:t>__________________________________________________________</w:t>
      </w:r>
    </w:p>
    <w:p w:rsidR="00CA1B61" w:rsidRDefault="00CA1B61" w:rsidP="00A35ADF">
      <w:pPr>
        <w:pStyle w:val="Level1"/>
        <w:ind w:left="0"/>
        <w:jc w:val="left"/>
        <w:rPr>
          <w:color w:val="0000FF"/>
        </w:rPr>
      </w:pPr>
      <w:r>
        <w:tab/>
      </w:r>
    </w:p>
    <w:p w:rsidR="00B65E14" w:rsidRDefault="00AD5562" w:rsidP="00B65E14">
      <w:pPr>
        <w:pStyle w:val="Level1"/>
        <w:ind w:hanging="540"/>
        <w:jc w:val="left"/>
      </w:pPr>
      <w:r>
        <w:t xml:space="preserve">  </w:t>
      </w:r>
      <w:r>
        <w:tab/>
      </w:r>
      <w:proofErr w:type="gramStart"/>
      <w:r>
        <w:t>If</w:t>
      </w:r>
      <w:proofErr w:type="gramEnd"/>
      <w:r>
        <w:t xml:space="preserve"> the agreement involves a </w:t>
      </w:r>
      <w:r w:rsidR="00B02857" w:rsidRPr="00E6173B">
        <w:t>subgrant</w:t>
      </w:r>
      <w:r w:rsidR="00B65E14">
        <w:t xml:space="preserve">:  </w:t>
      </w:r>
    </w:p>
    <w:p w:rsidR="00AD5562" w:rsidRDefault="00AD5562" w:rsidP="00A974E3">
      <w:pPr>
        <w:pStyle w:val="Level1"/>
        <w:ind w:left="1440" w:hanging="360"/>
        <w:jc w:val="left"/>
      </w:pPr>
      <w:r>
        <w:t xml:space="preserve">  </w:t>
      </w:r>
      <w:r>
        <w:tab/>
        <w:t>Does the document ensure that the subgrantee is eligible for granted funds</w:t>
      </w:r>
      <w:r w:rsidR="00A974E3">
        <w:t>, including that the subgrantee is not a PRP at the site</w:t>
      </w:r>
      <w:r w:rsidR="003642D0">
        <w:t>?</w:t>
      </w:r>
    </w:p>
    <w:p w:rsidR="00AD5562" w:rsidRDefault="00AD5562" w:rsidP="00AD5562">
      <w:pPr>
        <w:pStyle w:val="Level1"/>
        <w:ind w:left="1440" w:hanging="360"/>
        <w:jc w:val="left"/>
      </w:pPr>
      <w:r>
        <w:rPr>
          <w:color w:val="0000FF"/>
        </w:rPr>
        <w:tab/>
        <w:t>Source: Statutory</w:t>
      </w:r>
    </w:p>
    <w:p w:rsidR="00AD5562" w:rsidRDefault="00AD5562" w:rsidP="00AD5562">
      <w:pPr>
        <w:pStyle w:val="Level1"/>
        <w:ind w:left="1440" w:hanging="360"/>
        <w:jc w:val="left"/>
      </w:pPr>
    </w:p>
    <w:p w:rsidR="00AD5562" w:rsidRDefault="00AD5562" w:rsidP="00AD5562">
      <w:pPr>
        <w:pStyle w:val="Level1"/>
        <w:ind w:left="1440" w:hanging="360"/>
        <w:jc w:val="left"/>
      </w:pPr>
      <w:r>
        <w:t xml:space="preserve">  </w:t>
      </w:r>
      <w:r>
        <w:tab/>
        <w:t xml:space="preserve">Does the document require the recipient of funds to retain fee simple title </w:t>
      </w:r>
      <w:r w:rsidR="001F39D7">
        <w:t>(or</w:t>
      </w:r>
      <w:r w:rsidR="00260E04">
        <w:t>, in the case of tribal trust land,</w:t>
      </w:r>
      <w:r w:rsidR="001F39D7">
        <w:t xml:space="preserve"> </w:t>
      </w:r>
      <w:r w:rsidR="002F6BA6">
        <w:t>equivalent</w:t>
      </w:r>
      <w:r w:rsidR="001F39D7">
        <w:t xml:space="preserve"> ow</w:t>
      </w:r>
      <w:r w:rsidR="00260E04">
        <w:t>nership status</w:t>
      </w:r>
      <w:r w:rsidR="001F39D7">
        <w:t xml:space="preserve">) </w:t>
      </w:r>
      <w:r>
        <w:t>to the property during the life of the agreement?</w:t>
      </w:r>
    </w:p>
    <w:p w:rsidR="00AD5562" w:rsidRDefault="00AD5562" w:rsidP="00AD5562">
      <w:pPr>
        <w:pStyle w:val="Level1"/>
        <w:ind w:left="1440" w:hanging="360"/>
        <w:jc w:val="left"/>
        <w:rPr>
          <w:color w:val="0000FF"/>
        </w:rPr>
      </w:pPr>
      <w:r>
        <w:rPr>
          <w:color w:val="0000FF"/>
        </w:rPr>
        <w:tab/>
        <w:t>Source: Statutory</w:t>
      </w:r>
    </w:p>
    <w:p w:rsidR="00AD5562" w:rsidRDefault="00AD5562" w:rsidP="00AD5562">
      <w:pPr>
        <w:pStyle w:val="Level1"/>
        <w:ind w:left="1440" w:hanging="360"/>
        <w:jc w:val="left"/>
        <w:rPr>
          <w:color w:val="0000FF"/>
        </w:rPr>
      </w:pPr>
    </w:p>
    <w:p w:rsidR="00AD5562" w:rsidRPr="00DC29E7" w:rsidRDefault="00AD5562" w:rsidP="00AD5562">
      <w:pPr>
        <w:pStyle w:val="Level1"/>
        <w:ind w:left="1440" w:hanging="360"/>
        <w:jc w:val="left"/>
        <w:rPr>
          <w:color w:val="0000FF"/>
        </w:rPr>
      </w:pPr>
      <w:r>
        <w:t xml:space="preserve">  </w:t>
      </w:r>
      <w:r>
        <w:tab/>
        <w:t>If the agreement involves a subgrant of more than $200,000 to cleanup a single site, has a waiver request been approved by OBLR?</w:t>
      </w:r>
    </w:p>
    <w:p w:rsidR="00AD5562" w:rsidRDefault="00AD5562" w:rsidP="00AD5562">
      <w:pPr>
        <w:pStyle w:val="Level1"/>
        <w:ind w:left="1440" w:hanging="360"/>
        <w:jc w:val="left"/>
      </w:pPr>
      <w:r>
        <w:tab/>
      </w:r>
      <w:r>
        <w:rPr>
          <w:color w:val="0000FF"/>
        </w:rPr>
        <w:t xml:space="preserve">Source: National </w:t>
      </w:r>
      <w:r w:rsidR="0032456F">
        <w:rPr>
          <w:color w:val="0000FF"/>
        </w:rPr>
        <w:t>P</w:t>
      </w:r>
      <w:r>
        <w:rPr>
          <w:color w:val="0000FF"/>
        </w:rPr>
        <w:t xml:space="preserve">rogram </w:t>
      </w:r>
      <w:r w:rsidR="0032456F">
        <w:rPr>
          <w:color w:val="0000FF"/>
        </w:rPr>
        <w:t>P</w:t>
      </w:r>
      <w:r>
        <w:rPr>
          <w:color w:val="0000FF"/>
        </w:rPr>
        <w:t>olicy</w:t>
      </w:r>
    </w:p>
    <w:p w:rsidR="00AD5562" w:rsidRDefault="00AD5562" w:rsidP="00AD5562">
      <w:pPr>
        <w:pStyle w:val="Level1"/>
        <w:ind w:left="1440" w:hanging="360"/>
        <w:jc w:val="left"/>
      </w:pPr>
    </w:p>
    <w:p w:rsidR="00D41D32" w:rsidRDefault="00AD5562" w:rsidP="00AD5562">
      <w:pPr>
        <w:pStyle w:val="Level1"/>
        <w:ind w:left="1440" w:hanging="360"/>
        <w:jc w:val="left"/>
      </w:pPr>
      <w:r>
        <w:t xml:space="preserve">  </w:t>
      </w:r>
      <w:r>
        <w:tab/>
      </w:r>
      <w:proofErr w:type="gramStart"/>
      <w:r>
        <w:t>With</w:t>
      </w:r>
      <w:proofErr w:type="gramEnd"/>
      <w:r>
        <w:t xml:space="preserve"> this subgrant, does the total amount of </w:t>
      </w:r>
      <w:proofErr w:type="spellStart"/>
      <w:r>
        <w:t>subgranted</w:t>
      </w:r>
      <w:proofErr w:type="spellEnd"/>
      <w:r>
        <w:t xml:space="preserve"> funds </w:t>
      </w:r>
      <w:r w:rsidR="003642D0">
        <w:t>remain less than</w:t>
      </w:r>
      <w:r>
        <w:t xml:space="preserve"> </w:t>
      </w:r>
      <w:r w:rsidR="00C90FE2">
        <w:t>5</w:t>
      </w:r>
      <w:r>
        <w:t>0% of the total award</w:t>
      </w:r>
      <w:r w:rsidR="00357352">
        <w:t>?</w:t>
      </w:r>
      <w:r w:rsidR="00D41D32">
        <w:t xml:space="preserve">  If not, did the grantee ask for and receive a waiver to </w:t>
      </w:r>
      <w:r w:rsidR="00D41D32">
        <w:lastRenderedPageBreak/>
        <w:t xml:space="preserve">allow for </w:t>
      </w:r>
      <w:proofErr w:type="spellStart"/>
      <w:r w:rsidR="00D41D32">
        <w:t>subgranting</w:t>
      </w:r>
      <w:proofErr w:type="spellEnd"/>
      <w:r w:rsidR="00D41D32">
        <w:t xml:space="preserve"> </w:t>
      </w:r>
      <w:r w:rsidR="008B64DA">
        <w:t xml:space="preserve">more than </w:t>
      </w:r>
      <w:r w:rsidR="00C90FE2">
        <w:t>5</w:t>
      </w:r>
      <w:r w:rsidR="008B64DA">
        <w:t xml:space="preserve">0% </w:t>
      </w:r>
      <w:r w:rsidR="00D41D32">
        <w:t>of the grant funds?</w:t>
      </w:r>
      <w:r w:rsidR="00C666B2">
        <w:t xml:space="preserve">  </w:t>
      </w:r>
    </w:p>
    <w:p w:rsidR="00AD5562" w:rsidRDefault="00AD5562" w:rsidP="00AD5562">
      <w:pPr>
        <w:pStyle w:val="Level1"/>
        <w:ind w:left="1440" w:hanging="360"/>
        <w:jc w:val="left"/>
      </w:pPr>
      <w:r>
        <w:tab/>
      </w:r>
      <w:r>
        <w:rPr>
          <w:color w:val="0000FF"/>
        </w:rPr>
        <w:t xml:space="preserve">Source: National </w:t>
      </w:r>
      <w:r w:rsidR="0032456F">
        <w:rPr>
          <w:color w:val="0000FF"/>
        </w:rPr>
        <w:t>P</w:t>
      </w:r>
      <w:r>
        <w:rPr>
          <w:color w:val="0000FF"/>
        </w:rPr>
        <w:t xml:space="preserve">rogram </w:t>
      </w:r>
      <w:r w:rsidR="0032456F">
        <w:rPr>
          <w:color w:val="0000FF"/>
        </w:rPr>
        <w:t>P</w:t>
      </w:r>
      <w:r>
        <w:rPr>
          <w:color w:val="0000FF"/>
        </w:rPr>
        <w:t>olicy</w:t>
      </w:r>
    </w:p>
    <w:p w:rsidR="00AD5562" w:rsidRDefault="00AD5562" w:rsidP="00AD5562">
      <w:pPr>
        <w:pStyle w:val="Level1"/>
        <w:ind w:left="1440" w:hanging="360"/>
        <w:jc w:val="left"/>
      </w:pPr>
    </w:p>
    <w:p w:rsidR="00AD5562" w:rsidRPr="00DC29E7" w:rsidRDefault="00AD5562" w:rsidP="00AD5562">
      <w:pPr>
        <w:pStyle w:val="Level1"/>
        <w:ind w:left="1440" w:hanging="360"/>
        <w:jc w:val="left"/>
        <w:rPr>
          <w:color w:val="0000FF"/>
        </w:rPr>
      </w:pPr>
      <w:r>
        <w:t xml:space="preserve">  </w:t>
      </w:r>
      <w:r>
        <w:tab/>
        <w:t>Does the document require that the subgrantee follow federal procurement regulations?</w:t>
      </w:r>
    </w:p>
    <w:p w:rsidR="00AD5562" w:rsidRDefault="00AD5562" w:rsidP="00AD5562">
      <w:pPr>
        <w:pStyle w:val="Level1"/>
        <w:ind w:left="0"/>
        <w:jc w:val="left"/>
        <w:rPr>
          <w:color w:val="0000FF"/>
        </w:rPr>
      </w:pPr>
      <w:r>
        <w:tab/>
      </w:r>
      <w:r>
        <w:tab/>
      </w:r>
      <w:r w:rsidRPr="00F77891">
        <w:rPr>
          <w:color w:val="0000FF"/>
        </w:rPr>
        <w:t>Source:</w:t>
      </w:r>
      <w:r>
        <w:rPr>
          <w:color w:val="0000FF"/>
        </w:rPr>
        <w:t xml:space="preserve">  </w:t>
      </w:r>
      <w:r w:rsidR="0032456F">
        <w:rPr>
          <w:color w:val="0000FF"/>
        </w:rPr>
        <w:t>National Program Policy, Terms and Conditions</w:t>
      </w:r>
      <w:r w:rsidR="006B3103">
        <w:rPr>
          <w:color w:val="0000FF"/>
        </w:rPr>
        <w:t>, and federal regulations</w:t>
      </w:r>
    </w:p>
    <w:p w:rsidR="00AD5562" w:rsidRDefault="00AD5562" w:rsidP="00AD5562">
      <w:pPr>
        <w:pStyle w:val="Level1"/>
        <w:ind w:left="1440" w:hanging="360"/>
        <w:jc w:val="left"/>
      </w:pPr>
    </w:p>
    <w:p w:rsidR="0094030F" w:rsidRDefault="0094030F" w:rsidP="00AD5562">
      <w:pPr>
        <w:pStyle w:val="Level1"/>
        <w:ind w:left="1440" w:hanging="360"/>
        <w:jc w:val="left"/>
      </w:pPr>
      <w:r>
        <w:t xml:space="preserve">  </w:t>
      </w:r>
      <w:r>
        <w:tab/>
      </w:r>
      <w:proofErr w:type="gramStart"/>
      <w:r w:rsidR="008133D0">
        <w:t>Has</w:t>
      </w:r>
      <w:proofErr w:type="gramEnd"/>
      <w:r w:rsidR="008133D0">
        <w:t xml:space="preserve"> the cooperative agreement recipient</w:t>
      </w:r>
      <w:r w:rsidR="00D41D32">
        <w:t xml:space="preserve"> </w:t>
      </w:r>
      <w:r w:rsidR="008133D0">
        <w:t>provided documentation</w:t>
      </w:r>
      <w:r w:rsidR="00357352">
        <w:t>,</w:t>
      </w:r>
      <w:r w:rsidR="006B3103">
        <w:t xml:space="preserve"> in a memo for the file, </w:t>
      </w:r>
      <w:r w:rsidR="008133D0">
        <w:t xml:space="preserve">that demonstrates that they took into consideration: </w:t>
      </w:r>
    </w:p>
    <w:p w:rsidR="003642D0" w:rsidRPr="003642D0" w:rsidRDefault="003642D0" w:rsidP="00314CDB">
      <w:pPr>
        <w:pStyle w:val="Level1"/>
        <w:ind w:left="2880" w:hanging="720"/>
        <w:jc w:val="left"/>
      </w:pPr>
      <w:r>
        <w:t xml:space="preserve">  </w:t>
      </w:r>
      <w:r>
        <w:tab/>
      </w:r>
      <w:r w:rsidR="008133D0">
        <w:t>(</w:t>
      </w:r>
      <w:proofErr w:type="spellStart"/>
      <w:r w:rsidR="008133D0">
        <w:t>i</w:t>
      </w:r>
      <w:proofErr w:type="spellEnd"/>
      <w:r w:rsidR="008133D0">
        <w:t xml:space="preserve">) </w:t>
      </w:r>
      <w:r w:rsidRPr="003642D0">
        <w:t>The extent the subgrant will facilitate the creation of, preservation of, or addition to a park, greenway, undeveloped property, recreational property, or other property used for nonprofit purposes;</w:t>
      </w:r>
    </w:p>
    <w:p w:rsidR="003642D0" w:rsidRPr="003642D0" w:rsidRDefault="003642D0" w:rsidP="00314CDB">
      <w:pPr>
        <w:pStyle w:val="Level1"/>
        <w:ind w:left="1440" w:hanging="360"/>
        <w:jc w:val="left"/>
      </w:pPr>
    </w:p>
    <w:p w:rsidR="003642D0" w:rsidRPr="003642D0" w:rsidRDefault="003642D0" w:rsidP="00314CDB">
      <w:pPr>
        <w:pStyle w:val="Level1"/>
        <w:ind w:left="2880" w:hanging="720"/>
        <w:jc w:val="left"/>
      </w:pPr>
      <w:r>
        <w:t xml:space="preserve">  </w:t>
      </w:r>
      <w:r>
        <w:tab/>
      </w:r>
      <w:r w:rsidR="008133D0">
        <w:t xml:space="preserve">(ii) </w:t>
      </w:r>
      <w:r w:rsidRPr="003642D0">
        <w:t xml:space="preserve">The extent the subgrant will meet the needs of a community that has the inability to draw on other sources of funding for </w:t>
      </w:r>
      <w:r w:rsidR="008133D0">
        <w:t>e</w:t>
      </w:r>
      <w:r w:rsidRPr="003642D0">
        <w:t>nvironmental remediation and subsequent redevelopment of the</w:t>
      </w:r>
      <w:r w:rsidR="008133D0">
        <w:t xml:space="preserve"> </w:t>
      </w:r>
      <w:r w:rsidRPr="003642D0">
        <w:t xml:space="preserve">area in which a brownfield site is located because of the small </w:t>
      </w:r>
      <w:r w:rsidR="008133D0">
        <w:t>p</w:t>
      </w:r>
      <w:r w:rsidRPr="003642D0">
        <w:t>opulation or low income of the community;</w:t>
      </w:r>
    </w:p>
    <w:p w:rsidR="003642D0" w:rsidRPr="003642D0" w:rsidRDefault="003642D0" w:rsidP="00314CDB">
      <w:pPr>
        <w:pStyle w:val="Level1"/>
        <w:ind w:left="1440" w:hanging="360"/>
        <w:jc w:val="left"/>
      </w:pPr>
    </w:p>
    <w:p w:rsidR="003642D0" w:rsidRPr="003642D0" w:rsidRDefault="003642D0" w:rsidP="00314CDB">
      <w:pPr>
        <w:pStyle w:val="Level1"/>
        <w:ind w:left="2880" w:hanging="720"/>
        <w:jc w:val="left"/>
      </w:pPr>
      <w:r>
        <w:t xml:space="preserve">  </w:t>
      </w:r>
      <w:r>
        <w:tab/>
      </w:r>
      <w:r w:rsidR="008133D0">
        <w:t xml:space="preserve">(iii) </w:t>
      </w:r>
      <w:proofErr w:type="gramStart"/>
      <w:r w:rsidRPr="003642D0">
        <w:t>The</w:t>
      </w:r>
      <w:proofErr w:type="gramEnd"/>
      <w:r w:rsidRPr="003642D0">
        <w:t xml:space="preserve"> extent the subgrant will facilitate the use or reuse of existing infrastructure; and</w:t>
      </w:r>
    </w:p>
    <w:p w:rsidR="003642D0" w:rsidRPr="003642D0" w:rsidRDefault="003642D0" w:rsidP="00314CDB">
      <w:pPr>
        <w:pStyle w:val="Level1"/>
        <w:ind w:left="1440" w:hanging="360"/>
        <w:jc w:val="left"/>
      </w:pPr>
    </w:p>
    <w:p w:rsidR="003642D0" w:rsidRDefault="003642D0" w:rsidP="00314CDB">
      <w:pPr>
        <w:pStyle w:val="Level1"/>
        <w:ind w:left="2880" w:hanging="720"/>
        <w:jc w:val="left"/>
      </w:pPr>
      <w:r>
        <w:t xml:space="preserve">  </w:t>
      </w:r>
      <w:r>
        <w:tab/>
      </w:r>
      <w:r w:rsidR="008133D0">
        <w:t>(</w:t>
      </w:r>
      <w:proofErr w:type="gramStart"/>
      <w:r w:rsidR="008133D0">
        <w:t>iv</w:t>
      </w:r>
      <w:proofErr w:type="gramEnd"/>
      <w:r w:rsidR="008133D0">
        <w:t xml:space="preserve">) </w:t>
      </w:r>
      <w:r w:rsidRPr="003642D0">
        <w:t xml:space="preserve">The benefit of promoting the long-term availability of funds from a </w:t>
      </w:r>
      <w:r>
        <w:tab/>
      </w:r>
      <w:r w:rsidRPr="003642D0">
        <w:t>revolving loan fund for brownfield remediation.</w:t>
      </w:r>
    </w:p>
    <w:p w:rsidR="00AD5562" w:rsidRDefault="0094030F" w:rsidP="00AD5562">
      <w:pPr>
        <w:pStyle w:val="Level1"/>
        <w:ind w:left="1440" w:hanging="360"/>
        <w:jc w:val="left"/>
        <w:rPr>
          <w:color w:val="0000FF"/>
        </w:rPr>
      </w:pPr>
      <w:r>
        <w:tab/>
      </w:r>
      <w:r w:rsidR="00AD5562">
        <w:rPr>
          <w:color w:val="0000FF"/>
        </w:rPr>
        <w:t xml:space="preserve">Source: Statutory, and </w:t>
      </w:r>
      <w:r w:rsidR="00A903B3">
        <w:rPr>
          <w:color w:val="0000FF"/>
        </w:rPr>
        <w:t>T</w:t>
      </w:r>
      <w:r w:rsidR="00AD5562">
        <w:rPr>
          <w:color w:val="0000FF"/>
        </w:rPr>
        <w:t>erm</w:t>
      </w:r>
      <w:r w:rsidR="00A903B3">
        <w:rPr>
          <w:color w:val="0000FF"/>
        </w:rPr>
        <w:t>s</w:t>
      </w:r>
      <w:r w:rsidR="00AD5562">
        <w:rPr>
          <w:color w:val="0000FF"/>
        </w:rPr>
        <w:t xml:space="preserve"> and </w:t>
      </w:r>
      <w:r w:rsidR="00A903B3">
        <w:rPr>
          <w:color w:val="0000FF"/>
        </w:rPr>
        <w:t>C</w:t>
      </w:r>
      <w:r w:rsidR="00AD5562">
        <w:rPr>
          <w:color w:val="0000FF"/>
        </w:rPr>
        <w:t>ondition</w:t>
      </w:r>
      <w:r w:rsidR="00A903B3">
        <w:rPr>
          <w:color w:val="0000FF"/>
        </w:rPr>
        <w:t>s</w:t>
      </w:r>
      <w:r w:rsidR="00AD5562">
        <w:rPr>
          <w:color w:val="0000FF"/>
        </w:rPr>
        <w:t xml:space="preserve"> </w:t>
      </w:r>
      <w:r w:rsidR="00AD5562" w:rsidRPr="008B2758">
        <w:rPr>
          <w:color w:val="0000FF"/>
        </w:rPr>
        <w:t xml:space="preserve">  </w:t>
      </w:r>
    </w:p>
    <w:p w:rsidR="00314CDB" w:rsidRPr="00314CDB" w:rsidRDefault="00314CDB" w:rsidP="00314CDB">
      <w:pPr>
        <w:pStyle w:val="Level1"/>
        <w:ind w:left="0"/>
        <w:jc w:val="left"/>
      </w:pPr>
      <w:r>
        <w:rPr>
          <w:color w:val="0000FF"/>
        </w:rPr>
        <w:tab/>
      </w:r>
      <w:r w:rsidRPr="00314CDB">
        <w:t>Comment</w:t>
      </w:r>
      <w:r w:rsidR="00E6173B">
        <w:t>s</w:t>
      </w:r>
      <w:proofErr w:type="gramStart"/>
      <w:r w:rsidRPr="00314CDB">
        <w:t>:_</w:t>
      </w:r>
      <w:proofErr w:type="gramEnd"/>
      <w:r w:rsidRPr="00314CDB">
        <w:t>____________________________________________________</w:t>
      </w:r>
    </w:p>
    <w:p w:rsidR="00B85511" w:rsidRDefault="00B85511" w:rsidP="00B85511">
      <w:pPr>
        <w:pStyle w:val="Level1"/>
        <w:ind w:left="0"/>
        <w:jc w:val="left"/>
        <w:rPr>
          <w:b/>
          <w:smallCaps/>
          <w:sz w:val="28"/>
          <w:szCs w:val="28"/>
        </w:rPr>
      </w:pPr>
    </w:p>
    <w:p w:rsidR="00B85511" w:rsidRDefault="00B85511" w:rsidP="008C6734">
      <w:pPr>
        <w:pStyle w:val="Level1"/>
        <w:numPr>
          <w:ilvl w:val="0"/>
          <w:numId w:val="4"/>
        </w:numPr>
        <w:jc w:val="left"/>
        <w:rPr>
          <w:b/>
          <w:smallCaps/>
          <w:sz w:val="28"/>
          <w:szCs w:val="28"/>
          <w:u w:val="single"/>
        </w:rPr>
      </w:pPr>
      <w:r w:rsidRPr="007D7F4E">
        <w:rPr>
          <w:b/>
          <w:smallCaps/>
          <w:sz w:val="28"/>
          <w:szCs w:val="28"/>
          <w:u w:val="single"/>
        </w:rPr>
        <w:t>financial administrative requirements</w:t>
      </w:r>
    </w:p>
    <w:p w:rsidR="008C6734" w:rsidRPr="007D7F4E" w:rsidRDefault="008C6734" w:rsidP="008C6734">
      <w:pPr>
        <w:pStyle w:val="Level1"/>
        <w:ind w:left="360"/>
        <w:jc w:val="left"/>
        <w:rPr>
          <w:b/>
          <w:smallCaps/>
          <w:sz w:val="28"/>
          <w:szCs w:val="28"/>
          <w:u w:val="single"/>
        </w:rPr>
      </w:pPr>
    </w:p>
    <w:p w:rsidR="00B85511" w:rsidRPr="00885A8A" w:rsidRDefault="00F77891" w:rsidP="008C6734">
      <w:pPr>
        <w:pStyle w:val="Level1"/>
        <w:ind w:hanging="540"/>
        <w:jc w:val="left"/>
      </w:pPr>
      <w:r>
        <w:t></w:t>
      </w:r>
      <w:r w:rsidR="001431FF">
        <w:t xml:space="preserve">  </w:t>
      </w:r>
      <w:r w:rsidR="008C6734">
        <w:tab/>
      </w:r>
      <w:r w:rsidR="00B85511" w:rsidRPr="00885A8A">
        <w:t>Does the loan</w:t>
      </w:r>
      <w:r w:rsidR="00A903B3">
        <w:t>/subgrant</w:t>
      </w:r>
      <w:r w:rsidR="00B85511" w:rsidRPr="00885A8A">
        <w:t xml:space="preserve"> document include some list or exhibit of eligible activities for this site [i.e., an exhibit detailing the selected cleanup plan or work plan]?</w:t>
      </w:r>
      <w:r w:rsidR="00B85511">
        <w:t xml:space="preserve"> </w:t>
      </w:r>
    </w:p>
    <w:p w:rsidR="00B85511" w:rsidRDefault="00FD6284" w:rsidP="00FD6284">
      <w:pPr>
        <w:pStyle w:val="Level1"/>
        <w:ind w:left="0"/>
        <w:jc w:val="left"/>
        <w:rPr>
          <w:color w:val="0000FF"/>
        </w:rPr>
      </w:pPr>
      <w:r>
        <w:rPr>
          <w:color w:val="0000FF"/>
        </w:rPr>
        <w:t xml:space="preserve">  </w:t>
      </w:r>
      <w:r w:rsidR="00F77891">
        <w:rPr>
          <w:color w:val="0000FF"/>
        </w:rPr>
        <w:tab/>
      </w:r>
      <w:r>
        <w:rPr>
          <w:color w:val="0000FF"/>
        </w:rPr>
        <w:t xml:space="preserve"> </w:t>
      </w:r>
      <w:r w:rsidR="00B85511">
        <w:rPr>
          <w:color w:val="0000FF"/>
        </w:rPr>
        <w:t xml:space="preserve">Source: </w:t>
      </w:r>
      <w:r w:rsidR="00B85511" w:rsidRPr="002D4282">
        <w:rPr>
          <w:color w:val="0000FF"/>
        </w:rPr>
        <w:t xml:space="preserve">National </w:t>
      </w:r>
      <w:r w:rsidR="00B85511">
        <w:rPr>
          <w:color w:val="0000FF"/>
        </w:rPr>
        <w:t xml:space="preserve">Program </w:t>
      </w:r>
      <w:r w:rsidR="00B85511" w:rsidRPr="002D4282">
        <w:rPr>
          <w:color w:val="0000FF"/>
        </w:rPr>
        <w:t>Policy</w:t>
      </w:r>
    </w:p>
    <w:p w:rsidR="00B63331" w:rsidRDefault="00B63331" w:rsidP="00B63331">
      <w:pPr>
        <w:pStyle w:val="Level1"/>
        <w:ind w:left="0"/>
        <w:jc w:val="left"/>
      </w:pPr>
      <w:r>
        <w:rPr>
          <w:color w:val="0000FF"/>
        </w:rPr>
        <w:tab/>
      </w:r>
      <w:r>
        <w:t>Comment</w:t>
      </w:r>
      <w:proofErr w:type="gramStart"/>
      <w:r>
        <w:t>:_</w:t>
      </w:r>
      <w:proofErr w:type="gramEnd"/>
      <w:r>
        <w:t>____________________________________________________________</w:t>
      </w:r>
    </w:p>
    <w:p w:rsidR="00AF4727" w:rsidRDefault="00AF4727" w:rsidP="00AF4727">
      <w:pPr>
        <w:pStyle w:val="Level1"/>
        <w:ind w:left="0"/>
        <w:jc w:val="left"/>
      </w:pPr>
    </w:p>
    <w:p w:rsidR="00B85511" w:rsidRDefault="00B85511" w:rsidP="008C6734">
      <w:pPr>
        <w:pStyle w:val="Level1"/>
        <w:numPr>
          <w:ilvl w:val="0"/>
          <w:numId w:val="4"/>
        </w:numPr>
        <w:jc w:val="left"/>
        <w:rPr>
          <w:b/>
          <w:smallCaps/>
          <w:sz w:val="28"/>
          <w:szCs w:val="28"/>
        </w:rPr>
      </w:pPr>
      <w:r w:rsidRPr="005C4FF0">
        <w:rPr>
          <w:b/>
          <w:smallCaps/>
          <w:sz w:val="28"/>
          <w:szCs w:val="28"/>
          <w:u w:val="single"/>
        </w:rPr>
        <w:t>RLF Environmental Requirements</w:t>
      </w:r>
      <w:r w:rsidRPr="005C4FF0">
        <w:rPr>
          <w:b/>
          <w:smallCaps/>
          <w:sz w:val="28"/>
          <w:szCs w:val="28"/>
        </w:rPr>
        <w:t xml:space="preserve"> </w:t>
      </w:r>
    </w:p>
    <w:p w:rsidR="008C6734" w:rsidRDefault="008C6734" w:rsidP="008C6734">
      <w:pPr>
        <w:pStyle w:val="Level1"/>
        <w:jc w:val="left"/>
        <w:rPr>
          <w:b/>
          <w:smallCaps/>
          <w:sz w:val="28"/>
          <w:szCs w:val="28"/>
        </w:rPr>
      </w:pPr>
    </w:p>
    <w:p w:rsidR="00DA6957" w:rsidRDefault="003642D0" w:rsidP="00A903B3">
      <w:pPr>
        <w:pStyle w:val="Level1"/>
        <w:ind w:hanging="540"/>
        <w:jc w:val="left"/>
        <w:rPr>
          <w:color w:val="FF0000"/>
        </w:rPr>
      </w:pPr>
      <w:r>
        <w:t xml:space="preserve">  </w:t>
      </w:r>
      <w:r>
        <w:tab/>
      </w:r>
      <w:r w:rsidRPr="00751839">
        <w:t xml:space="preserve">Does the </w:t>
      </w:r>
      <w:r w:rsidR="00A903B3">
        <w:t xml:space="preserve">loan/subgrant </w:t>
      </w:r>
      <w:r w:rsidRPr="00751839">
        <w:t xml:space="preserve">document acknowledge the preparation of, or requirement for, an Analysis </w:t>
      </w:r>
      <w:r w:rsidR="00A903B3">
        <w:t xml:space="preserve">of </w:t>
      </w:r>
      <w:r w:rsidRPr="00751839">
        <w:t xml:space="preserve"> Brownfield Cleanup Alternatives</w:t>
      </w:r>
      <w:r w:rsidR="008B55AF">
        <w:t xml:space="preserve"> (ABCA)</w:t>
      </w:r>
      <w:r w:rsidR="00314CDB">
        <w:t>;</w:t>
      </w:r>
      <w:r w:rsidRPr="00751839">
        <w:t xml:space="preserve"> a Community Involvement Plan</w:t>
      </w:r>
      <w:r w:rsidR="008B55AF">
        <w:t xml:space="preserve"> (CIP)</w:t>
      </w:r>
      <w:r w:rsidR="00314CDB">
        <w:t>;</w:t>
      </w:r>
      <w:r w:rsidRPr="00751839">
        <w:t xml:space="preserve"> a Quality Assurance Project Plan</w:t>
      </w:r>
      <w:r w:rsidR="008B55AF">
        <w:t xml:space="preserve"> (QAPP)</w:t>
      </w:r>
      <w:r w:rsidRPr="00751839">
        <w:t xml:space="preserve"> or equivalent; the establishment of an administrative record; and a public comment period on the proposed cleanup?</w:t>
      </w:r>
      <w:r>
        <w:rPr>
          <w:color w:val="FF0000"/>
        </w:rPr>
        <w:t xml:space="preserve">  </w:t>
      </w:r>
    </w:p>
    <w:p w:rsidR="000029B4" w:rsidRDefault="000029B4" w:rsidP="000029B4">
      <w:pPr>
        <w:pStyle w:val="Level1"/>
        <w:ind w:left="0"/>
        <w:jc w:val="left"/>
        <w:rPr>
          <w:color w:val="0000FF"/>
        </w:rPr>
      </w:pPr>
      <w:r>
        <w:rPr>
          <w:color w:val="FF0000"/>
        </w:rPr>
        <w:t xml:space="preserve">            </w:t>
      </w:r>
      <w:r>
        <w:rPr>
          <w:color w:val="0000FF"/>
        </w:rPr>
        <w:t xml:space="preserve">Source: </w:t>
      </w:r>
      <w:r>
        <w:rPr>
          <w:color w:val="0000FF"/>
        </w:rPr>
        <w:t>Terms and Conditions</w:t>
      </w:r>
    </w:p>
    <w:p w:rsidR="000029B4" w:rsidRDefault="000029B4" w:rsidP="000029B4">
      <w:pPr>
        <w:pStyle w:val="Level1"/>
        <w:ind w:left="0"/>
        <w:jc w:val="left"/>
      </w:pPr>
      <w:r>
        <w:rPr>
          <w:color w:val="0000FF"/>
        </w:rPr>
        <w:tab/>
      </w:r>
      <w:r>
        <w:t>Comment</w:t>
      </w:r>
      <w:proofErr w:type="gramStart"/>
      <w:r>
        <w:t>:_</w:t>
      </w:r>
      <w:proofErr w:type="gramEnd"/>
      <w:r>
        <w:t>____________________________________________________________</w:t>
      </w:r>
    </w:p>
    <w:p w:rsidR="000029B4" w:rsidRDefault="000029B4" w:rsidP="000029B4">
      <w:pPr>
        <w:pStyle w:val="Level1"/>
        <w:ind w:left="0"/>
        <w:jc w:val="left"/>
      </w:pPr>
      <w:r>
        <w:tab/>
      </w:r>
      <w:r>
        <w:tab/>
      </w:r>
    </w:p>
    <w:p w:rsidR="000029B4" w:rsidRDefault="000029B4" w:rsidP="00A903B3">
      <w:pPr>
        <w:pStyle w:val="Level1"/>
        <w:ind w:hanging="540"/>
        <w:jc w:val="left"/>
        <w:rPr>
          <w:color w:val="FF0000"/>
        </w:rPr>
      </w:pPr>
      <w:r>
        <w:rPr>
          <w:color w:val="FF0000"/>
        </w:rPr>
        <w:tab/>
      </w:r>
      <w:r>
        <w:rPr>
          <w:color w:val="FF0000"/>
        </w:rPr>
        <w:tab/>
      </w:r>
      <w:r>
        <w:rPr>
          <w:color w:val="FF0000"/>
        </w:rPr>
        <w:tab/>
      </w:r>
    </w:p>
    <w:p w:rsidR="000029B4" w:rsidRDefault="000029B4" w:rsidP="00A903B3">
      <w:pPr>
        <w:pStyle w:val="Level1"/>
        <w:ind w:hanging="540"/>
        <w:jc w:val="left"/>
      </w:pPr>
      <w:r>
        <w:lastRenderedPageBreak/>
        <w:t></w:t>
      </w:r>
      <w:r>
        <w:t xml:space="preserve">       Does the project’s ABCA consider Climate Change Adaptation?</w:t>
      </w:r>
    </w:p>
    <w:p w:rsidR="000029B4" w:rsidRDefault="000029B4" w:rsidP="000029B4">
      <w:pPr>
        <w:pStyle w:val="Level1"/>
        <w:jc w:val="left"/>
        <w:rPr>
          <w:color w:val="0000FF"/>
        </w:rPr>
      </w:pPr>
      <w:r>
        <w:rPr>
          <w:color w:val="0000FF"/>
        </w:rPr>
        <w:t xml:space="preserve"> </w:t>
      </w:r>
      <w:r>
        <w:rPr>
          <w:color w:val="0000FF"/>
        </w:rPr>
        <w:t>Source: Terms and Conditions</w:t>
      </w:r>
    </w:p>
    <w:p w:rsidR="000029B4" w:rsidRDefault="000029B4" w:rsidP="000029B4">
      <w:pPr>
        <w:pStyle w:val="Level1"/>
        <w:ind w:left="0"/>
        <w:jc w:val="left"/>
      </w:pPr>
      <w:r>
        <w:rPr>
          <w:color w:val="0000FF"/>
        </w:rPr>
        <w:tab/>
      </w:r>
      <w:r>
        <w:rPr>
          <w:color w:val="0000FF"/>
        </w:rPr>
        <w:t xml:space="preserve"> </w:t>
      </w:r>
      <w:r>
        <w:t>Comment</w:t>
      </w:r>
      <w:proofErr w:type="gramStart"/>
      <w:r>
        <w:t>:_</w:t>
      </w:r>
      <w:proofErr w:type="gramEnd"/>
      <w:r>
        <w:t>____________________________________________________________</w:t>
      </w:r>
    </w:p>
    <w:p w:rsidR="000029B4" w:rsidRDefault="000029B4" w:rsidP="000029B4">
      <w:pPr>
        <w:pStyle w:val="Level1"/>
        <w:ind w:left="0"/>
        <w:jc w:val="left"/>
        <w:rPr>
          <w:color w:val="FF0000"/>
        </w:rPr>
      </w:pPr>
    </w:p>
    <w:p w:rsidR="00A903B3" w:rsidRDefault="00A903B3" w:rsidP="00A903B3">
      <w:pPr>
        <w:pStyle w:val="Level1"/>
        <w:ind w:hanging="540"/>
        <w:jc w:val="left"/>
      </w:pPr>
      <w:r>
        <w:t xml:space="preserve">  </w:t>
      </w:r>
      <w:r w:rsidR="00DA6957">
        <w:tab/>
      </w:r>
      <w:r w:rsidRPr="00751839">
        <w:t>Does the loan</w:t>
      </w:r>
      <w:r w:rsidR="00314CDB">
        <w:t>/subgrant</w:t>
      </w:r>
      <w:r w:rsidRPr="00751839">
        <w:t xml:space="preserve"> document provide for the preparation of Health &amp; Safety Plans by all contractors and subcontractors undertaking cleanup activities funded by the loan?</w:t>
      </w:r>
      <w:r>
        <w:t xml:space="preserve">  </w:t>
      </w:r>
    </w:p>
    <w:p w:rsidR="00A903B3" w:rsidRPr="00A2195F" w:rsidRDefault="00A903B3" w:rsidP="00A903B3">
      <w:pPr>
        <w:pStyle w:val="Level1"/>
        <w:ind w:hanging="540"/>
        <w:jc w:val="left"/>
        <w:rPr>
          <w:color w:val="0000FF"/>
        </w:rPr>
      </w:pPr>
      <w:r>
        <w:tab/>
      </w:r>
      <w:r w:rsidRPr="00A2195F">
        <w:rPr>
          <w:color w:val="0000FF"/>
        </w:rPr>
        <w:t xml:space="preserve">Source:  </w:t>
      </w:r>
      <w:r>
        <w:rPr>
          <w:color w:val="0000FF"/>
        </w:rPr>
        <w:t xml:space="preserve">Terms and Conditions, </w:t>
      </w:r>
      <w:r w:rsidRPr="00A2195F">
        <w:rPr>
          <w:color w:val="0000FF"/>
        </w:rPr>
        <w:t>OSHA</w:t>
      </w:r>
      <w:r>
        <w:rPr>
          <w:color w:val="0000FF"/>
        </w:rPr>
        <w:t>, and CFR 19.10 Part 120</w:t>
      </w:r>
      <w:r w:rsidRPr="00A2195F">
        <w:rPr>
          <w:color w:val="0000FF"/>
        </w:rPr>
        <w:t xml:space="preserve"> </w:t>
      </w:r>
    </w:p>
    <w:p w:rsidR="003642D0" w:rsidRPr="00B63331" w:rsidRDefault="003642D0" w:rsidP="003642D0">
      <w:pPr>
        <w:pStyle w:val="Level1"/>
        <w:ind w:left="0"/>
        <w:jc w:val="left"/>
      </w:pPr>
      <w:r>
        <w:rPr>
          <w:color w:val="3366FF"/>
        </w:rPr>
        <w:tab/>
      </w:r>
      <w:r>
        <w:t>Comment</w:t>
      </w:r>
      <w:proofErr w:type="gramStart"/>
      <w:r>
        <w:t>:_</w:t>
      </w:r>
      <w:proofErr w:type="gramEnd"/>
      <w:r>
        <w:t>______________________________________________________________</w:t>
      </w:r>
    </w:p>
    <w:p w:rsidR="003642D0" w:rsidRDefault="003642D0" w:rsidP="008C6734">
      <w:pPr>
        <w:pStyle w:val="Level1"/>
        <w:jc w:val="left"/>
        <w:rPr>
          <w:b/>
          <w:smallCaps/>
          <w:sz w:val="28"/>
          <w:szCs w:val="28"/>
        </w:rPr>
      </w:pPr>
    </w:p>
    <w:p w:rsidR="004C7CC5" w:rsidRDefault="004C7CC5" w:rsidP="008C6734">
      <w:pPr>
        <w:pStyle w:val="Level1"/>
        <w:ind w:hanging="540"/>
        <w:jc w:val="left"/>
      </w:pPr>
      <w:r>
        <w:t xml:space="preserve">  </w:t>
      </w:r>
      <w:r w:rsidR="008C6734">
        <w:tab/>
      </w:r>
      <w:r>
        <w:t>Doe</w:t>
      </w:r>
      <w:r w:rsidR="00A903B3">
        <w:t>s the loan/subgrant</w:t>
      </w:r>
      <w:r>
        <w:t xml:space="preserve"> document allow the </w:t>
      </w:r>
      <w:r w:rsidR="00314CDB">
        <w:t>CAR</w:t>
      </w:r>
      <w:r>
        <w:t xml:space="preserve"> to access and secure the site in the event of default or if the cleanup is not completed?</w:t>
      </w:r>
      <w:r w:rsidRPr="00027386">
        <w:t xml:space="preserve"> </w:t>
      </w:r>
    </w:p>
    <w:p w:rsidR="004C7CC5" w:rsidRDefault="004C7CC5" w:rsidP="004C7CC5">
      <w:pPr>
        <w:pStyle w:val="Level1"/>
        <w:ind w:left="0"/>
        <w:jc w:val="left"/>
        <w:rPr>
          <w:color w:val="0000FF"/>
        </w:rPr>
      </w:pPr>
      <w:r>
        <w:tab/>
      </w:r>
      <w:r w:rsidRPr="00F77891">
        <w:rPr>
          <w:color w:val="0000FF"/>
        </w:rPr>
        <w:t>Source:</w:t>
      </w:r>
      <w:r>
        <w:rPr>
          <w:color w:val="0000FF"/>
        </w:rPr>
        <w:t xml:space="preserve"> </w:t>
      </w:r>
      <w:r w:rsidRPr="00751839">
        <w:rPr>
          <w:color w:val="0000FF"/>
        </w:rPr>
        <w:t>Terms and Conditions</w:t>
      </w:r>
    </w:p>
    <w:p w:rsidR="00B63331" w:rsidRPr="00B63331" w:rsidRDefault="00B63331" w:rsidP="00B63331">
      <w:pPr>
        <w:pStyle w:val="Level1"/>
        <w:ind w:left="0"/>
        <w:jc w:val="left"/>
      </w:pPr>
      <w:r>
        <w:rPr>
          <w:color w:val="0000FF"/>
        </w:rPr>
        <w:tab/>
      </w:r>
      <w:r>
        <w:t>Comment</w:t>
      </w:r>
      <w:proofErr w:type="gramStart"/>
      <w:r>
        <w:t>:_</w:t>
      </w:r>
      <w:proofErr w:type="gramEnd"/>
      <w:r>
        <w:t>_____________________________________________________________</w:t>
      </w:r>
    </w:p>
    <w:p w:rsidR="004C7CC5" w:rsidRDefault="004C7CC5" w:rsidP="004C7CC5">
      <w:pPr>
        <w:pStyle w:val="Level1"/>
        <w:ind w:left="0"/>
        <w:jc w:val="left"/>
      </w:pPr>
    </w:p>
    <w:p w:rsidR="004C7CC5" w:rsidRPr="008B55AF" w:rsidRDefault="004C7CC5" w:rsidP="008C6734">
      <w:pPr>
        <w:pStyle w:val="Level1"/>
        <w:ind w:hanging="540"/>
        <w:jc w:val="left"/>
      </w:pPr>
      <w:r>
        <w:t xml:space="preserve">  </w:t>
      </w:r>
      <w:r w:rsidR="008C6734">
        <w:tab/>
      </w:r>
      <w:r>
        <w:t>D</w:t>
      </w:r>
      <w:r w:rsidRPr="00885A8A">
        <w:t xml:space="preserve">oes the </w:t>
      </w:r>
      <w:r w:rsidRPr="00751839">
        <w:t>loan</w:t>
      </w:r>
      <w:r w:rsidR="008133D0">
        <w:t>/subgrant</w:t>
      </w:r>
      <w:r w:rsidRPr="00751839">
        <w:t xml:space="preserve"> document</w:t>
      </w:r>
      <w:r>
        <w:t xml:space="preserve"> </w:t>
      </w:r>
      <w:r w:rsidRPr="00885A8A">
        <w:t xml:space="preserve">bind the borrower/subgrantee to enter the </w:t>
      </w:r>
      <w:r>
        <w:t xml:space="preserve">appropriate </w:t>
      </w:r>
      <w:r w:rsidRPr="00885A8A">
        <w:t xml:space="preserve">State VCP or other response program?  If not, </w:t>
      </w:r>
      <w:r w:rsidRPr="00751839">
        <w:t>does the document identify</w:t>
      </w:r>
      <w:r>
        <w:rPr>
          <w:color w:val="FF0000"/>
        </w:rPr>
        <w:t xml:space="preserve"> </w:t>
      </w:r>
      <w:r w:rsidR="006630CE" w:rsidRPr="008B55AF">
        <w:t>how the CAR will determine that the proposed cleanup is protective of human health and the environment</w:t>
      </w:r>
      <w:r w:rsidR="00E6173B">
        <w:t>?</w:t>
      </w:r>
      <w:r w:rsidR="006630CE" w:rsidRPr="008B55AF">
        <w:t xml:space="preserve">  Has the CAR consulted with EPA on this matter?</w:t>
      </w:r>
      <w:r w:rsidR="008C6734" w:rsidRPr="008B55AF">
        <w:t xml:space="preserve">  </w:t>
      </w:r>
    </w:p>
    <w:p w:rsidR="004C7CC5" w:rsidRDefault="004C7CC5" w:rsidP="004C7CC5">
      <w:pPr>
        <w:pStyle w:val="Level1"/>
        <w:ind w:left="0"/>
        <w:jc w:val="left"/>
        <w:rPr>
          <w:color w:val="3366FF"/>
        </w:rPr>
      </w:pPr>
      <w:r>
        <w:tab/>
      </w:r>
      <w:r w:rsidRPr="00F77891">
        <w:rPr>
          <w:color w:val="0000FF"/>
        </w:rPr>
        <w:t>Source:</w:t>
      </w:r>
      <w:r>
        <w:rPr>
          <w:color w:val="0000FF"/>
        </w:rPr>
        <w:t xml:space="preserve"> </w:t>
      </w:r>
      <w:r w:rsidRPr="00A2195F">
        <w:rPr>
          <w:color w:val="0000FF"/>
        </w:rPr>
        <w:t>Terms and Conditions</w:t>
      </w:r>
    </w:p>
    <w:p w:rsidR="00B63331" w:rsidRDefault="00B63331" w:rsidP="00B63331">
      <w:pPr>
        <w:pStyle w:val="Level1"/>
        <w:ind w:left="0"/>
        <w:jc w:val="left"/>
      </w:pPr>
      <w:r>
        <w:rPr>
          <w:color w:val="3366FF"/>
        </w:rPr>
        <w:tab/>
      </w:r>
      <w:r>
        <w:t>Comment</w:t>
      </w:r>
      <w:proofErr w:type="gramStart"/>
      <w:r>
        <w:t>:_</w:t>
      </w:r>
      <w:proofErr w:type="gramEnd"/>
      <w:r>
        <w:t>_____________________________________________________________</w:t>
      </w:r>
    </w:p>
    <w:p w:rsidR="00B63331" w:rsidRPr="00B63331" w:rsidRDefault="00B63331" w:rsidP="00B63331">
      <w:pPr>
        <w:pStyle w:val="Level1"/>
        <w:ind w:left="0"/>
        <w:jc w:val="left"/>
      </w:pPr>
    </w:p>
    <w:p w:rsidR="003C018E" w:rsidRDefault="004C7CC5" w:rsidP="003C018E">
      <w:pPr>
        <w:pStyle w:val="Level1"/>
        <w:ind w:hanging="540"/>
        <w:jc w:val="left"/>
      </w:pPr>
      <w:r>
        <w:t xml:space="preserve">  </w:t>
      </w:r>
      <w:r w:rsidR="008C6734">
        <w:tab/>
      </w:r>
      <w:r w:rsidRPr="00885A8A">
        <w:t>If confirmation sampling and analysis w</w:t>
      </w:r>
      <w:r>
        <w:t>ill be conducted as part of the</w:t>
      </w:r>
      <w:r w:rsidRPr="00885A8A">
        <w:t xml:space="preserve"> </w:t>
      </w:r>
      <w:r w:rsidRPr="00751839">
        <w:t>cleanup,</w:t>
      </w:r>
      <w:r>
        <w:rPr>
          <w:color w:val="FF0000"/>
        </w:rPr>
        <w:t xml:space="preserve"> </w:t>
      </w:r>
      <w:r w:rsidRPr="00885A8A">
        <w:t xml:space="preserve">does the  document </w:t>
      </w:r>
      <w:r w:rsidRPr="00751839">
        <w:t xml:space="preserve">provide for </w:t>
      </w:r>
      <w:r w:rsidR="003C018E">
        <w:t xml:space="preserve">the submittal of a Quality Assurance Project Plan </w:t>
      </w:r>
      <w:r w:rsidR="003C018E" w:rsidRPr="00751839">
        <w:t>by the environmental professional that will conduct the sampling and prior to the initiation of any sampling</w:t>
      </w:r>
      <w:r w:rsidR="003C018E">
        <w:rPr>
          <w:color w:val="FF0000"/>
        </w:rPr>
        <w:t xml:space="preserve"> </w:t>
      </w:r>
      <w:r w:rsidR="003C018E" w:rsidRPr="00885A8A">
        <w:t>done with RLF funds or cost share</w:t>
      </w:r>
      <w:r w:rsidR="00260E04">
        <w:t>?</w:t>
      </w:r>
      <w:r w:rsidR="003C018E">
        <w:t xml:space="preserve">  This QAPP, or its equivalent may be submitted to</w:t>
      </w:r>
      <w:r w:rsidRPr="00751839">
        <w:t xml:space="preserve"> EPA </w:t>
      </w:r>
      <w:r w:rsidR="003C018E">
        <w:t xml:space="preserve">or, if appropriate, the State Response Program for review and approval.   </w:t>
      </w:r>
    </w:p>
    <w:p w:rsidR="004C7CC5" w:rsidRPr="00A2195F" w:rsidRDefault="004C7CC5" w:rsidP="003C018E">
      <w:pPr>
        <w:pStyle w:val="Level1"/>
        <w:ind w:hanging="540"/>
        <w:jc w:val="left"/>
        <w:rPr>
          <w:color w:val="0000FF"/>
        </w:rPr>
      </w:pPr>
      <w:r>
        <w:tab/>
      </w:r>
      <w:r w:rsidRPr="00A2195F">
        <w:rPr>
          <w:color w:val="0000FF"/>
        </w:rPr>
        <w:t>Source: EPA Order 53601.1, April 1984, as amended</w:t>
      </w:r>
    </w:p>
    <w:p w:rsidR="00B63331" w:rsidRPr="00B63331" w:rsidRDefault="00B63331" w:rsidP="00B63331">
      <w:pPr>
        <w:pStyle w:val="Level1"/>
        <w:ind w:left="0"/>
        <w:jc w:val="left"/>
      </w:pPr>
      <w:r>
        <w:rPr>
          <w:color w:val="3366FF"/>
        </w:rPr>
        <w:tab/>
      </w:r>
      <w:r>
        <w:t>Comment</w:t>
      </w:r>
      <w:proofErr w:type="gramStart"/>
      <w:r>
        <w:t>:_</w:t>
      </w:r>
      <w:proofErr w:type="gramEnd"/>
      <w:r>
        <w:t>_____________________________________________________________</w:t>
      </w:r>
    </w:p>
    <w:p w:rsidR="004C7CC5" w:rsidRDefault="00B63331" w:rsidP="004C7CC5">
      <w:pPr>
        <w:pStyle w:val="Level1"/>
        <w:ind w:left="0"/>
        <w:jc w:val="left"/>
        <w:rPr>
          <w:b/>
          <w:smallCaps/>
          <w:sz w:val="28"/>
          <w:szCs w:val="28"/>
        </w:rPr>
      </w:pPr>
      <w:r>
        <w:rPr>
          <w:color w:val="3366FF"/>
        </w:rPr>
        <w:tab/>
      </w:r>
    </w:p>
    <w:p w:rsidR="008B55AF" w:rsidRDefault="00C90FE2" w:rsidP="008B55AF">
      <w:pPr>
        <w:pStyle w:val="Level1"/>
        <w:jc w:val="left"/>
        <w:rPr>
          <w:color w:val="FF0000"/>
        </w:rPr>
      </w:pPr>
      <w:r>
        <w:rPr>
          <w:noProof/>
        </w:rPr>
        <mc:AlternateContent>
          <mc:Choice Requires="wps">
            <w:drawing>
              <wp:anchor distT="0" distB="0" distL="114300" distR="114300" simplePos="0" relativeHeight="251658752" behindDoc="0" locked="0" layoutInCell="1" allowOverlap="1">
                <wp:simplePos x="0" y="0"/>
                <wp:positionH relativeFrom="column">
                  <wp:posOffset>133350</wp:posOffset>
                </wp:positionH>
                <wp:positionV relativeFrom="paragraph">
                  <wp:posOffset>31115</wp:posOffset>
                </wp:positionV>
                <wp:extent cx="76200" cy="95250"/>
                <wp:effectExtent l="9525" t="8255" r="9525" b="1079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5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D2669" id="Rectangle 5" o:spid="_x0000_s1026" style="position:absolute;margin-left:10.5pt;margin-top:2.45pt;width:6pt;height: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"/>
            </w:pict>
          </mc:Fallback>
        </mc:AlternateContent>
      </w:r>
      <w:r w:rsidR="004C7CC5" w:rsidRPr="00751839">
        <w:t>Does the loan</w:t>
      </w:r>
      <w:r w:rsidR="00E6173B">
        <w:t>/subgrant</w:t>
      </w:r>
      <w:r w:rsidR="004C7CC5" w:rsidRPr="00751839">
        <w:t xml:space="preserve"> document require the borrower to issue a decision </w:t>
      </w:r>
      <w:r w:rsidR="00D810D7">
        <w:t xml:space="preserve">document </w:t>
      </w:r>
      <w:r w:rsidR="003C018E">
        <w:t xml:space="preserve">or equivalent </w:t>
      </w:r>
      <w:r w:rsidR="00D810D7">
        <w:t>(i.e.</w:t>
      </w:r>
      <w:r w:rsidR="00260E04">
        <w:t>,</w:t>
      </w:r>
      <w:r w:rsidR="00D810D7">
        <w:t xml:space="preserve"> response to comments and documentation of any changes to the final cleanup plan) </w:t>
      </w:r>
      <w:r w:rsidR="004C7CC5" w:rsidRPr="00751839">
        <w:t>upon completion of the public comment period</w:t>
      </w:r>
      <w:r w:rsidR="0065441D">
        <w:t>?</w:t>
      </w:r>
      <w:r w:rsidR="008B55AF">
        <w:t xml:space="preserve">  </w:t>
      </w:r>
    </w:p>
    <w:p w:rsidR="004C7CC5" w:rsidRPr="00A2195F" w:rsidRDefault="004C7CC5" w:rsidP="008B55AF">
      <w:pPr>
        <w:pStyle w:val="Level1"/>
        <w:jc w:val="left"/>
        <w:rPr>
          <w:color w:val="0000FF"/>
        </w:rPr>
      </w:pPr>
      <w:r w:rsidRPr="00A2195F">
        <w:rPr>
          <w:color w:val="0000FF"/>
        </w:rPr>
        <w:t xml:space="preserve">Source:  </w:t>
      </w:r>
      <w:r w:rsidR="000029B4">
        <w:rPr>
          <w:color w:val="0000FF"/>
        </w:rPr>
        <w:t>National Program Policy</w:t>
      </w:r>
    </w:p>
    <w:p w:rsidR="00B63331" w:rsidRPr="00B63331" w:rsidRDefault="00B63331" w:rsidP="00B63331">
      <w:pPr>
        <w:pStyle w:val="Level1"/>
        <w:ind w:left="0"/>
        <w:jc w:val="left"/>
      </w:pPr>
      <w:r>
        <w:rPr>
          <w:color w:val="3366FF"/>
        </w:rPr>
        <w:tab/>
      </w:r>
      <w:r>
        <w:t>Comment:</w:t>
      </w:r>
      <w:r w:rsidR="009E21F9">
        <w:t xml:space="preserve">  </w:t>
      </w:r>
      <w:r>
        <w:t>___________________________________________________</w:t>
      </w:r>
    </w:p>
    <w:p w:rsidR="004C7CC5" w:rsidRPr="00E5439E" w:rsidRDefault="004C7CC5" w:rsidP="004C7CC5">
      <w:pPr>
        <w:pStyle w:val="Level1"/>
        <w:ind w:left="0"/>
        <w:jc w:val="left"/>
        <w:rPr>
          <w:color w:val="FF0000"/>
        </w:rPr>
      </w:pPr>
    </w:p>
    <w:p w:rsidR="004C7CC5" w:rsidRDefault="008C6734" w:rsidP="00D810D7">
      <w:pPr>
        <w:pStyle w:val="Level1"/>
        <w:ind w:hanging="720"/>
        <w:jc w:val="left"/>
      </w:pPr>
      <w:r>
        <w:t xml:space="preserve">    </w:t>
      </w:r>
      <w:r w:rsidR="004C7CC5">
        <w:t xml:space="preserve">  </w:t>
      </w:r>
      <w:r>
        <w:tab/>
      </w:r>
      <w:r w:rsidR="004C7CC5" w:rsidRPr="00751839">
        <w:t>Does the loan</w:t>
      </w:r>
      <w:r w:rsidR="00E6173B">
        <w:t>/subgrant</w:t>
      </w:r>
      <w:r w:rsidR="004C7CC5" w:rsidRPr="00751839">
        <w:t xml:space="preserve"> document reflect that the borrower must consult with the relevant </w:t>
      </w:r>
      <w:r w:rsidR="00357352">
        <w:t>s</w:t>
      </w:r>
      <w:r w:rsidR="004C7CC5" w:rsidRPr="00751839">
        <w:t xml:space="preserve">tate program </w:t>
      </w:r>
      <w:r w:rsidR="009F216C">
        <w:t xml:space="preserve">or EPA </w:t>
      </w:r>
      <w:r w:rsidR="004C7CC5" w:rsidRPr="00751839">
        <w:t>to determine if the cleanup plan requires formal modification based on public comment</w:t>
      </w:r>
      <w:r w:rsidR="00357352">
        <w:t>s</w:t>
      </w:r>
      <w:r w:rsidR="004C7CC5" w:rsidRPr="00751839">
        <w:t xml:space="preserve"> or</w:t>
      </w:r>
      <w:r w:rsidR="004C7CC5">
        <w:rPr>
          <w:color w:val="FF0000"/>
        </w:rPr>
        <w:t xml:space="preserve"> </w:t>
      </w:r>
      <w:r w:rsidR="004C7CC5" w:rsidRPr="00885A8A">
        <w:t>new information?</w:t>
      </w:r>
      <w:r>
        <w:t xml:space="preserve">  </w:t>
      </w:r>
    </w:p>
    <w:p w:rsidR="004C7CC5" w:rsidRPr="00A2195F" w:rsidRDefault="004C7CC5" w:rsidP="004C7CC5">
      <w:pPr>
        <w:pStyle w:val="Level1"/>
        <w:ind w:left="0" w:firstLine="720"/>
        <w:jc w:val="left"/>
        <w:rPr>
          <w:color w:val="0000FF"/>
        </w:rPr>
      </w:pPr>
      <w:r w:rsidRPr="00A2195F">
        <w:rPr>
          <w:color w:val="0000FF"/>
        </w:rPr>
        <w:t xml:space="preserve">Source:  </w:t>
      </w:r>
      <w:r w:rsidR="00E6173B">
        <w:rPr>
          <w:color w:val="0000FF"/>
        </w:rPr>
        <w:t>National Program Policy</w:t>
      </w:r>
    </w:p>
    <w:p w:rsidR="00B63331" w:rsidRDefault="00B63331" w:rsidP="00B63331">
      <w:pPr>
        <w:pStyle w:val="Level1"/>
        <w:ind w:left="0"/>
        <w:jc w:val="left"/>
      </w:pPr>
      <w:r>
        <w:rPr>
          <w:color w:val="3366FF"/>
        </w:rPr>
        <w:tab/>
      </w:r>
      <w:r>
        <w:t>Comment</w:t>
      </w:r>
      <w:proofErr w:type="gramStart"/>
      <w:r>
        <w:t>:_</w:t>
      </w:r>
      <w:proofErr w:type="gramEnd"/>
      <w:r>
        <w:t>______________________________________________________________</w:t>
      </w:r>
    </w:p>
    <w:p w:rsidR="009921D2" w:rsidRDefault="009921D2" w:rsidP="00B63331">
      <w:pPr>
        <w:pStyle w:val="Level1"/>
        <w:ind w:left="0"/>
        <w:jc w:val="left"/>
      </w:pPr>
    </w:p>
    <w:p w:rsidR="000029B4" w:rsidRDefault="00B85511" w:rsidP="00B85511">
      <w:pPr>
        <w:pStyle w:val="Level1"/>
        <w:ind w:left="0"/>
        <w:jc w:val="left"/>
        <w:rPr>
          <w:b/>
          <w:smallCaps/>
          <w:sz w:val="28"/>
          <w:szCs w:val="28"/>
        </w:rPr>
      </w:pPr>
      <w:r w:rsidRPr="005C4FF0">
        <w:rPr>
          <w:b/>
          <w:smallCaps/>
          <w:sz w:val="28"/>
          <w:szCs w:val="28"/>
        </w:rPr>
        <w:t xml:space="preserve">      </w:t>
      </w:r>
    </w:p>
    <w:p w:rsidR="000029B4" w:rsidRDefault="000029B4" w:rsidP="00B85511">
      <w:pPr>
        <w:pStyle w:val="Level1"/>
        <w:ind w:left="0"/>
        <w:jc w:val="left"/>
        <w:rPr>
          <w:b/>
          <w:smallCaps/>
          <w:sz w:val="28"/>
          <w:szCs w:val="28"/>
        </w:rPr>
      </w:pPr>
    </w:p>
    <w:p w:rsidR="00B85511" w:rsidRPr="005C4FF0" w:rsidRDefault="00B85511" w:rsidP="00B85511">
      <w:pPr>
        <w:pStyle w:val="Level1"/>
        <w:ind w:left="0"/>
        <w:jc w:val="left"/>
        <w:rPr>
          <w:b/>
          <w:smallCaps/>
          <w:sz w:val="28"/>
          <w:szCs w:val="28"/>
          <w:u w:val="single"/>
        </w:rPr>
      </w:pPr>
      <w:r w:rsidRPr="005C4FF0">
        <w:rPr>
          <w:b/>
          <w:smallCaps/>
          <w:sz w:val="28"/>
          <w:szCs w:val="28"/>
        </w:rPr>
        <w:lastRenderedPageBreak/>
        <w:t xml:space="preserve">5.  </w:t>
      </w:r>
      <w:r w:rsidRPr="005C4FF0">
        <w:rPr>
          <w:b/>
          <w:smallCaps/>
          <w:sz w:val="28"/>
          <w:szCs w:val="28"/>
          <w:u w:val="single"/>
        </w:rPr>
        <w:t>Revolving Loan Fund Requirements</w:t>
      </w:r>
      <w:r w:rsidR="00742336">
        <w:rPr>
          <w:rStyle w:val="FootnoteReference"/>
          <w:b/>
          <w:smallCaps/>
          <w:sz w:val="28"/>
          <w:szCs w:val="28"/>
          <w:u w:val="single"/>
        </w:rPr>
        <w:footnoteReference w:id="1"/>
      </w:r>
      <w:r w:rsidRPr="005C4FF0">
        <w:rPr>
          <w:b/>
          <w:smallCaps/>
          <w:sz w:val="28"/>
          <w:szCs w:val="28"/>
          <w:u w:val="single"/>
        </w:rPr>
        <w:t xml:space="preserve"> </w:t>
      </w:r>
    </w:p>
    <w:p w:rsidR="00025CA7" w:rsidRDefault="00025CA7" w:rsidP="00FD6284">
      <w:pPr>
        <w:pStyle w:val="Level1"/>
        <w:ind w:left="180"/>
        <w:jc w:val="left"/>
      </w:pPr>
    </w:p>
    <w:p w:rsidR="00FD6284" w:rsidRDefault="00F77891" w:rsidP="008C6734">
      <w:pPr>
        <w:pStyle w:val="Level1"/>
        <w:ind w:hanging="360"/>
        <w:jc w:val="left"/>
      </w:pPr>
      <w:r>
        <w:t></w:t>
      </w:r>
      <w:r w:rsidR="001431FF">
        <w:t xml:space="preserve">  </w:t>
      </w:r>
      <w:r w:rsidR="008C6734">
        <w:tab/>
      </w:r>
      <w:r w:rsidR="00FD6284" w:rsidRPr="00885A8A">
        <w:t xml:space="preserve">Will the loan be made before the remedy is selected and documented by the </w:t>
      </w:r>
      <w:r w:rsidR="006B3103">
        <w:t xml:space="preserve">CAR?  </w:t>
      </w:r>
      <w:r w:rsidR="00FD6284" w:rsidRPr="00885A8A">
        <w:t xml:space="preserve"> If so</w:t>
      </w:r>
      <w:r w:rsidR="00FD6284">
        <w:t>:</w:t>
      </w:r>
      <w:r w:rsidR="000047CF">
        <w:t xml:space="preserve">  </w:t>
      </w:r>
    </w:p>
    <w:p w:rsidR="006B3103" w:rsidRDefault="00357352" w:rsidP="00357352">
      <w:pPr>
        <w:pStyle w:val="Level1"/>
        <w:jc w:val="left"/>
      </w:pPr>
      <w:proofErr w:type="gramStart"/>
      <w:r>
        <w:t>d</w:t>
      </w:r>
      <w:r w:rsidR="00FD6284" w:rsidRPr="00885A8A">
        <w:t>oes</w:t>
      </w:r>
      <w:proofErr w:type="gramEnd"/>
      <w:r w:rsidR="00FD6284" w:rsidRPr="00885A8A">
        <w:t xml:space="preserve"> the loan document reflect that the loan is conditioned upon completion of </w:t>
      </w:r>
      <w:r>
        <w:t xml:space="preserve">an ABCA </w:t>
      </w:r>
      <w:r w:rsidR="006B3103">
        <w:t xml:space="preserve">and the response to public comments?  </w:t>
      </w:r>
    </w:p>
    <w:p w:rsidR="00F77891" w:rsidRPr="00A2195F" w:rsidRDefault="00F77891" w:rsidP="00D17C56">
      <w:pPr>
        <w:pStyle w:val="Level1"/>
        <w:jc w:val="left"/>
        <w:rPr>
          <w:color w:val="0000FF"/>
        </w:rPr>
      </w:pPr>
      <w:r w:rsidRPr="00A2195F">
        <w:rPr>
          <w:color w:val="0000FF"/>
        </w:rPr>
        <w:t>Source:</w:t>
      </w:r>
      <w:r w:rsidR="00EE3738" w:rsidRPr="00A2195F">
        <w:rPr>
          <w:color w:val="0000FF"/>
        </w:rPr>
        <w:t xml:space="preserve">  National Program Policy, CERCLA 104(k</w:t>
      </w:r>
      <w:proofErr w:type="gramStart"/>
      <w:r w:rsidR="00EE3738" w:rsidRPr="00A2195F">
        <w:rPr>
          <w:color w:val="0000FF"/>
        </w:rPr>
        <w:t>)(</w:t>
      </w:r>
      <w:proofErr w:type="gramEnd"/>
      <w:r w:rsidR="00EE3738" w:rsidRPr="00A2195F">
        <w:rPr>
          <w:color w:val="0000FF"/>
        </w:rPr>
        <w:t>5)(A)(</w:t>
      </w:r>
      <w:proofErr w:type="spellStart"/>
      <w:r w:rsidR="00EE3738" w:rsidRPr="00A2195F">
        <w:rPr>
          <w:color w:val="0000FF"/>
        </w:rPr>
        <w:t>i</w:t>
      </w:r>
      <w:proofErr w:type="spellEnd"/>
      <w:r w:rsidR="00EE3738" w:rsidRPr="00A2195F">
        <w:rPr>
          <w:color w:val="0000FF"/>
        </w:rPr>
        <w:t>)(II)</w:t>
      </w:r>
      <w:r w:rsidR="00D17C56" w:rsidRPr="00A2195F">
        <w:rPr>
          <w:color w:val="0000FF"/>
        </w:rPr>
        <w:t xml:space="preserve">  </w:t>
      </w:r>
    </w:p>
    <w:p w:rsidR="00B63331" w:rsidRPr="00B63331" w:rsidRDefault="00B63331" w:rsidP="00B63331">
      <w:pPr>
        <w:pStyle w:val="Level1"/>
        <w:ind w:left="0"/>
        <w:jc w:val="left"/>
      </w:pPr>
      <w:r>
        <w:rPr>
          <w:color w:val="0000FF"/>
        </w:rPr>
        <w:tab/>
      </w:r>
      <w:r>
        <w:t>Comment</w:t>
      </w:r>
      <w:proofErr w:type="gramStart"/>
      <w:r>
        <w:t>:_</w:t>
      </w:r>
      <w:proofErr w:type="gramEnd"/>
      <w:r>
        <w:t>______________________________________________________________</w:t>
      </w:r>
    </w:p>
    <w:p w:rsidR="006B3103" w:rsidRDefault="006B3103" w:rsidP="00751839">
      <w:pPr>
        <w:pStyle w:val="Level1"/>
        <w:ind w:hanging="540"/>
        <w:jc w:val="left"/>
      </w:pPr>
    </w:p>
    <w:p w:rsidR="00E21277" w:rsidRDefault="00E21277" w:rsidP="00E21277">
      <w:pPr>
        <w:pStyle w:val="Level1"/>
        <w:ind w:left="0"/>
        <w:jc w:val="left"/>
      </w:pPr>
      <w:r>
        <w:t xml:space="preserve">   </w:t>
      </w:r>
      <w:r>
        <w:t></w:t>
      </w:r>
      <w:r>
        <w:tab/>
      </w:r>
      <w:proofErr w:type="gramStart"/>
      <w:r>
        <w:t>Does</w:t>
      </w:r>
      <w:proofErr w:type="gramEnd"/>
      <w:r>
        <w:t xml:space="preserve"> the loan/subgrant recipient commit to tracking/reporting/drawing funds based on </w:t>
      </w:r>
    </w:p>
    <w:p w:rsidR="00E21277" w:rsidRDefault="00E21277" w:rsidP="00E21277">
      <w:pPr>
        <w:pStyle w:val="Level1"/>
        <w:ind w:left="0"/>
        <w:jc w:val="left"/>
      </w:pPr>
      <w:r>
        <w:tab/>
      </w:r>
      <w:proofErr w:type="gramStart"/>
      <w:r>
        <w:t>petroleum</w:t>
      </w:r>
      <w:proofErr w:type="gramEnd"/>
      <w:r>
        <w:t xml:space="preserve"> versus hazardous substances if both are co-mingled in a loan or subgrant?</w:t>
      </w:r>
    </w:p>
    <w:p w:rsidR="00E21277" w:rsidRPr="00C666B2" w:rsidRDefault="00E21277" w:rsidP="00E21277">
      <w:pPr>
        <w:pStyle w:val="Level1"/>
        <w:ind w:left="0"/>
        <w:jc w:val="left"/>
        <w:rPr>
          <w:color w:val="0000FF"/>
        </w:rPr>
      </w:pPr>
      <w:r>
        <w:tab/>
      </w:r>
      <w:r>
        <w:rPr>
          <w:color w:val="0000FF"/>
        </w:rPr>
        <w:t>Source:  Terms and Conditions</w:t>
      </w:r>
    </w:p>
    <w:p w:rsidR="00E21277" w:rsidRDefault="00E21277" w:rsidP="00E21277">
      <w:pPr>
        <w:pStyle w:val="Level1"/>
        <w:ind w:left="0"/>
        <w:jc w:val="left"/>
        <w:rPr>
          <w:color w:val="0000FF"/>
        </w:rPr>
      </w:pPr>
      <w:r w:rsidRPr="00751839">
        <w:rPr>
          <w:color w:val="0000FF"/>
        </w:rPr>
        <w:t xml:space="preserve"> </w:t>
      </w:r>
      <w:r>
        <w:rPr>
          <w:color w:val="0000FF"/>
        </w:rPr>
        <w:tab/>
      </w:r>
      <w:r w:rsidRPr="000029B4">
        <w:t>Comment</w:t>
      </w:r>
      <w:proofErr w:type="gramStart"/>
      <w:r w:rsidRPr="000029B4">
        <w:t>:_</w:t>
      </w:r>
      <w:proofErr w:type="gramEnd"/>
      <w:r w:rsidRPr="000029B4">
        <w:t>_____________________________________________________________</w:t>
      </w:r>
    </w:p>
    <w:p w:rsidR="00E21277" w:rsidRDefault="00E21277" w:rsidP="00E21277">
      <w:pPr>
        <w:pStyle w:val="Level1"/>
        <w:ind w:left="0"/>
        <w:jc w:val="left"/>
      </w:pPr>
    </w:p>
    <w:p w:rsidR="00B85511" w:rsidRDefault="00EA1D09" w:rsidP="005C4FF0">
      <w:pPr>
        <w:pStyle w:val="Level1"/>
        <w:numPr>
          <w:ilvl w:val="0"/>
          <w:numId w:val="5"/>
        </w:numPr>
        <w:jc w:val="left"/>
        <w:rPr>
          <w:b/>
          <w:smallCaps/>
          <w:sz w:val="28"/>
          <w:szCs w:val="28"/>
          <w:u w:val="single"/>
        </w:rPr>
      </w:pPr>
      <w:r>
        <w:tab/>
      </w:r>
      <w:r w:rsidR="00B85511" w:rsidRPr="005C4FF0">
        <w:rPr>
          <w:b/>
          <w:smallCaps/>
          <w:sz w:val="28"/>
          <w:szCs w:val="28"/>
          <w:u w:val="single"/>
        </w:rPr>
        <w:t>Disbursement, Payment and Closeouts</w:t>
      </w:r>
    </w:p>
    <w:p w:rsidR="005C4FF0" w:rsidRPr="005C4FF0" w:rsidRDefault="005C4FF0" w:rsidP="005C4FF0">
      <w:pPr>
        <w:pStyle w:val="Level1"/>
        <w:ind w:left="345"/>
        <w:jc w:val="left"/>
        <w:rPr>
          <w:b/>
          <w:smallCaps/>
          <w:sz w:val="28"/>
          <w:szCs w:val="28"/>
          <w:u w:val="single"/>
        </w:rPr>
      </w:pPr>
    </w:p>
    <w:p w:rsidR="00FD6284" w:rsidRDefault="00482CD2" w:rsidP="008C6734">
      <w:pPr>
        <w:pStyle w:val="Level1"/>
        <w:ind w:left="705" w:hanging="525"/>
        <w:jc w:val="left"/>
        <w:rPr>
          <w:rFonts w:cs="Helv"/>
          <w:color w:val="000000"/>
        </w:rPr>
      </w:pPr>
      <w:r>
        <w:t></w:t>
      </w:r>
      <w:r w:rsidR="00B85511">
        <w:rPr>
          <w:b/>
          <w:smallCaps/>
          <w:sz w:val="28"/>
          <w:szCs w:val="28"/>
        </w:rPr>
        <w:t xml:space="preserve"> </w:t>
      </w:r>
      <w:r w:rsidR="001431FF">
        <w:rPr>
          <w:b/>
          <w:smallCaps/>
          <w:sz w:val="28"/>
          <w:szCs w:val="28"/>
        </w:rPr>
        <w:t xml:space="preserve"> </w:t>
      </w:r>
      <w:r w:rsidR="008C6734">
        <w:rPr>
          <w:b/>
          <w:smallCaps/>
          <w:sz w:val="28"/>
          <w:szCs w:val="28"/>
        </w:rPr>
        <w:tab/>
      </w:r>
      <w:proofErr w:type="gramStart"/>
      <w:r w:rsidR="00FD6284" w:rsidRPr="00885A8A">
        <w:t>Are</w:t>
      </w:r>
      <w:proofErr w:type="gramEnd"/>
      <w:r w:rsidR="00FD6284" w:rsidRPr="00885A8A">
        <w:t xml:space="preserve"> the lo</w:t>
      </w:r>
      <w:r w:rsidR="00FD6284" w:rsidRPr="00885A8A">
        <w:rPr>
          <w:rFonts w:cs="Helv"/>
          <w:color w:val="000000"/>
        </w:rPr>
        <w:t>an payment terms based on the borrower's "cost incurred" or "progress payments"</w:t>
      </w:r>
      <w:r w:rsidR="00F77891">
        <w:rPr>
          <w:rFonts w:cs="Helv"/>
          <w:color w:val="000000"/>
        </w:rPr>
        <w:t xml:space="preserve"> </w:t>
      </w:r>
      <w:r w:rsidR="00FD6284" w:rsidRPr="00885A8A">
        <w:rPr>
          <w:rFonts w:cs="Helv"/>
          <w:color w:val="000000"/>
        </w:rPr>
        <w:t xml:space="preserve">rather than a "lump sum" payment the borrower can bank? </w:t>
      </w:r>
      <w:r w:rsidR="00692FCC">
        <w:rPr>
          <w:rFonts w:cs="Helv"/>
          <w:color w:val="000000"/>
        </w:rPr>
        <w:t xml:space="preserve"> </w:t>
      </w:r>
      <w:r w:rsidR="00FD6284" w:rsidRPr="00885A8A">
        <w:rPr>
          <w:rFonts w:cs="Helv"/>
          <w:color w:val="000000"/>
        </w:rPr>
        <w:t xml:space="preserve">Subgrants can be paid out in advance but only on the basis of the </w:t>
      </w:r>
      <w:proofErr w:type="spellStart"/>
      <w:r w:rsidR="00FD6284" w:rsidRPr="00885A8A">
        <w:rPr>
          <w:rFonts w:cs="Helv"/>
          <w:color w:val="000000"/>
        </w:rPr>
        <w:t>subgrantee's</w:t>
      </w:r>
      <w:proofErr w:type="spellEnd"/>
      <w:r w:rsidR="00FD6284" w:rsidRPr="00885A8A">
        <w:rPr>
          <w:rFonts w:cs="Helv"/>
          <w:color w:val="000000"/>
        </w:rPr>
        <w:t xml:space="preserve"> immediate cash needs. </w:t>
      </w:r>
    </w:p>
    <w:p w:rsidR="00F77891" w:rsidRPr="008C5C88" w:rsidRDefault="000029B4" w:rsidP="00DA6957">
      <w:pPr>
        <w:pStyle w:val="Level1"/>
        <w:ind w:hanging="540"/>
        <w:jc w:val="left"/>
        <w:rPr>
          <w:color w:val="0000FF"/>
          <w:lang w:val="fr-FR"/>
        </w:rPr>
      </w:pPr>
      <w:r>
        <w:rPr>
          <w:rFonts w:cs="Helv"/>
          <w:color w:val="0000FF"/>
          <w:lang w:val="fr-FR"/>
        </w:rPr>
        <w:t xml:space="preserve">        </w:t>
      </w:r>
      <w:r w:rsidR="00F77891" w:rsidRPr="008C5C88">
        <w:rPr>
          <w:rFonts w:cs="Helv"/>
          <w:color w:val="0000FF"/>
          <w:lang w:val="fr-FR"/>
        </w:rPr>
        <w:t>Source:</w:t>
      </w:r>
      <w:r w:rsidR="00230A18" w:rsidRPr="008C5C88">
        <w:rPr>
          <w:rFonts w:cs="Helv"/>
          <w:color w:val="0000FF"/>
          <w:lang w:val="fr-FR"/>
        </w:rPr>
        <w:t xml:space="preserve"> </w:t>
      </w:r>
      <w:proofErr w:type="spellStart"/>
      <w:r w:rsidR="00675FD1">
        <w:rPr>
          <w:rFonts w:cs="Helv"/>
          <w:color w:val="0000FF"/>
          <w:lang w:val="fr-FR"/>
        </w:rPr>
        <w:t>Te</w:t>
      </w:r>
      <w:r>
        <w:rPr>
          <w:rFonts w:cs="Helv"/>
          <w:color w:val="0000FF"/>
          <w:lang w:val="fr-FR"/>
        </w:rPr>
        <w:t>rms</w:t>
      </w:r>
      <w:proofErr w:type="spellEnd"/>
      <w:r w:rsidR="00675FD1">
        <w:rPr>
          <w:rFonts w:cs="Helv"/>
          <w:color w:val="0000FF"/>
          <w:lang w:val="fr-FR"/>
        </w:rPr>
        <w:t xml:space="preserve"> and Conditions, </w:t>
      </w:r>
      <w:r w:rsidR="00B81776" w:rsidRPr="008C5C88">
        <w:rPr>
          <w:color w:val="0000FF"/>
          <w:lang w:val="fr-FR"/>
        </w:rPr>
        <w:t xml:space="preserve">40 C.F.R. § 31.21(c)/40 C.F.R. § 31.21 /40 </w:t>
      </w:r>
      <w:r w:rsidR="00DA6957">
        <w:rPr>
          <w:color w:val="0000FF"/>
          <w:lang w:val="fr-FR"/>
        </w:rPr>
        <w:t xml:space="preserve"> </w:t>
      </w:r>
      <w:r w:rsidR="00B81776" w:rsidRPr="008C5C88">
        <w:rPr>
          <w:color w:val="0000FF"/>
          <w:lang w:val="fr-FR"/>
        </w:rPr>
        <w:t>C.F.R.</w:t>
      </w:r>
      <w:r w:rsidR="00DA6957">
        <w:rPr>
          <w:color w:val="0000FF"/>
          <w:lang w:val="fr-FR"/>
        </w:rPr>
        <w:t xml:space="preserve"> </w:t>
      </w:r>
      <w:r w:rsidR="00B81776" w:rsidRPr="008C5C88">
        <w:rPr>
          <w:color w:val="0000FF"/>
          <w:lang w:val="fr-FR"/>
        </w:rPr>
        <w:t>§ 30.22</w:t>
      </w:r>
    </w:p>
    <w:p w:rsidR="00B63331" w:rsidRPr="00B63331" w:rsidRDefault="00B63331" w:rsidP="00B63331">
      <w:pPr>
        <w:pStyle w:val="Level1"/>
        <w:ind w:left="0"/>
        <w:jc w:val="left"/>
        <w:rPr>
          <w:rFonts w:cs="Helv"/>
        </w:rPr>
      </w:pPr>
      <w:r w:rsidRPr="008C5C88">
        <w:rPr>
          <w:color w:val="0000FF"/>
          <w:lang w:val="fr-FR"/>
        </w:rPr>
        <w:tab/>
      </w:r>
      <w:r>
        <w:t>Comment</w:t>
      </w:r>
      <w:proofErr w:type="gramStart"/>
      <w:r>
        <w:t>:_</w:t>
      </w:r>
      <w:proofErr w:type="gramEnd"/>
      <w:r>
        <w:t>_____________________________________________________________</w:t>
      </w:r>
    </w:p>
    <w:p w:rsidR="00FD6284" w:rsidRPr="00F77891" w:rsidRDefault="00FD6284" w:rsidP="00FD6284">
      <w:pPr>
        <w:numPr>
          <w:ilvl w:val="12"/>
          <w:numId w:val="0"/>
        </w:numPr>
        <w:rPr>
          <w:color w:val="0000FF"/>
          <w:sz w:val="24"/>
          <w:szCs w:val="24"/>
        </w:rPr>
      </w:pPr>
    </w:p>
    <w:p w:rsidR="00FD6284" w:rsidRDefault="001431FF" w:rsidP="008C6734">
      <w:pPr>
        <w:pStyle w:val="Level1"/>
        <w:ind w:hanging="540"/>
        <w:jc w:val="left"/>
      </w:pPr>
      <w:r>
        <w:t xml:space="preserve">  </w:t>
      </w:r>
      <w:r w:rsidR="008C6734">
        <w:tab/>
      </w:r>
      <w:r w:rsidR="00FD6284" w:rsidRPr="00885A8A">
        <w:t xml:space="preserve">Does the </w:t>
      </w:r>
      <w:r w:rsidR="00E6173B">
        <w:t xml:space="preserve">loan/subgrantee </w:t>
      </w:r>
      <w:r w:rsidR="00FD6284" w:rsidRPr="00885A8A">
        <w:t>document require the borrower</w:t>
      </w:r>
      <w:r w:rsidR="00D810D7">
        <w:t>/subgrantee</w:t>
      </w:r>
      <w:r w:rsidR="00FD6284" w:rsidRPr="00885A8A">
        <w:t xml:space="preserve"> to document the use of all funds, to maintain documentation </w:t>
      </w:r>
      <w:r w:rsidR="00EB409A">
        <w:t xml:space="preserve">and access to records such that the </w:t>
      </w:r>
      <w:r w:rsidR="00D810D7">
        <w:t>CAR</w:t>
      </w:r>
      <w:r w:rsidR="00EB409A">
        <w:t xml:space="preserve"> is in compliance with 40 C.F.R. § 31.42 for three years after submission of the </w:t>
      </w:r>
      <w:r w:rsidR="00D810D7">
        <w:t>CAR’s</w:t>
      </w:r>
      <w:r w:rsidR="00EB409A">
        <w:t xml:space="preserve"> </w:t>
      </w:r>
      <w:r w:rsidR="00B81776">
        <w:t xml:space="preserve">final </w:t>
      </w:r>
      <w:r w:rsidR="00EB409A">
        <w:t xml:space="preserve">financial status report, </w:t>
      </w:r>
      <w:r w:rsidR="00230A18">
        <w:t>unless any claim, negotiation, audit or other action involving records begins before the expiration of the 3-year retention period</w:t>
      </w:r>
      <w:r w:rsidR="00E6173B">
        <w:t>?</w:t>
      </w:r>
      <w:r w:rsidR="00230A18">
        <w:t xml:space="preserve">  </w:t>
      </w:r>
    </w:p>
    <w:p w:rsidR="00F77891" w:rsidRDefault="00F77891" w:rsidP="00F77891">
      <w:pPr>
        <w:pStyle w:val="Level1"/>
        <w:ind w:left="0"/>
        <w:jc w:val="left"/>
        <w:rPr>
          <w:color w:val="0000FF"/>
        </w:rPr>
      </w:pPr>
      <w:r>
        <w:tab/>
      </w:r>
      <w:r w:rsidRPr="00751839">
        <w:rPr>
          <w:color w:val="0000FF"/>
        </w:rPr>
        <w:t>Source:</w:t>
      </w:r>
      <w:r w:rsidR="00230A18" w:rsidRPr="00751839">
        <w:rPr>
          <w:color w:val="0000FF"/>
        </w:rPr>
        <w:t xml:space="preserve">  </w:t>
      </w:r>
      <w:r w:rsidR="00D810D7">
        <w:rPr>
          <w:color w:val="0000FF"/>
        </w:rPr>
        <w:t xml:space="preserve"> </w:t>
      </w:r>
      <w:proofErr w:type="gramStart"/>
      <w:r w:rsidR="00B27E65">
        <w:rPr>
          <w:color w:val="0000FF"/>
        </w:rPr>
        <w:t>40</w:t>
      </w:r>
      <w:r w:rsidR="00230A18" w:rsidRPr="00751839">
        <w:rPr>
          <w:color w:val="0000FF"/>
        </w:rPr>
        <w:t xml:space="preserve">  C.F.R</w:t>
      </w:r>
      <w:proofErr w:type="gramEnd"/>
      <w:r w:rsidR="00230A18" w:rsidRPr="00751839">
        <w:rPr>
          <w:color w:val="0000FF"/>
        </w:rPr>
        <w:t>. § 30.53 or 40 C.F.R.§ 31.42</w:t>
      </w:r>
      <w:r w:rsidR="00230A18">
        <w:rPr>
          <w:color w:val="0000FF"/>
        </w:rPr>
        <w:t xml:space="preserve"> </w:t>
      </w:r>
    </w:p>
    <w:p w:rsidR="00B63331" w:rsidRPr="00B63331" w:rsidRDefault="00B63331" w:rsidP="00B63331">
      <w:pPr>
        <w:pStyle w:val="Level1"/>
        <w:ind w:left="0"/>
        <w:jc w:val="left"/>
      </w:pPr>
      <w:r>
        <w:rPr>
          <w:color w:val="0000FF"/>
        </w:rPr>
        <w:tab/>
      </w:r>
      <w:r>
        <w:t>Comment</w:t>
      </w:r>
      <w:proofErr w:type="gramStart"/>
      <w:r>
        <w:t>:_</w:t>
      </w:r>
      <w:proofErr w:type="gramEnd"/>
      <w:r>
        <w:t>______________________________________________________________</w:t>
      </w:r>
    </w:p>
    <w:p w:rsidR="00FD6284" w:rsidRDefault="00FD6284" w:rsidP="00FD6284">
      <w:pPr>
        <w:pStyle w:val="Level1"/>
        <w:tabs>
          <w:tab w:val="left" w:pos="720"/>
        </w:tabs>
        <w:ind w:left="0"/>
        <w:jc w:val="left"/>
      </w:pPr>
    </w:p>
    <w:p w:rsidR="00B85511" w:rsidRDefault="00B85511" w:rsidP="00B85511">
      <w:pPr>
        <w:pStyle w:val="Level1"/>
        <w:ind w:left="0"/>
        <w:jc w:val="left"/>
        <w:rPr>
          <w:b/>
          <w:smallCaps/>
          <w:sz w:val="28"/>
          <w:szCs w:val="28"/>
        </w:rPr>
      </w:pPr>
    </w:p>
    <w:p w:rsidR="00885A8A" w:rsidRPr="00885A8A" w:rsidRDefault="00885A8A" w:rsidP="00885A8A">
      <w:pPr>
        <w:pStyle w:val="Level1"/>
        <w:tabs>
          <w:tab w:val="left" w:pos="720"/>
        </w:tabs>
        <w:ind w:left="0"/>
        <w:jc w:val="left"/>
      </w:pPr>
    </w:p>
    <w:sectPr w:rsidR="00885A8A" w:rsidRPr="00885A8A" w:rsidSect="000E6A18">
      <w:headerReference w:type="default" r:id="rId8"/>
      <w:type w:val="continuous"/>
      <w:pgSz w:w="12240" w:h="15840"/>
      <w:pgMar w:top="1920" w:right="1440" w:bottom="810" w:left="1440" w:header="144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DB6" w:rsidRDefault="00343DB6">
      <w:r>
        <w:separator/>
      </w:r>
    </w:p>
  </w:endnote>
  <w:endnote w:type="continuationSeparator" w:id="0">
    <w:p w:rsidR="00343DB6" w:rsidRDefault="0034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DB6" w:rsidRDefault="00343DB6">
      <w:r>
        <w:separator/>
      </w:r>
    </w:p>
  </w:footnote>
  <w:footnote w:type="continuationSeparator" w:id="0">
    <w:p w:rsidR="00343DB6" w:rsidRDefault="00343DB6">
      <w:r>
        <w:continuationSeparator/>
      </w:r>
    </w:p>
  </w:footnote>
  <w:footnote w:id="1">
    <w:p w:rsidR="005F4118" w:rsidRDefault="005F4118">
      <w:pPr>
        <w:pStyle w:val="FootnoteText"/>
      </w:pPr>
      <w:r>
        <w:rPr>
          <w:rStyle w:val="FootnoteReference"/>
        </w:rPr>
        <w:footnoteRef/>
      </w:r>
      <w:r>
        <w:t xml:space="preserve"> The national Brownfields program and many regions have adopted “Clean and Green” policies to promote the reduction of environmental impacts associated with EPA cleanups.  As such the CAR is required through their terms and conditions to demonstrate in project documents (though not necessarily loan documents) their best efforts to incorporate renewable energy technologies into cleanup and redevelopment projects, where appropriate.  The CAR is also required to document these best efforts.  All other requirements flow from regional policy.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118" w:rsidRDefault="005F4118" w:rsidP="00027386">
    <w:pPr>
      <w:jc w:val="center"/>
      <w:rPr>
        <w:b/>
        <w:bCs/>
        <w:sz w:val="24"/>
        <w:szCs w:val="24"/>
      </w:rPr>
    </w:pPr>
    <w:r>
      <w:rPr>
        <w:b/>
        <w:bCs/>
        <w:sz w:val="24"/>
        <w:szCs w:val="24"/>
      </w:rPr>
      <w:t xml:space="preserve">CHECKLIST OF CONSIDERATIONS </w:t>
    </w:r>
  </w:p>
  <w:p w:rsidR="005F4118" w:rsidRPr="000E6A18" w:rsidRDefault="005F4118" w:rsidP="00027386">
    <w:pPr>
      <w:jc w:val="center"/>
      <w:rPr>
        <w:b/>
        <w:bCs/>
        <w:sz w:val="24"/>
        <w:szCs w:val="24"/>
      </w:rPr>
    </w:pPr>
    <w:r>
      <w:rPr>
        <w:b/>
        <w:bCs/>
        <w:sz w:val="24"/>
        <w:szCs w:val="24"/>
      </w:rPr>
      <w:t xml:space="preserve">FOR 104(k) RLF LOAN &amp; SUB-GRANT DOCUMENTS – </w:t>
    </w:r>
    <w:r>
      <w:rPr>
        <w:b/>
        <w:bCs/>
      </w:rPr>
      <w:t xml:space="preserve">Version </w:t>
    </w:r>
    <w:r w:rsidR="0032100B">
      <w:rPr>
        <w:b/>
        <w:bCs/>
      </w:rPr>
      <w:t>July 2014</w:t>
    </w:r>
  </w:p>
  <w:p w:rsidR="005F4118" w:rsidRPr="00027386" w:rsidRDefault="005F4118" w:rsidP="00027386">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9D2D9FE"/>
    <w:lvl w:ilvl="0">
      <w:numFmt w:val="bullet"/>
      <w:lvlText w:val="*"/>
      <w:lvlJc w:val="left"/>
    </w:lvl>
  </w:abstractNum>
  <w:abstractNum w:abstractNumId="1">
    <w:nsid w:val="132F384E"/>
    <w:multiLevelType w:val="hybridMultilevel"/>
    <w:tmpl w:val="AC2A74A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963C0A"/>
    <w:multiLevelType w:val="hybridMultilevel"/>
    <w:tmpl w:val="86A62A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2F70E4"/>
    <w:multiLevelType w:val="hybridMultilevel"/>
    <w:tmpl w:val="EB84C46C"/>
    <w:lvl w:ilvl="0" w:tplc="37D0B066">
      <w:start w:val="6"/>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nsid w:val="4BD61827"/>
    <w:multiLevelType w:val="hybridMultilevel"/>
    <w:tmpl w:val="81C61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G"/>
        <w:legacy w:legacy="1" w:legacySpace="0" w:legacyIndent="1"/>
        <w:lvlJc w:val="left"/>
        <w:pPr>
          <w:ind w:left="1" w:hanging="1"/>
        </w:pPr>
        <w:rPr>
          <w:rFonts w:ascii="WP TypographicSymbols" w:hAnsi="WP TypographicSymbols" w:hint="default"/>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F1"/>
    <w:rsid w:val="000029B4"/>
    <w:rsid w:val="000047CF"/>
    <w:rsid w:val="00025CA7"/>
    <w:rsid w:val="00027386"/>
    <w:rsid w:val="0004039D"/>
    <w:rsid w:val="00045E8B"/>
    <w:rsid w:val="000A73B2"/>
    <w:rsid w:val="000C0CE5"/>
    <w:rsid w:val="000E6A18"/>
    <w:rsid w:val="00110F6C"/>
    <w:rsid w:val="0014055A"/>
    <w:rsid w:val="001405E2"/>
    <w:rsid w:val="001431FF"/>
    <w:rsid w:val="00146949"/>
    <w:rsid w:val="001549C4"/>
    <w:rsid w:val="001F39D7"/>
    <w:rsid w:val="0021152F"/>
    <w:rsid w:val="00230A18"/>
    <w:rsid w:val="0023405D"/>
    <w:rsid w:val="00256CC1"/>
    <w:rsid w:val="00260E04"/>
    <w:rsid w:val="00266053"/>
    <w:rsid w:val="00274639"/>
    <w:rsid w:val="00274877"/>
    <w:rsid w:val="00280E77"/>
    <w:rsid w:val="00284523"/>
    <w:rsid w:val="00295624"/>
    <w:rsid w:val="002C4BF0"/>
    <w:rsid w:val="002C62E8"/>
    <w:rsid w:val="002D0014"/>
    <w:rsid w:val="002D4282"/>
    <w:rsid w:val="002E0B23"/>
    <w:rsid w:val="002E5272"/>
    <w:rsid w:val="002F01E3"/>
    <w:rsid w:val="002F6BA6"/>
    <w:rsid w:val="003115E8"/>
    <w:rsid w:val="00314CDB"/>
    <w:rsid w:val="0031653C"/>
    <w:rsid w:val="0032100B"/>
    <w:rsid w:val="0032168C"/>
    <w:rsid w:val="0032456F"/>
    <w:rsid w:val="00343DB6"/>
    <w:rsid w:val="00357352"/>
    <w:rsid w:val="003642D0"/>
    <w:rsid w:val="003653E8"/>
    <w:rsid w:val="003A0257"/>
    <w:rsid w:val="003A440A"/>
    <w:rsid w:val="003C018E"/>
    <w:rsid w:val="003C066F"/>
    <w:rsid w:val="00407C64"/>
    <w:rsid w:val="00412799"/>
    <w:rsid w:val="00414400"/>
    <w:rsid w:val="004259DC"/>
    <w:rsid w:val="00431E20"/>
    <w:rsid w:val="00432F1C"/>
    <w:rsid w:val="00441E00"/>
    <w:rsid w:val="00442FEB"/>
    <w:rsid w:val="00450D67"/>
    <w:rsid w:val="00463888"/>
    <w:rsid w:val="00472419"/>
    <w:rsid w:val="00482CD2"/>
    <w:rsid w:val="0049319E"/>
    <w:rsid w:val="00495356"/>
    <w:rsid w:val="004A4265"/>
    <w:rsid w:val="004B3FCD"/>
    <w:rsid w:val="004C7CC5"/>
    <w:rsid w:val="00510FF1"/>
    <w:rsid w:val="0051199D"/>
    <w:rsid w:val="00512D91"/>
    <w:rsid w:val="005146BC"/>
    <w:rsid w:val="005167B9"/>
    <w:rsid w:val="00530F02"/>
    <w:rsid w:val="00536F44"/>
    <w:rsid w:val="0054154B"/>
    <w:rsid w:val="005417F7"/>
    <w:rsid w:val="00543E92"/>
    <w:rsid w:val="0058026F"/>
    <w:rsid w:val="005853F5"/>
    <w:rsid w:val="00586514"/>
    <w:rsid w:val="005A5EC4"/>
    <w:rsid w:val="005C4FF0"/>
    <w:rsid w:val="005E3306"/>
    <w:rsid w:val="005F4118"/>
    <w:rsid w:val="00604966"/>
    <w:rsid w:val="00606BD1"/>
    <w:rsid w:val="0061099E"/>
    <w:rsid w:val="00614DCF"/>
    <w:rsid w:val="00625E12"/>
    <w:rsid w:val="00642D88"/>
    <w:rsid w:val="0065148C"/>
    <w:rsid w:val="0065441D"/>
    <w:rsid w:val="006630CE"/>
    <w:rsid w:val="00675FD1"/>
    <w:rsid w:val="00692FCC"/>
    <w:rsid w:val="006A1D72"/>
    <w:rsid w:val="006B3103"/>
    <w:rsid w:val="006C0CA9"/>
    <w:rsid w:val="006C53CF"/>
    <w:rsid w:val="006D00BE"/>
    <w:rsid w:val="00726001"/>
    <w:rsid w:val="00742336"/>
    <w:rsid w:val="00745664"/>
    <w:rsid w:val="00751839"/>
    <w:rsid w:val="007A01A6"/>
    <w:rsid w:val="007B2177"/>
    <w:rsid w:val="007D3520"/>
    <w:rsid w:val="007D6FE8"/>
    <w:rsid w:val="007D7F4E"/>
    <w:rsid w:val="007E7EC3"/>
    <w:rsid w:val="007E7F62"/>
    <w:rsid w:val="008133D0"/>
    <w:rsid w:val="00851590"/>
    <w:rsid w:val="00851B02"/>
    <w:rsid w:val="008757B9"/>
    <w:rsid w:val="00885A8A"/>
    <w:rsid w:val="00897C3B"/>
    <w:rsid w:val="008A04B4"/>
    <w:rsid w:val="008A614A"/>
    <w:rsid w:val="008B2758"/>
    <w:rsid w:val="008B55AF"/>
    <w:rsid w:val="008B64DA"/>
    <w:rsid w:val="008C5C88"/>
    <w:rsid w:val="008C6734"/>
    <w:rsid w:val="0091151B"/>
    <w:rsid w:val="0094030F"/>
    <w:rsid w:val="009414B1"/>
    <w:rsid w:val="009428E7"/>
    <w:rsid w:val="00964165"/>
    <w:rsid w:val="009921D2"/>
    <w:rsid w:val="009C0184"/>
    <w:rsid w:val="009E21F9"/>
    <w:rsid w:val="009E4632"/>
    <w:rsid w:val="009F216C"/>
    <w:rsid w:val="00A066ED"/>
    <w:rsid w:val="00A17D4C"/>
    <w:rsid w:val="00A2195F"/>
    <w:rsid w:val="00A35ADF"/>
    <w:rsid w:val="00A50F12"/>
    <w:rsid w:val="00A54168"/>
    <w:rsid w:val="00A903B3"/>
    <w:rsid w:val="00A974E3"/>
    <w:rsid w:val="00AA65E1"/>
    <w:rsid w:val="00AD5562"/>
    <w:rsid w:val="00AF3DC5"/>
    <w:rsid w:val="00AF4727"/>
    <w:rsid w:val="00B02393"/>
    <w:rsid w:val="00B02857"/>
    <w:rsid w:val="00B06252"/>
    <w:rsid w:val="00B27E65"/>
    <w:rsid w:val="00B63331"/>
    <w:rsid w:val="00B65E14"/>
    <w:rsid w:val="00B74F90"/>
    <w:rsid w:val="00B81776"/>
    <w:rsid w:val="00B85511"/>
    <w:rsid w:val="00BA75AC"/>
    <w:rsid w:val="00BB6944"/>
    <w:rsid w:val="00BC3C7C"/>
    <w:rsid w:val="00BD7B54"/>
    <w:rsid w:val="00C02F6D"/>
    <w:rsid w:val="00C122E7"/>
    <w:rsid w:val="00C164FE"/>
    <w:rsid w:val="00C43444"/>
    <w:rsid w:val="00C666B2"/>
    <w:rsid w:val="00C90FE2"/>
    <w:rsid w:val="00CA1B61"/>
    <w:rsid w:val="00CC6B3E"/>
    <w:rsid w:val="00CE17BB"/>
    <w:rsid w:val="00D100A5"/>
    <w:rsid w:val="00D17C56"/>
    <w:rsid w:val="00D258EC"/>
    <w:rsid w:val="00D26F58"/>
    <w:rsid w:val="00D41D32"/>
    <w:rsid w:val="00D530B0"/>
    <w:rsid w:val="00D6011F"/>
    <w:rsid w:val="00D72E6E"/>
    <w:rsid w:val="00D77FEB"/>
    <w:rsid w:val="00D810D7"/>
    <w:rsid w:val="00D909AA"/>
    <w:rsid w:val="00DA6957"/>
    <w:rsid w:val="00DC29E7"/>
    <w:rsid w:val="00DD2217"/>
    <w:rsid w:val="00E21277"/>
    <w:rsid w:val="00E23225"/>
    <w:rsid w:val="00E3071E"/>
    <w:rsid w:val="00E35D0D"/>
    <w:rsid w:val="00E6173B"/>
    <w:rsid w:val="00E95A31"/>
    <w:rsid w:val="00EA1D09"/>
    <w:rsid w:val="00EA5EA2"/>
    <w:rsid w:val="00EB409A"/>
    <w:rsid w:val="00EE3738"/>
    <w:rsid w:val="00F146E5"/>
    <w:rsid w:val="00F77891"/>
    <w:rsid w:val="00F80A1F"/>
    <w:rsid w:val="00F90993"/>
    <w:rsid w:val="00FA1AFA"/>
    <w:rsid w:val="00FB53EC"/>
    <w:rsid w:val="00FD6284"/>
    <w:rsid w:val="00FE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501A030-EECF-4C75-8237-2EFA8D0F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184"/>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9C0184"/>
    <w:pPr>
      <w:widowControl w:val="0"/>
      <w:autoSpaceDE w:val="0"/>
      <w:autoSpaceDN w:val="0"/>
      <w:adjustRightInd w:val="0"/>
      <w:ind w:left="720"/>
      <w:jc w:val="both"/>
    </w:pPr>
    <w:rPr>
      <w:sz w:val="24"/>
      <w:szCs w:val="24"/>
    </w:rPr>
  </w:style>
  <w:style w:type="paragraph" w:styleId="Header">
    <w:name w:val="header"/>
    <w:basedOn w:val="Normal"/>
    <w:rsid w:val="00BB6944"/>
    <w:pPr>
      <w:tabs>
        <w:tab w:val="center" w:pos="4320"/>
        <w:tab w:val="right" w:pos="8640"/>
      </w:tabs>
    </w:pPr>
  </w:style>
  <w:style w:type="paragraph" w:styleId="Footer">
    <w:name w:val="footer"/>
    <w:basedOn w:val="Normal"/>
    <w:rsid w:val="00BB6944"/>
    <w:pPr>
      <w:tabs>
        <w:tab w:val="center" w:pos="4320"/>
        <w:tab w:val="right" w:pos="8640"/>
      </w:tabs>
    </w:pPr>
  </w:style>
  <w:style w:type="paragraph" w:styleId="BalloonText">
    <w:name w:val="Balloon Text"/>
    <w:basedOn w:val="Normal"/>
    <w:semiHidden/>
    <w:rsid w:val="00280E77"/>
    <w:rPr>
      <w:rFonts w:ascii="Tahoma" w:hAnsi="Tahoma" w:cs="Tahoma"/>
      <w:sz w:val="16"/>
      <w:szCs w:val="16"/>
    </w:rPr>
  </w:style>
  <w:style w:type="paragraph" w:styleId="FootnoteText">
    <w:name w:val="footnote text"/>
    <w:basedOn w:val="Normal"/>
    <w:semiHidden/>
    <w:rsid w:val="00742336"/>
  </w:style>
  <w:style w:type="character" w:styleId="FootnoteReference">
    <w:name w:val="footnote reference"/>
    <w:basedOn w:val="DefaultParagraphFont"/>
    <w:semiHidden/>
    <w:rsid w:val="00742336"/>
    <w:rPr>
      <w:vertAlign w:val="superscript"/>
    </w:rPr>
  </w:style>
  <w:style w:type="character" w:styleId="CommentReference">
    <w:name w:val="annotation reference"/>
    <w:basedOn w:val="DefaultParagraphFont"/>
    <w:semiHidden/>
    <w:rsid w:val="001549C4"/>
    <w:rPr>
      <w:sz w:val="16"/>
      <w:szCs w:val="16"/>
    </w:rPr>
  </w:style>
  <w:style w:type="paragraph" w:styleId="CommentText">
    <w:name w:val="annotation text"/>
    <w:basedOn w:val="Normal"/>
    <w:semiHidden/>
    <w:rsid w:val="001549C4"/>
  </w:style>
  <w:style w:type="paragraph" w:styleId="CommentSubject">
    <w:name w:val="annotation subject"/>
    <w:basedOn w:val="CommentText"/>
    <w:next w:val="CommentText"/>
    <w:semiHidden/>
    <w:rsid w:val="00154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C7786-998E-48DA-9961-E46DCC38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EPA</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 User</dc:creator>
  <cp:keywords/>
  <dc:description/>
  <cp:lastModifiedBy>Quinn, Megan</cp:lastModifiedBy>
  <cp:revision>4</cp:revision>
  <cp:lastPrinted>2010-10-22T18:21:00Z</cp:lastPrinted>
  <dcterms:created xsi:type="dcterms:W3CDTF">2014-07-07T15:56:00Z</dcterms:created>
  <dcterms:modified xsi:type="dcterms:W3CDTF">2014-07-10T14:54:00Z</dcterms:modified>
</cp:coreProperties>
</file>