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Validation Instructions - EH Mechanisms Extraction</w:t>
      </w:r>
    </w:p>
    <w:p>
      <w:pPr/>
      <w:r>
        <w:t xml:space="preserve">You have </w:t>
      </w:r>
      <w:r>
        <w:rPr>
          <w:b/>
        </w:rPr>
        <w:t>two tasks</w:t>
      </w:r>
      <w:r>
        <w:t xml:space="preserve"> to complete, each with its own CSV file. </w:t>
      </w:r>
      <w:r>
        <w:rPr>
          <w:b/>
        </w:rPr>
        <w:t>Work independently</w:t>
      </w:r>
      <w:r>
        <w:t xml:space="preserve"> - do not share your answers with the other author until both of you are done with both parts.</w:t>
      </w:r>
    </w:p>
    <w:p>
      <w:r>
        <w:br w:type="page"/>
      </w:r>
    </w:p>
    <w:p>
      <w:pPr>
        <w:pStyle w:val="Heading2"/>
      </w:pPr>
      <w:r>
        <w:rPr>
          <w:color w:val="2E74B5"/>
        </w:rPr>
        <w:t>Part A - Positive Sample (mechanism was detected)</w:t>
      </w:r>
    </w:p>
    <w:p>
      <w:r>
        <w:rPr>
          <w:b/>
        </w:rPr>
        <w:t xml:space="preserve">File: </w:t>
      </w:r>
      <w:r>
        <w:rPr>
          <w:rFonts w:ascii="Courier New" w:hAnsi="Courier New"/>
          <w:sz w:val="19"/>
        </w:rPr>
        <w:t>eh_mechanisms_sample_authorX.csv</w:t>
      </w:r>
      <w:r>
        <w:t xml:space="preserve">  (384 rows)</w:t>
      </w:r>
    </w:p>
    <w:p/>
    <w:p>
      <w:pPr/>
      <w:r>
        <w:t xml:space="preserve">Each row is a mechanism the miner claimed to detect. Your job: </w:t>
      </w:r>
      <w:r>
        <w:rPr>
          <w:b/>
        </w:rPr>
        <w:t>confirm the extracted snippet matches the claimed type.</w:t>
      </w:r>
    </w:p>
    <w:p/>
    <w:p>
      <w:pPr>
        <w:pStyle w:val="Heading3"/>
      </w:pPr>
      <w:r>
        <w:rPr>
          <w:color w:val="2E74B5"/>
        </w:rPr>
        <w:t>Columns to 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604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mechanism_type</w:t>
            </w:r>
            <w:r>
              <w:rPr>
                <w:sz w:val="19"/>
              </w:rPr>
            </w:r>
          </w:p>
        </w:tc>
        <w:tc>
          <w:tcPr>
            <w:tcW w:type="dxa" w:w="6048"/>
          </w:tcPr>
          <w:p>
            <w:pPr>
              <w:jc w:val="left"/>
            </w:pPr>
            <w:r/>
            <w:r>
              <w:rPr>
                <w:sz w:val="19"/>
              </w:rPr>
              <w:t>The type the miner claimed to have detected</w:t>
            </w:r>
          </w:p>
        </w:tc>
      </w:tr>
      <w:tr>
        <w:tc>
          <w:tcPr>
            <w:tcW w:type="dxa" w:w="2592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mechanism_snippet</w:t>
            </w:r>
            <w:r>
              <w:rPr>
                <w:sz w:val="19"/>
              </w:rPr>
            </w:r>
          </w:p>
        </w:tc>
        <w:tc>
          <w:tcPr>
            <w:tcW w:type="dxa" w:w="6048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  <w:t>The actual code snippet extracted by the miner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func_body</w:t>
            </w:r>
            <w:r>
              <w:rPr>
                <w:sz w:val="19"/>
              </w:rPr>
            </w:r>
          </w:p>
        </w:tc>
        <w:tc>
          <w:tcPr>
            <w:tcW w:type="dxa" w:w="6048"/>
          </w:tcPr>
          <w:p>
            <w:pPr>
              <w:jc w:val="left"/>
            </w:pPr>
            <w:r/>
            <w:r>
              <w:rPr>
                <w:sz w:val="19"/>
              </w:rPr>
              <w:t>The full function body - use for context if the snippet is unclear</w:t>
            </w:r>
          </w:p>
        </w:tc>
      </w:tr>
    </w:tbl>
    <w:p/>
    <w:p>
      <w:pPr>
        <w:pStyle w:val="Heading3"/>
      </w:pPr>
      <w:r>
        <w:rPr>
          <w:color w:val="2E74B5"/>
        </w:rPr>
        <w:t>Decision criteria - is_correct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016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Mechanism type</w:t>
            </w:r>
          </w:p>
        </w:tc>
        <w:tc>
          <w:tcPr>
            <w:tcW w:type="dxa" w:w="4032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 Y if...</w:t>
            </w:r>
          </w:p>
        </w:tc>
        <w:tc>
          <w:tcPr>
            <w:tcW w:type="dxa" w:w="3456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 N if...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try-except</w:t>
            </w:r>
            <w:r>
              <w:rPr>
                <w:sz w:val="19"/>
              </w:rPr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sz w:val="19"/>
              </w:rPr>
              <w:t xml:space="preserve">The snippet contains a </w:t>
            </w:r>
            <w:r>
              <w:rPr>
                <w:rFonts w:ascii="Courier New" w:hAnsi="Courier New"/>
                <w:sz w:val="18"/>
              </w:rPr>
              <w:t>try</w:t>
            </w:r>
            <w:r>
              <w:rPr>
                <w:sz w:val="19"/>
              </w:rPr>
              <w:t xml:space="preserve"> block with at least one </w:t>
            </w:r>
            <w:r>
              <w:rPr>
                <w:rFonts w:ascii="Courier New" w:hAnsi="Courier New"/>
                <w:sz w:val="18"/>
              </w:rPr>
              <w:t>except</w:t>
            </w:r>
            <w:r>
              <w:rPr>
                <w:sz w:val="19"/>
              </w:rPr>
              <w:t xml:space="preserve"> clause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sz w:val="19"/>
              </w:rPr>
              <w:t xml:space="preserve">No </w:t>
            </w:r>
            <w:r>
              <w:rPr>
                <w:rFonts w:ascii="Courier New" w:hAnsi="Courier New"/>
                <w:sz w:val="18"/>
              </w:rPr>
              <w:t>except</w:t>
            </w:r>
            <w:r>
              <w:rPr>
                <w:sz w:val="19"/>
              </w:rPr>
              <w:t xml:space="preserve"> clause is present</w:t>
            </w:r>
          </w:p>
        </w:tc>
      </w:tr>
      <w:tr>
        <w:tc>
          <w:tcPr>
            <w:tcW w:type="dxa" w:w="2016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raise</w:t>
            </w:r>
            <w:r>
              <w:rPr>
                <w:sz w:val="19"/>
              </w:rPr>
            </w:r>
          </w:p>
        </w:tc>
        <w:tc>
          <w:tcPr>
            <w:tcW w:type="dxa" w:w="4032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  <w:t xml:space="preserve">The snippet is a </w:t>
            </w:r>
            <w:r>
              <w:rPr>
                <w:rFonts w:ascii="Courier New" w:hAnsi="Courier New"/>
                <w:sz w:val="18"/>
              </w:rPr>
              <w:t>raise</w:t>
            </w:r>
            <w:r>
              <w:rPr>
                <w:sz w:val="19"/>
              </w:rPr>
              <w:t xml:space="preserve"> statement (with or without an argument)</w:t>
            </w:r>
          </w:p>
        </w:tc>
        <w:tc>
          <w:tcPr>
            <w:tcW w:type="dxa" w:w="3456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  <w:t>It is not a raise statement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try-finally</w:t>
            </w:r>
            <w:r>
              <w:rPr>
                <w:sz w:val="19"/>
              </w:rPr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sz w:val="19"/>
              </w:rPr>
              <w:t xml:space="preserve">The snippet contains a </w:t>
            </w:r>
            <w:r>
              <w:rPr>
                <w:rFonts w:ascii="Courier New" w:hAnsi="Courier New"/>
                <w:sz w:val="18"/>
              </w:rPr>
              <w:t>try</w:t>
            </w:r>
            <w:r>
              <w:rPr>
                <w:sz w:val="19"/>
              </w:rPr>
              <w:t xml:space="preserve"> block with a </w:t>
            </w:r>
            <w:r>
              <w:rPr>
                <w:rFonts w:ascii="Courier New" w:hAnsi="Courier New"/>
                <w:sz w:val="18"/>
              </w:rPr>
              <w:t>finally</w:t>
            </w:r>
            <w:r>
              <w:rPr>
                <w:sz w:val="19"/>
              </w:rPr>
              <w:t xml:space="preserve"> clause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sz w:val="19"/>
              </w:rPr>
              <w:t xml:space="preserve">No </w:t>
            </w:r>
            <w:r>
              <w:rPr>
                <w:rFonts w:ascii="Courier New" w:hAnsi="Courier New"/>
                <w:sz w:val="18"/>
              </w:rPr>
              <w:t>finally</w:t>
            </w:r>
            <w:r>
              <w:rPr>
                <w:sz w:val="19"/>
              </w:rPr>
              <w:t xml:space="preserve"> clause is present</w:t>
            </w:r>
          </w:p>
        </w:tc>
      </w:tr>
      <w:tr>
        <w:tc>
          <w:tcPr>
            <w:tcW w:type="dxa" w:w="2016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try-else</w:t>
            </w:r>
            <w:r>
              <w:rPr>
                <w:sz w:val="19"/>
              </w:rPr>
            </w:r>
          </w:p>
        </w:tc>
        <w:tc>
          <w:tcPr>
            <w:tcW w:type="dxa" w:w="4032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  <w:t xml:space="preserve">The snippet contains a </w:t>
            </w:r>
            <w:r>
              <w:rPr>
                <w:rFonts w:ascii="Courier New" w:hAnsi="Courier New"/>
                <w:sz w:val="18"/>
              </w:rPr>
              <w:t>try</w:t>
            </w:r>
            <w:r>
              <w:rPr>
                <w:sz w:val="19"/>
              </w:rPr>
              <w:t xml:space="preserve"> block with both an </w:t>
            </w:r>
            <w:r>
              <w:rPr>
                <w:rFonts w:ascii="Courier New" w:hAnsi="Courier New"/>
                <w:sz w:val="18"/>
              </w:rPr>
              <w:t>except</w:t>
            </w:r>
            <w:r>
              <w:rPr>
                <w:sz w:val="19"/>
              </w:rPr>
              <w:t xml:space="preserve"> and an </w:t>
            </w:r>
            <w:r>
              <w:rPr>
                <w:rFonts w:ascii="Courier New" w:hAnsi="Courier New"/>
                <w:sz w:val="18"/>
              </w:rPr>
              <w:t>else</w:t>
            </w:r>
            <w:r>
              <w:rPr>
                <w:sz w:val="19"/>
              </w:rPr>
              <w:t xml:space="preserve"> clause</w:t>
            </w:r>
          </w:p>
        </w:tc>
        <w:tc>
          <w:tcPr>
            <w:tcW w:type="dxa" w:w="3456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  <w:t>Either clause is missing</w:t>
            </w:r>
          </w:p>
        </w:tc>
      </w:tr>
    </w:tbl>
    <w:p/>
    <w:p>
      <w:r>
        <w:rPr>
          <w:i/>
          <w:color w:val="444444"/>
        </w:rPr>
        <w:t>You are not judging code quality, style, or best practices. Only check whether the snippet matches the claimed mechanism_type.</w:t>
      </w:r>
    </w:p>
    <w:p/>
    <w:p>
      <w:pPr>
        <w:pStyle w:val="Heading3"/>
      </w:pPr>
      <w:r>
        <w:rPr>
          <w:color w:val="2E74B5"/>
        </w:rPr>
        <w:t>How to fill in Part A</w:t>
      </w:r>
    </w:p>
    <w:p>
      <w:pPr>
        <w:pStyle w:val="ListBullet"/>
        <w:ind w:left="432"/>
      </w:pPr>
      <w:r>
        <w:t xml:space="preserve">Write </w:t>
      </w:r>
      <w:r>
        <w:rPr>
          <w:b/>
        </w:rPr>
        <w:t>Y</w:t>
      </w:r>
      <w:r>
        <w:t xml:space="preserve"> or </w:t>
      </w:r>
      <w:r>
        <w:rPr>
          <w:b/>
        </w:rPr>
        <w:t>N</w:t>
      </w:r>
      <w:r>
        <w:t xml:space="preserve"> in </w:t>
      </w:r>
      <w:r>
        <w:rPr>
          <w:b/>
        </w:rPr>
        <w:t>is_correct.</w:t>
      </w:r>
    </w:p>
    <w:p>
      <w:pPr>
        <w:pStyle w:val="ListBullet"/>
        <w:ind w:left="432"/>
      </w:pPr>
      <w:r>
        <w:rPr>
          <w:b/>
        </w:rPr>
        <w:t>notes</w:t>
      </w:r>
      <w:r>
        <w:t xml:space="preserve"> is optional for </w:t>
      </w:r>
      <w:r>
        <w:rPr>
          <w:b/>
        </w:rPr>
        <w:t>Y</w:t>
      </w:r>
      <w:r>
        <w:t xml:space="preserve"> rows.</w:t>
      </w:r>
    </w:p>
    <w:p>
      <w:pPr>
        <w:pStyle w:val="ListBullet"/>
        <w:ind w:left="432"/>
      </w:pPr>
      <w:r>
        <w:t xml:space="preserve">For </w:t>
      </w:r>
      <w:r>
        <w:rPr>
          <w:b/>
        </w:rPr>
        <w:t>N</w:t>
      </w:r>
      <w:r>
        <w:t xml:space="preserve"> rows, </w:t>
      </w:r>
      <w:r>
        <w:rPr>
          <w:b/>
        </w:rPr>
        <w:t>always</w:t>
      </w:r>
      <w:r>
        <w:t xml:space="preserve"> add a brief explanation (e.g. "snippet is a try-finally, not try-except").</w:t>
      </w:r>
    </w:p>
    <w:p>
      <w:r>
        <w:br w:type="page"/>
      </w:r>
    </w:p>
    <w:p>
      <w:pPr>
        <w:pStyle w:val="Heading2"/>
      </w:pPr>
      <w:r>
        <w:rPr>
          <w:color w:val="2E74B5"/>
        </w:rPr>
        <w:t>Part B - Negative Sample (miner detected nothing)</w:t>
      </w:r>
    </w:p>
    <w:p>
      <w:r>
        <w:rPr>
          <w:b/>
        </w:rPr>
        <w:t xml:space="preserve">File: </w:t>
      </w:r>
      <w:r>
        <w:rPr>
          <w:rFonts w:ascii="Courier New" w:hAnsi="Courier New"/>
          <w:sz w:val="19"/>
        </w:rPr>
        <w:t>eh_negative_sample_authorX.csv</w:t>
      </w:r>
      <w:r>
        <w:t xml:space="preserve">  (384 rows)</w:t>
      </w:r>
    </w:p>
    <w:p/>
    <w:p>
      <w:pPr/>
      <w:r>
        <w:t xml:space="preserve">Each row is a function where the miner found </w:t>
      </w:r>
      <w:r>
        <w:rPr>
          <w:b/>
        </w:rPr>
        <w:t>no exception handling mechanism</w:t>
      </w:r>
      <w:r>
        <w:t xml:space="preserve">. There is no snippet - the miner predicted nothing was there. Your job: </w:t>
      </w:r>
      <w:r>
        <w:rPr>
          <w:b/>
        </w:rPr>
        <w:t>check whether the function actually contains any EH mechanism that the miner missed.</w:t>
      </w:r>
    </w:p>
    <w:p/>
    <w:p>
      <w:pPr>
        <w:pStyle w:val="Heading3"/>
      </w:pPr>
      <w:r>
        <w:rPr>
          <w:color w:val="2E74B5"/>
        </w:rPr>
        <w:t>Column to 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604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func_body</w:t>
            </w:r>
            <w:r>
              <w:rPr>
                <w:sz w:val="19"/>
              </w:rPr>
            </w:r>
          </w:p>
        </w:tc>
        <w:tc>
          <w:tcPr>
            <w:tcW w:type="dxa" w:w="6048"/>
          </w:tcPr>
          <w:p>
            <w:pPr>
              <w:jc w:val="left"/>
            </w:pPr>
            <w:r/>
            <w:r>
              <w:rPr>
                <w:sz w:val="19"/>
              </w:rPr>
              <w:t>The full function body to inspect</w:t>
            </w:r>
          </w:p>
        </w:tc>
      </w:tr>
    </w:tbl>
    <w:p/>
    <w:p>
      <w:pPr>
        <w:pStyle w:val="Heading3"/>
      </w:pPr>
      <w:r>
        <w:rPr>
          <w:color w:val="2E74B5"/>
        </w:rPr>
        <w:t>Decision criteria - has_mechanism</w:t>
      </w:r>
    </w:p>
    <w:p>
      <w:pPr/>
      <w:r>
        <w:t xml:space="preserve">Read </w:t>
      </w:r>
      <w:r>
        <w:rPr>
          <w:b/>
        </w:rPr>
        <w:t>func_body</w:t>
      </w:r>
      <w:r>
        <w:t xml:space="preserve"> carefully and look for any of the four constructs: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Construct</w:t>
            </w:r>
          </w:p>
        </w:tc>
        <w:tc>
          <w:tcPr>
            <w:tcW w:type="dxa" w:w="6480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to look for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try-except</w:t>
            </w:r>
            <w:r>
              <w:rPr>
                <w:sz w:val="19"/>
              </w:rPr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sz w:val="19"/>
              </w:rPr>
              <w:t xml:space="preserve">A </w:t>
            </w:r>
            <w:r>
              <w:rPr>
                <w:rFonts w:ascii="Courier New" w:hAnsi="Courier New"/>
                <w:sz w:val="18"/>
              </w:rPr>
              <w:t>try:</w:t>
            </w:r>
            <w:r>
              <w:rPr>
                <w:sz w:val="19"/>
              </w:rPr>
              <w:t xml:space="preserve"> block with at least one </w:t>
            </w:r>
            <w:r>
              <w:rPr>
                <w:rFonts w:ascii="Courier New" w:hAnsi="Courier New"/>
                <w:sz w:val="18"/>
              </w:rPr>
              <w:t>except</w:t>
            </w:r>
            <w:r>
              <w:rPr>
                <w:sz w:val="19"/>
              </w:rPr>
              <w:t xml:space="preserve"> clause</w:t>
            </w:r>
          </w:p>
        </w:tc>
      </w:tr>
      <w:tr>
        <w:tc>
          <w:tcPr>
            <w:tcW w:type="dxa" w:w="2160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raise</w:t>
            </w:r>
            <w:r>
              <w:rPr>
                <w:sz w:val="19"/>
              </w:rPr>
            </w:r>
          </w:p>
        </w:tc>
        <w:tc>
          <w:tcPr>
            <w:tcW w:type="dxa" w:w="6480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  <w:t xml:space="preserve">A </w:t>
            </w:r>
            <w:r>
              <w:rPr>
                <w:rFonts w:ascii="Courier New" w:hAnsi="Courier New"/>
                <w:sz w:val="18"/>
              </w:rPr>
              <w:t>raise</w:t>
            </w:r>
            <w:r>
              <w:rPr>
                <w:sz w:val="19"/>
              </w:rPr>
              <w:t xml:space="preserve"> statement anywhere in the function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try-finally</w:t>
            </w:r>
            <w:r>
              <w:rPr>
                <w:sz w:val="19"/>
              </w:rPr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sz w:val="19"/>
              </w:rPr>
              <w:t xml:space="preserve">A </w:t>
            </w:r>
            <w:r>
              <w:rPr>
                <w:rFonts w:ascii="Courier New" w:hAnsi="Courier New"/>
                <w:sz w:val="18"/>
              </w:rPr>
              <w:t>try:</w:t>
            </w:r>
            <w:r>
              <w:rPr>
                <w:sz w:val="19"/>
              </w:rPr>
              <w:t xml:space="preserve"> block with a </w:t>
            </w:r>
            <w:r>
              <w:rPr>
                <w:rFonts w:ascii="Courier New" w:hAnsi="Courier New"/>
                <w:sz w:val="18"/>
              </w:rPr>
              <w:t>finally:</w:t>
            </w:r>
            <w:r>
              <w:rPr>
                <w:sz w:val="19"/>
              </w:rPr>
              <w:t xml:space="preserve"> clause</w:t>
            </w:r>
          </w:p>
        </w:tc>
      </w:tr>
      <w:tr>
        <w:tc>
          <w:tcPr>
            <w:tcW w:type="dxa" w:w="2160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try-else</w:t>
            </w:r>
            <w:r>
              <w:rPr>
                <w:sz w:val="19"/>
              </w:rPr>
            </w:r>
          </w:p>
        </w:tc>
        <w:tc>
          <w:tcPr>
            <w:tcW w:type="dxa" w:w="6480"/>
            <w:shd w:fill="EBF3FB" w:val="clear"/>
          </w:tcPr>
          <w:p>
            <w:pPr>
              <w:jc w:val="left"/>
            </w:pPr>
            <w:r/>
            <w:r>
              <w:rPr>
                <w:sz w:val="19"/>
              </w:rPr>
              <w:t xml:space="preserve">A </w:t>
            </w:r>
            <w:r>
              <w:rPr>
                <w:rFonts w:ascii="Courier New" w:hAnsi="Courier New"/>
                <w:sz w:val="18"/>
              </w:rPr>
              <w:t>try:</w:t>
            </w:r>
            <w:r>
              <w:rPr>
                <w:sz w:val="19"/>
              </w:rPr>
              <w:t xml:space="preserve"> block with both an </w:t>
            </w:r>
            <w:r>
              <w:rPr>
                <w:rFonts w:ascii="Courier New" w:hAnsi="Courier New"/>
                <w:sz w:val="18"/>
              </w:rPr>
              <w:t>except</w:t>
            </w:r>
            <w:r>
              <w:rPr>
                <w:sz w:val="19"/>
              </w:rPr>
              <w:t xml:space="preserve"> and an </w:t>
            </w:r>
            <w:r>
              <w:rPr>
                <w:rFonts w:ascii="Courier New" w:hAnsi="Courier New"/>
                <w:sz w:val="18"/>
              </w:rPr>
              <w:t>else:</w:t>
            </w:r>
            <w:r>
              <w:rPr>
                <w:sz w:val="19"/>
              </w:rPr>
              <w:t xml:space="preserve"> clause</w:t>
            </w:r>
          </w:p>
        </w:tc>
      </w:tr>
    </w:tbl>
    <w:p/>
    <w:p>
      <w:r>
        <w:rPr>
          <w:b/>
        </w:rPr>
        <w:t>has_mechanism = N</w:t>
      </w:r>
      <w:r>
        <w:t xml:space="preserve"> - no EH construct found -&gt; miner was correct (True Negative)</w:t>
      </w:r>
    </w:p>
    <w:p>
      <w:r>
        <w:rPr>
          <w:b/>
        </w:rPr>
        <w:t>has_mechanism = Y</w:t>
      </w:r>
      <w:r>
        <w:t xml:space="preserve"> - you spotted a construct the miner missed -&gt; False Negative</w:t>
      </w:r>
    </w:p>
    <w:p/>
    <w:p>
      <w:pPr>
        <w:pStyle w:val="Heading3"/>
      </w:pPr>
      <w:r>
        <w:rPr>
          <w:color w:val="2E74B5"/>
        </w:rPr>
        <w:t>How to fill in Part B</w:t>
      </w:r>
    </w:p>
    <w:p>
      <w:pPr>
        <w:pStyle w:val="ListBullet"/>
        <w:ind w:left="432"/>
      </w:pPr>
      <w:r>
        <w:t xml:space="preserve">Write </w:t>
      </w:r>
      <w:r>
        <w:rPr>
          <w:b/>
        </w:rPr>
        <w:t>Y</w:t>
      </w:r>
      <w:r>
        <w:t xml:space="preserve"> or </w:t>
      </w:r>
      <w:r>
        <w:rPr>
          <w:b/>
        </w:rPr>
        <w:t>N</w:t>
      </w:r>
      <w:r>
        <w:t xml:space="preserve"> in </w:t>
      </w:r>
      <w:r>
        <w:rPr>
          <w:b/>
        </w:rPr>
        <w:t>has_mechanism.</w:t>
      </w:r>
    </w:p>
    <w:p>
      <w:pPr>
        <w:pStyle w:val="ListBullet"/>
        <w:ind w:left="432"/>
      </w:pPr>
      <w:r>
        <w:t xml:space="preserve">If </w:t>
      </w:r>
      <w:r>
        <w:rPr>
          <w:b/>
        </w:rPr>
        <w:t>Y</w:t>
      </w:r>
      <w:r>
        <w:t xml:space="preserve">: fill in </w:t>
      </w:r>
      <w:r>
        <w:rPr>
          <w:rFonts w:ascii="Courier New" w:hAnsi="Courier New"/>
          <w:sz w:val="19"/>
        </w:rPr>
        <w:t>mechanism_found</w:t>
      </w:r>
      <w:r>
        <w:t xml:space="preserve"> with the type(s) you spotted (e.g. </w:t>
      </w:r>
      <w:r>
        <w:rPr>
          <w:rFonts w:ascii="Courier New" w:hAnsi="Courier New"/>
          <w:sz w:val="19"/>
        </w:rPr>
        <w:t>raise</w:t>
      </w:r>
      <w:r>
        <w:t xml:space="preserve">, or </w:t>
      </w:r>
      <w:r>
        <w:rPr>
          <w:rFonts w:ascii="Courier New" w:hAnsi="Courier New"/>
          <w:sz w:val="19"/>
        </w:rPr>
        <w:t>try-except, raise</w:t>
      </w:r>
      <w:r>
        <w:t xml:space="preserve"> if you found more than one).</w:t>
      </w:r>
    </w:p>
    <w:p>
      <w:pPr>
        <w:pStyle w:val="ListBullet"/>
        <w:ind w:left="432"/>
      </w:pPr>
      <w:r>
        <w:rPr>
          <w:b/>
        </w:rPr>
        <w:t>notes</w:t>
      </w:r>
      <w:r>
        <w:t xml:space="preserve"> is optional but helpful when marking </w:t>
      </w:r>
      <w:r>
        <w:rPr>
          <w:b/>
        </w:rPr>
        <w:t>Y</w:t>
      </w:r>
      <w:r>
        <w:t>.</w:t>
      </w:r>
    </w:p>
    <w:p>
      <w:r>
        <w:br w:type="page"/>
      </w:r>
    </w:p>
    <w:p>
      <w:pPr>
        <w:pStyle w:val="Heading2"/>
      </w:pPr>
      <w:r>
        <w:rPr>
          <w:color w:val="2E74B5"/>
        </w:rPr>
        <w:t>After both authors are done</w:t>
      </w:r>
    </w:p>
    <w:p>
      <w:pPr>
        <w:pStyle w:val="ListNumber"/>
        <w:ind w:left="432"/>
      </w:pPr>
      <w:r>
        <w:t>Share your completed files with each other.</w:t>
      </w:r>
    </w:p>
    <w:p>
      <w:pPr>
        <w:pStyle w:val="ListNumber"/>
        <w:ind w:left="432"/>
      </w:pPr>
      <w:r>
        <w:t>Compute inter-rater agreement (</w:t>
      </w:r>
      <w:r>
        <w:rPr>
          <w:b/>
        </w:rPr>
        <w:t>Cohen's Kappa</w:t>
      </w:r>
      <w:r>
        <w:t>) separately for Part A and Part B - use experiment_val/agreement.py as a reference.</w:t>
      </w:r>
    </w:p>
    <w:p>
      <w:pPr>
        <w:pStyle w:val="ListNumber"/>
        <w:ind w:left="432"/>
      </w:pPr>
      <w:r>
        <w:t xml:space="preserve">For every row where your answers differ, </w:t>
      </w:r>
      <w:r>
        <w:rPr>
          <w:b/>
        </w:rPr>
        <w:t>discuss until you reach consensus.</w:t>
      </w:r>
    </w:p>
    <w:p>
      <w:pPr>
        <w:pStyle w:val="ListNumber"/>
        <w:ind w:left="432"/>
      </w:pPr>
      <w:r>
        <w:t xml:space="preserve">Record the consensus in both author files, then run: </w:t>
      </w:r>
      <w:r>
        <w:rPr>
          <w:rFonts w:ascii="Courier New" w:hAnsi="Courier New"/>
          <w:sz w:val="19"/>
        </w:rPr>
        <w:t>python3 eh_mechanisms_val/compute_precision.py</w:t>
      </w:r>
      <w:r>
        <w:t xml:space="preserve"> to get precision, recall, F1, and accuracy.</w:t>
      </w:r>
    </w:p>
    <w:p>
      <w:r>
        <w:br w:type="page"/>
      </w:r>
    </w:p>
    <w:p>
      <w:pPr>
        <w:pStyle w:val="Heading2"/>
      </w:pPr>
      <w:r>
        <w:rPr>
          <w:color w:val="2E74B5"/>
        </w:rPr>
        <w:t>Frequently Asked Questions</w:t>
      </w:r>
    </w:p>
    <w:p>
      <w:r>
        <w:rPr>
          <w:b/>
        </w:rPr>
        <w:t>The snippet is cut off - can I still judge it? (Part A)</w:t>
      </w:r>
    </w:p>
    <w:p>
      <w:r>
        <w:t>Use func_body to find the full construct. If even the function body is unclear, mark N and note "snippet truncated, cannot confirm".</w:t>
      </w:r>
    </w:p>
    <w:p/>
    <w:p>
      <w:r>
        <w:rPr>
          <w:b/>
        </w:rPr>
        <w:t>The try block has both except and finally - which type is it? (Part A)</w:t>
      </w:r>
    </w:p>
    <w:p>
      <w:r>
        <w:t>A single try block can be two mechanisms. Trust only the mechanism_type column. If the claimed type is try-except and the snippet has an except clause (even if it also has a finally), mark Y.</w:t>
      </w:r>
    </w:p>
    <w:p/>
    <w:p>
      <w:r>
        <w:rPr>
          <w:b/>
        </w:rPr>
        <w:t>The raise is inside an except block - does it count? (Parts A &amp; B)</w:t>
      </w:r>
    </w:p>
    <w:p>
      <w:r>
        <w:t>Yes. A raise is a valid mechanism regardless of where it appears in the function.</w:t>
      </w:r>
    </w:p>
    <w:p/>
    <w:p>
      <w:r>
        <w:rPr>
          <w:b/>
        </w:rPr>
        <w:t>The function is a test or stub - does that matter? (Parts A &amp; B)</w:t>
      </w:r>
    </w:p>
    <w:p>
      <w:r>
        <w:t>No. Validation is about extraction correctness, not code quality. If the construct is present, mark Y.</w:t>
      </w:r>
    </w:p>
    <w:p/>
    <w:p>
      <w:r>
        <w:rPr>
          <w:b/>
        </w:rPr>
        <w:t>The function body is very short or empty - Part B</w:t>
      </w:r>
    </w:p>
    <w:p>
      <w:r>
        <w:t>If the function body contains only pass, a docstring, or a single expression with no EH construct, mark has_mechanism = N.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