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CDN.TwrKarty.Twr_Kod, dbo.ktKosztDostawyDlaDanegoPZiGIDTowaru(CDN.Dostawy.Dst_TrnNumer, CDN.TraElem.TrE_TwrKod, CDN.Dostawy.Dst_SubTrnLp) * CDN.TraSElem.TrS_Ilosc AS JM,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CDN.TraNag.TrN_TrNNumer, CDN.TraSElem.TrS_Ilosc AS Ilosc, CDN.TraElem.TrE_KsiegowaNetto * CDN.TraSElem.TrS_Ilosc / CDN.TraElem.TrE_Ilosc AS WARTOSC,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CDN.TraSElem.TrS_KosztKsiegowy, CASE CDN.TwrKarty.Twr_Typ WHEN 1 THEN 'T' WHEN 4 THEN 'U' ELSE 'inne' END AS typ, CDN.OpeKarty.Ope_Ident, CDN.TraNag.TrN_Data2,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CDN.KntKarty.Knt_Akronim AS Dostawca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AS TraNag_1 INNER JOIN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ON TraNag_1.TrN_GIDTyp = CDN.Dostawy.Dst_TrnTyp AND TraNag_1.TrN_GIDNumer = CDN.Dostawy.Dst_TrnNumer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TraNag_1.TrN_KntTyp = CDN.KntKarty.Knt_GIDTyp AND TraNag_1.TrN_KntNumer = CDN.KntKarty.Knt_GIDNumer RIGHT OUTER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ON CDN.TwrKarty.Twr_GIDNumer = CDN.TwrCeny.TwC_TwrNumer INNER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AS TwrCeny_1 ON CDN.TwrKarty.Twr_GIDNumer = TwrCeny_1.TwC_TwrNumer ON CDN.Dostawy.Dst_GIDTyp = CDN.TraSElem.TrS_DstTyp 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CDN.Dostawy.Dst_GIDNumer = CDN.TraSElem.TrS_DstNumer LEFT OUTER JOIN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(CDN.TraNag.TrN_Data2 &gt;= 78815) AND (CDN.TraNag.TrN_Data2 &lt;= 78815) AND (CDN.TraNag.TrN_GIDTyp = 2041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 AND (CDN.TwrCeny.TwC_TwrLp = 3) AND (TwrCeny_1.TwC_TwrLp = 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CDN.TwrKarty.Twr_Kod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