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Système de Gestion des Espaces Verts et Loisirs</w:t>
      </w:r>
    </w:p>
    <w:p>
      <w:pPr>
        <w:pStyle w:val="Heading2"/>
        <w:jc w:val="center"/>
      </w:pPr>
      <w:r>
        <w:t>Diagramme de Classes UML</w:t>
      </w:r>
    </w:p>
    <w:p/>
    <w:p>
      <w:pPr>
        <w:pStyle w:val="Heading1"/>
      </w:pPr>
      <w:r>
        <w:t>1. Hiérarchie des Utilisateurs</w:t>
      </w:r>
    </w:p>
    <w:p>
      <w:r>
        <w:t>La structure des utilisateurs repose sur une classe abstraite Utilisateur dont héritent trois types d'utilisateurs : GestionnaireParticulier, GestionnaireGlobal et Administrateur.</w:t>
      </w:r>
    </w:p>
    <w:p>
      <w:pPr>
        <w:pStyle w:val="Heading2"/>
      </w:pPr>
      <w:r>
        <w:t>1.1 Utilisateur (classe abstraite)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7E2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«abstract» Utilisateur</w:t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Attributs:</w:t>
              <w:br/>
            </w:r>
            <w:r>
              <w:rPr>
                <w:color w:val="C00000"/>
                <w:sz w:val="16"/>
              </w:rPr>
              <w:t xml:space="preserve">  - id: int</w:t>
              <w:br/>
            </w:r>
            <w:r>
              <w:rPr>
                <w:color w:val="C00000"/>
                <w:sz w:val="16"/>
              </w:rPr>
              <w:t xml:space="preserve">  - nom: string</w:t>
              <w:br/>
            </w:r>
            <w:r>
              <w:rPr>
                <w:color w:val="C00000"/>
                <w:sz w:val="16"/>
              </w:rPr>
              <w:t xml:space="preserve">  - prenom: string</w:t>
              <w:br/>
            </w:r>
            <w:r>
              <w:rPr>
                <w:color w:val="C00000"/>
                <w:sz w:val="16"/>
              </w:rPr>
              <w:t xml:space="preserve">  - email: string</w:t>
              <w:br/>
            </w:r>
            <w:r>
              <w:rPr>
                <w:color w:val="C00000"/>
                <w:sz w:val="16"/>
              </w:rPr>
              <w:t xml:space="preserve">  - motDePasse: string</w:t>
              <w:br/>
            </w:r>
            <w:r>
              <w:rPr>
                <w:color w:val="C00000"/>
                <w:sz w:val="16"/>
              </w:rPr>
              <w:t xml:space="preserve">  - role: string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Méthodes:</w:t>
              <w:br/>
            </w:r>
            <w:r>
              <w:rPr>
                <w:color w:val="008080"/>
                <w:sz w:val="16"/>
              </w:rPr>
              <w:t xml:space="preserve">  + seConnecter()</w:t>
              <w:br/>
            </w:r>
            <w:r>
              <w:rPr>
                <w:color w:val="008080"/>
                <w:sz w:val="16"/>
              </w:rPr>
              <w:t xml:space="preserve">  + seDeconnecter()</w:t>
              <w:br/>
            </w:r>
            <w:r>
              <w:rPr>
                <w:color w:val="008080"/>
                <w:sz w:val="16"/>
              </w:rPr>
              <w:t xml:space="preserve">  + consulterPlanning()</w:t>
              <w:br/>
            </w:r>
          </w:p>
        </w:tc>
      </w:tr>
    </w:tbl>
    <w:p/>
    <w:p>
      <w:pPr>
        <w:pStyle w:val="Heading2"/>
      </w:pPr>
      <w:r>
        <w:t>1.2 GestionnaireParticulier</w:t>
      </w:r>
    </w:p>
    <w:p>
      <w:r>
        <w:t>Hérite de Utilisateur. Responsable d'une zone spécifique et peut effectuer les interventions, signaler les anomalies et notifier l'état des équipements.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GestionnaireParticulier</w:t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Attributs:</w:t>
              <w:br/>
            </w:r>
            <w:r>
              <w:rPr>
                <w:color w:val="C00000"/>
                <w:sz w:val="16"/>
              </w:rPr>
              <w:t xml:space="preserve">  - zoneAttribuee: string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Méthodes:</w:t>
              <w:br/>
            </w:r>
            <w:r>
              <w:rPr>
                <w:color w:val="008080"/>
                <w:sz w:val="16"/>
              </w:rPr>
              <w:t xml:space="preserve">  + marquerInterventionEffectuee(intervention: Intervention)</w:t>
              <w:br/>
            </w:r>
            <w:r>
              <w:rPr>
                <w:color w:val="008080"/>
                <w:sz w:val="16"/>
              </w:rPr>
              <w:t xml:space="preserve">  + signalerAnomalie(anomalie: Anomalie)</w:t>
              <w:br/>
            </w:r>
            <w:r>
              <w:rPr>
                <w:color w:val="008080"/>
                <w:sz w:val="16"/>
              </w:rPr>
              <w:t xml:space="preserve">  + notifierEtatEquipement(equipement: Equipement)</w:t>
              <w:br/>
            </w:r>
          </w:p>
        </w:tc>
      </w:tr>
    </w:tbl>
    <w:p/>
    <w:p>
      <w:pPr>
        <w:pStyle w:val="Heading2"/>
      </w:pPr>
      <w:r>
        <w:t>1.3 GestionnaireGlobal</w:t>
      </w:r>
    </w:p>
    <w:p>
      <w:r>
        <w:t>Hérite de Utilisateur. Possède toutes les permissions du GestionnaireParticulier et peut en plus gérer l'ensemble du système : espaces verts, équipes, matériel, stocks, interventions et statistiques.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GestionnaireGlobal</w:t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Attributs: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Méthodes:</w:t>
              <w:br/>
            </w:r>
            <w:r>
              <w:rPr>
                <w:color w:val="008080"/>
                <w:sz w:val="16"/>
              </w:rPr>
              <w:t xml:space="preserve">  + creerEspaceVert(espaceVert: EspaceVert)</w:t>
              <w:br/>
            </w:r>
            <w:r>
              <w:rPr>
                <w:color w:val="008080"/>
                <w:sz w:val="16"/>
              </w:rPr>
              <w:t xml:space="preserve">  + programmerIntervention(intervention: Intervention)</w:t>
              <w:br/>
            </w:r>
            <w:r>
              <w:rPr>
                <w:color w:val="008080"/>
                <w:sz w:val="16"/>
              </w:rPr>
              <w:t xml:space="preserve">  + ajouterMateriel(materiel: Materiel)</w:t>
              <w:br/>
            </w:r>
            <w:r>
              <w:rPr>
                <w:color w:val="008080"/>
                <w:sz w:val="16"/>
              </w:rPr>
              <w:t xml:space="preserve">  + reparerMateriel(materiel: Materiel)</w:t>
              <w:br/>
            </w:r>
            <w:r>
              <w:rPr>
                <w:color w:val="008080"/>
                <w:sz w:val="16"/>
              </w:rPr>
              <w:t xml:space="preserve">  + gererStock(stock: Stock)</w:t>
              <w:br/>
            </w:r>
            <w:r>
              <w:rPr>
                <w:color w:val="008080"/>
                <w:sz w:val="16"/>
              </w:rPr>
              <w:t xml:space="preserve">  + gererEquipes(equipe: Equipe)</w:t>
              <w:br/>
            </w:r>
            <w:r>
              <w:rPr>
                <w:color w:val="008080"/>
                <w:sz w:val="16"/>
              </w:rPr>
              <w:t xml:space="preserve">  + consulterSignalements()</w:t>
              <w:br/>
            </w:r>
            <w:r>
              <w:rPr>
                <w:color w:val="008080"/>
                <w:sz w:val="16"/>
              </w:rPr>
              <w:t xml:space="preserve">  + voirStatistiques()</w:t>
              <w:br/>
            </w:r>
          </w:p>
        </w:tc>
      </w:tr>
    </w:tbl>
    <w:p/>
    <w:p>
      <w:pPr>
        <w:pStyle w:val="Heading2"/>
      </w:pPr>
      <w:r>
        <w:t>1.4 Administrateur</w:t>
      </w:r>
    </w:p>
    <w:p>
      <w:r>
        <w:t>Hérite de Utilisateur. Possède un accès en lecture seule aux statistiques et à l'activité globale du système.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Administrateur</w:t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Attributs: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Méthodes:</w:t>
              <w:br/>
            </w:r>
            <w:r>
              <w:rPr>
                <w:color w:val="008080"/>
                <w:sz w:val="16"/>
              </w:rPr>
              <w:t xml:space="preserve">  + voirStatistiques()</w:t>
              <w:br/>
            </w:r>
            <w:r>
              <w:rPr>
                <w:color w:val="008080"/>
                <w:sz w:val="16"/>
              </w:rPr>
              <w:t xml:space="preserve">  + voirActiviteGlobale()</w:t>
              <w:br/>
            </w:r>
            <w:r>
              <w:rPr>
                <w:color w:val="008080"/>
                <w:sz w:val="16"/>
              </w:rPr>
              <w:t xml:space="preserve">  + genererRapports()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2. Espaces Verts et Équipements</w:t>
      </w:r>
    </w:p>
    <w:p>
      <w:pPr>
        <w:pStyle w:val="Heading2"/>
      </w:pPr>
      <w:r>
        <w:t>2.1 EspaceVert</w:t>
      </w:r>
    </w:p>
    <w:p>
      <w:r>
        <w:t>Représente un parc, jardin public ou terrain de sport. Possède des équipements et nécessite des interventions.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3498D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EspaceVert</w:t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Attributs:</w:t>
              <w:br/>
            </w:r>
            <w:r>
              <w:rPr>
                <w:color w:val="C00000"/>
                <w:sz w:val="16"/>
              </w:rPr>
              <w:t xml:space="preserve">  - id: int</w:t>
              <w:br/>
            </w:r>
            <w:r>
              <w:rPr>
                <w:color w:val="C00000"/>
                <w:sz w:val="16"/>
              </w:rPr>
              <w:t xml:space="preserve">  - nom: string</w:t>
              <w:br/>
            </w:r>
            <w:r>
              <w:rPr>
                <w:color w:val="C00000"/>
                <w:sz w:val="16"/>
              </w:rPr>
              <w:t xml:space="preserve">  - type: string</w:t>
              <w:br/>
            </w:r>
            <w:r>
              <w:rPr>
                <w:color w:val="C00000"/>
                <w:sz w:val="16"/>
              </w:rPr>
              <w:t xml:space="preserve">  - adresse: string</w:t>
              <w:br/>
            </w:r>
            <w:r>
              <w:rPr>
                <w:color w:val="C00000"/>
                <w:sz w:val="16"/>
              </w:rPr>
              <w:t xml:space="preserve">  - superficie: double</w:t>
              <w:br/>
            </w:r>
            <w:r>
              <w:rPr>
                <w:color w:val="C00000"/>
                <w:sz w:val="16"/>
              </w:rPr>
              <w:t xml:space="preserve">  - coordonneesGPS: string</w:t>
              <w:br/>
            </w:r>
            <w:r>
              <w:rPr>
                <w:color w:val="C00000"/>
                <w:sz w:val="16"/>
              </w:rPr>
              <w:t xml:space="preserve">  - dateCreation: date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Méthodes:</w:t>
              <w:br/>
            </w:r>
            <w:r>
              <w:rPr>
                <w:color w:val="008080"/>
                <w:sz w:val="16"/>
              </w:rPr>
              <w:t xml:space="preserve">  + ajouterEquipement(equipement: Equipement)</w:t>
              <w:br/>
            </w:r>
            <w:r>
              <w:rPr>
                <w:color w:val="008080"/>
                <w:sz w:val="16"/>
              </w:rPr>
              <w:t xml:space="preserve">  + supprimerEquipement(equipement: Equipement)</w:t>
              <w:br/>
            </w:r>
            <w:r>
              <w:rPr>
                <w:color w:val="008080"/>
                <w:sz w:val="16"/>
              </w:rPr>
              <w:t xml:space="preserve">  + consulterDetails()</w:t>
              <w:br/>
            </w:r>
          </w:p>
        </w:tc>
      </w:tr>
    </w:tbl>
    <w:p/>
    <w:p>
      <w:pPr>
        <w:pStyle w:val="Heading2"/>
      </w:pPr>
      <w:r>
        <w:t>2.2 Equipement</w:t>
      </w:r>
    </w:p>
    <w:p>
      <w:r>
        <w:t>Représente les équipements installés dans un espace vert (bancs, balançoires,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3498D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Equipement</w:t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Attributs:</w:t>
              <w:br/>
            </w:r>
            <w:r>
              <w:rPr>
                <w:color w:val="C00000"/>
                <w:sz w:val="16"/>
              </w:rPr>
              <w:t xml:space="preserve">  - id: int</w:t>
              <w:br/>
            </w:r>
            <w:r>
              <w:rPr>
                <w:color w:val="C00000"/>
                <w:sz w:val="16"/>
              </w:rPr>
              <w:t xml:space="preserve">  - type: string</w:t>
              <w:br/>
            </w:r>
            <w:r>
              <w:rPr>
                <w:color w:val="C00000"/>
                <w:sz w:val="16"/>
              </w:rPr>
              <w:t xml:space="preserve">  - nom: string</w:t>
              <w:br/>
            </w:r>
            <w:r>
              <w:rPr>
                <w:color w:val="C00000"/>
                <w:sz w:val="16"/>
              </w:rPr>
              <w:t xml:space="preserve">  - quantite: int</w:t>
              <w:br/>
            </w:r>
            <w:r>
              <w:rPr>
                <w:color w:val="C00000"/>
                <w:sz w:val="16"/>
              </w:rPr>
              <w:t xml:space="preserve">  - etat: string</w:t>
              <w:br/>
            </w:r>
            <w:r>
              <w:rPr>
                <w:color w:val="C00000"/>
                <w:sz w:val="16"/>
              </w:rPr>
              <w:t xml:space="preserve">  - dateInstallation: date</w:t>
              <w:br/>
            </w:r>
            <w:r>
              <w:rPr>
                <w:color w:val="C00000"/>
                <w:sz w:val="16"/>
              </w:rPr>
              <w:t xml:space="preserve">  - dateDerniereVerification: date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Méthodes:</w:t>
              <w:br/>
            </w:r>
            <w:r>
              <w:rPr>
                <w:color w:val="008080"/>
                <w:sz w:val="16"/>
              </w:rPr>
              <w:t xml:space="preserve">  + verifierEtat()</w:t>
              <w:br/>
            </w:r>
            <w:r>
              <w:rPr>
                <w:color w:val="008080"/>
                <w:sz w:val="16"/>
              </w:rPr>
              <w:t xml:space="preserve">  + marquerCommeCasse()</w:t>
              <w:br/>
            </w:r>
            <w:r>
              <w:rPr>
                <w:color w:val="008080"/>
                <w:sz w:val="16"/>
              </w:rPr>
              <w:t xml:space="preserve">  + reparer()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3. Interventions et Signalements</w:t>
      </w:r>
    </w:p>
    <w:p>
      <w:pPr>
        <w:pStyle w:val="Heading2"/>
      </w:pPr>
      <w:r>
        <w:t>3.1 Intervention</w:t>
      </w:r>
    </w:p>
    <w:p>
      <w:r>
        <w:t>Représente une tâche d'entretien (tonte, arrosage, ramassage de feuilles). Planifiée dans le Planning et effectuée par un GestionnaireParticulier.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9B59B6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Intervention</w:t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Attributs:</w:t>
              <w:br/>
            </w:r>
            <w:r>
              <w:rPr>
                <w:color w:val="C00000"/>
                <w:sz w:val="16"/>
              </w:rPr>
              <w:t xml:space="preserve">  - id: int</w:t>
              <w:br/>
            </w:r>
            <w:r>
              <w:rPr>
                <w:color w:val="C00000"/>
                <w:sz w:val="16"/>
              </w:rPr>
              <w:t xml:space="preserve">  - type: string</w:t>
              <w:br/>
            </w:r>
            <w:r>
              <w:rPr>
                <w:color w:val="C00000"/>
                <w:sz w:val="16"/>
              </w:rPr>
              <w:t xml:space="preserve">  - description: string</w:t>
              <w:br/>
            </w:r>
            <w:r>
              <w:rPr>
                <w:color w:val="C00000"/>
                <w:sz w:val="16"/>
              </w:rPr>
              <w:t xml:space="preserve">  - dateDebut: date</w:t>
              <w:br/>
            </w:r>
            <w:r>
              <w:rPr>
                <w:color w:val="C00000"/>
                <w:sz w:val="16"/>
              </w:rPr>
              <w:t xml:space="preserve">  - dateFin: date</w:t>
              <w:br/>
            </w:r>
            <w:r>
              <w:rPr>
                <w:color w:val="C00000"/>
                <w:sz w:val="16"/>
              </w:rPr>
              <w:t xml:space="preserve">  - statut: string</w:t>
              <w:br/>
            </w:r>
            <w:r>
              <w:rPr>
                <w:color w:val="C00000"/>
                <w:sz w:val="16"/>
              </w:rPr>
              <w:t xml:space="preserve">  - priorite: string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Méthodes:</w:t>
              <w:br/>
            </w:r>
            <w:r>
              <w:rPr>
                <w:color w:val="008080"/>
                <w:sz w:val="16"/>
              </w:rPr>
              <w:t xml:space="preserve">  + planifier()</w:t>
              <w:br/>
            </w:r>
            <w:r>
              <w:rPr>
                <w:color w:val="008080"/>
                <w:sz w:val="16"/>
              </w:rPr>
              <w:t xml:space="preserve">  + marquerCommencee()</w:t>
              <w:br/>
            </w:r>
            <w:r>
              <w:rPr>
                <w:color w:val="008080"/>
                <w:sz w:val="16"/>
              </w:rPr>
              <w:t xml:space="preserve">  + marquerTerminee()</w:t>
              <w:br/>
            </w:r>
            <w:r>
              <w:rPr>
                <w:color w:val="008080"/>
                <w:sz w:val="16"/>
              </w:rPr>
              <w:t xml:space="preserve">  + annuler()</w:t>
              <w:br/>
            </w:r>
          </w:p>
        </w:tc>
      </w:tr>
    </w:tbl>
    <w:p/>
    <w:p>
      <w:pPr>
        <w:pStyle w:val="Heading2"/>
      </w:pPr>
      <w:r>
        <w:t>3.2 Anomalie</w:t>
      </w:r>
    </w:p>
    <w:p>
      <w:r>
        <w:t>Signalement d'un équipement cassé ou d'un problème dans un espace vert. Créée par un GestionnaireParticulier et traitée par un GestionnaireGlobal.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9B59B6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Anomalie</w:t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Attributs:</w:t>
              <w:br/>
            </w:r>
            <w:r>
              <w:rPr>
                <w:color w:val="C00000"/>
                <w:sz w:val="16"/>
              </w:rPr>
              <w:t xml:space="preserve">  - id: int</w:t>
              <w:br/>
            </w:r>
            <w:r>
              <w:rPr>
                <w:color w:val="C00000"/>
                <w:sz w:val="16"/>
              </w:rPr>
              <w:t xml:space="preserve">  - titre: string</w:t>
              <w:br/>
            </w:r>
            <w:r>
              <w:rPr>
                <w:color w:val="C00000"/>
                <w:sz w:val="16"/>
              </w:rPr>
              <w:t xml:space="preserve">  - description: string</w:t>
              <w:br/>
            </w:r>
            <w:r>
              <w:rPr>
                <w:color w:val="C00000"/>
                <w:sz w:val="16"/>
              </w:rPr>
              <w:t xml:space="preserve">  - dateSignalement: date</w:t>
              <w:br/>
            </w:r>
            <w:r>
              <w:rPr>
                <w:color w:val="C00000"/>
                <w:sz w:val="16"/>
              </w:rPr>
              <w:t xml:space="preserve">  - statut: string</w:t>
              <w:br/>
            </w:r>
            <w:r>
              <w:rPr>
                <w:color w:val="C00000"/>
                <w:sz w:val="16"/>
              </w:rPr>
              <w:t xml:space="preserve">  - priorite: string</w:t>
              <w:br/>
            </w:r>
            <w:r>
              <w:rPr>
                <w:color w:val="C00000"/>
                <w:sz w:val="16"/>
              </w:rPr>
              <w:t xml:space="preserve">  - localisation: string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Méthodes:</w:t>
              <w:br/>
            </w:r>
            <w:r>
              <w:rPr>
                <w:color w:val="008080"/>
                <w:sz w:val="16"/>
              </w:rPr>
              <w:t xml:space="preserve">  + creer()</w:t>
              <w:br/>
            </w:r>
            <w:r>
              <w:rPr>
                <w:color w:val="008080"/>
                <w:sz w:val="16"/>
              </w:rPr>
              <w:t xml:space="preserve">  + modifier()</w:t>
              <w:br/>
            </w:r>
            <w:r>
              <w:rPr>
                <w:color w:val="008080"/>
                <w:sz w:val="16"/>
              </w:rPr>
              <w:t xml:space="preserve">  + resoudre()</w:t>
              <w:br/>
            </w:r>
            <w:r>
              <w:rPr>
                <w:color w:val="008080"/>
                <w:sz w:val="16"/>
              </w:rPr>
              <w:t xml:space="preserve">  + attribuerAGestionnaire(gestionnaire: GestionnaireGlobal)</w:t>
              <w:br/>
            </w:r>
          </w:p>
        </w:tc>
      </w:tr>
    </w:tbl>
    <w:p/>
    <w:p>
      <w:pPr>
        <w:pStyle w:val="Heading2"/>
      </w:pPr>
      <w:r>
        <w:t>3.3 Planning</w:t>
      </w:r>
    </w:p>
    <w:p>
      <w:r>
        <w:t>Calendrier des interventions. Géré par le GestionnaireGlobal et consulté par les GestionnaireParticulier.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9B59B6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Planning</w:t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Attributs:</w:t>
              <w:br/>
            </w:r>
            <w:r>
              <w:rPr>
                <w:color w:val="C00000"/>
                <w:sz w:val="16"/>
              </w:rPr>
              <w:t xml:space="preserve">  - id: int</w:t>
              <w:br/>
            </w:r>
            <w:r>
              <w:rPr>
                <w:color w:val="C00000"/>
                <w:sz w:val="16"/>
              </w:rPr>
              <w:t xml:space="preserve">  - mois: string</w:t>
              <w:br/>
            </w:r>
            <w:r>
              <w:rPr>
                <w:color w:val="C00000"/>
                <w:sz w:val="16"/>
              </w:rPr>
              <w:t xml:space="preserve">  - annee: int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Méthodes:</w:t>
              <w:br/>
            </w:r>
            <w:r>
              <w:rPr>
                <w:color w:val="008080"/>
                <w:sz w:val="16"/>
              </w:rPr>
              <w:t xml:space="preserve">  + ajouterIntervention(intervention: Intervention)</w:t>
              <w:br/>
            </w:r>
            <w:r>
              <w:rPr>
                <w:color w:val="008080"/>
                <w:sz w:val="16"/>
              </w:rPr>
              <w:t xml:space="preserve">  + supprimerIntervention(intervention: Intervention)</w:t>
              <w:br/>
            </w:r>
            <w:r>
              <w:rPr>
                <w:color w:val="008080"/>
                <w:sz w:val="16"/>
              </w:rPr>
              <w:t xml:space="preserve">  + consulterInterventions()</w:t>
              <w:br/>
            </w:r>
            <w:r>
              <w:rPr>
                <w:color w:val="008080"/>
                <w:sz w:val="16"/>
              </w:rPr>
              <w:t xml:space="preserve">  + exporterCalendrier()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4. Gestion du Matériel</w:t>
      </w:r>
    </w:p>
    <w:p>
      <w:pPr>
        <w:pStyle w:val="Heading2"/>
      </w:pPr>
      <w:r>
        <w:t>4.1 Materiel</w:t>
      </w:r>
    </w:p>
    <w:p>
      <w:r>
        <w:t>Représente le matériel nécessaire pour l'entretien (tondeuses, taille-haies, fleurs, graines,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3498D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Materiel</w:t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Attributs:</w:t>
              <w:br/>
            </w:r>
            <w:r>
              <w:rPr>
                <w:color w:val="C00000"/>
                <w:sz w:val="16"/>
              </w:rPr>
              <w:t xml:space="preserve">  - id: int</w:t>
              <w:br/>
            </w:r>
            <w:r>
              <w:rPr>
                <w:color w:val="C00000"/>
                <w:sz w:val="16"/>
              </w:rPr>
              <w:t xml:space="preserve">  - nom: string</w:t>
              <w:br/>
            </w:r>
            <w:r>
              <w:rPr>
                <w:color w:val="C00000"/>
                <w:sz w:val="16"/>
              </w:rPr>
              <w:t xml:space="preserve">  - type: string</w:t>
              <w:br/>
            </w:r>
            <w:r>
              <w:rPr>
                <w:color w:val="C00000"/>
                <w:sz w:val="16"/>
              </w:rPr>
              <w:t xml:space="preserve">  - quantiteStock: int</w:t>
              <w:br/>
            </w:r>
            <w:r>
              <w:rPr>
                <w:color w:val="C00000"/>
                <w:sz w:val="16"/>
              </w:rPr>
              <w:t xml:space="preserve">  - seuilMinimum: int</w:t>
              <w:br/>
            </w:r>
            <w:r>
              <w:rPr>
                <w:color w:val="C00000"/>
                <w:sz w:val="16"/>
              </w:rPr>
              <w:t xml:space="preserve">  - etat: string</w:t>
              <w:br/>
            </w:r>
            <w:r>
              <w:rPr>
                <w:color w:val="C00000"/>
                <w:sz w:val="16"/>
              </w:rPr>
              <w:t xml:space="preserve">  - dateAchat: date</w:t>
              <w:br/>
            </w:r>
            <w:r>
              <w:rPr>
                <w:color w:val="C00000"/>
                <w:sz w:val="16"/>
              </w:rPr>
              <w:t xml:space="preserve">  - prixUnitaire: double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Méthodes:</w:t>
              <w:br/>
            </w:r>
            <w:r>
              <w:rPr>
                <w:color w:val="008080"/>
                <w:sz w:val="16"/>
              </w:rPr>
              <w:t xml:space="preserve">  + ajouter(quantite: int)</w:t>
              <w:br/>
            </w:r>
            <w:r>
              <w:rPr>
                <w:color w:val="008080"/>
                <w:sz w:val="16"/>
              </w:rPr>
              <w:t xml:space="preserve">  + retirer(quantite: int)</w:t>
              <w:br/>
            </w:r>
            <w:r>
              <w:rPr>
                <w:color w:val="008080"/>
                <w:sz w:val="16"/>
              </w:rPr>
              <w:t xml:space="preserve">  + verifierStock()</w:t>
              <w:br/>
            </w:r>
            <w:r>
              <w:rPr>
                <w:color w:val="008080"/>
                <w:sz w:val="16"/>
              </w:rPr>
              <w:t xml:space="preserve">  + reparer()</w:t>
              <w:br/>
            </w:r>
          </w:p>
        </w:tc>
      </w:tr>
    </w:tbl>
    <w:p/>
    <w:p>
      <w:pPr>
        <w:pStyle w:val="Heading2"/>
      </w:pPr>
      <w:r>
        <w:t>4.2 Stock</w:t>
      </w:r>
    </w:p>
    <w:p>
      <w:r>
        <w:t>Gère l'ensemble du matériel disponible. Administré par le GestionnaireGlobal.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3498D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Stock</w:t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Attributs:</w:t>
              <w:br/>
            </w:r>
            <w:r>
              <w:rPr>
                <w:color w:val="C00000"/>
                <w:sz w:val="16"/>
              </w:rPr>
              <w:t xml:space="preserve">  - id: int</w:t>
              <w:br/>
            </w:r>
            <w:r>
              <w:rPr>
                <w:color w:val="C00000"/>
                <w:sz w:val="16"/>
              </w:rPr>
              <w:t xml:space="preserve">  - dateInventaire: date</w:t>
              <w:br/>
            </w:r>
            <w:r>
              <w:rPr>
                <w:color w:val="C00000"/>
                <w:sz w:val="16"/>
              </w:rPr>
              <w:t xml:space="preserve">  - valeurTotale: double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Méthodes:</w:t>
              <w:br/>
            </w:r>
            <w:r>
              <w:rPr>
                <w:color w:val="008080"/>
                <w:sz w:val="16"/>
              </w:rPr>
              <w:t xml:space="preserve">  + ajouterMateriel(materiel: Materiel)</w:t>
              <w:br/>
            </w:r>
            <w:r>
              <w:rPr>
                <w:color w:val="008080"/>
                <w:sz w:val="16"/>
              </w:rPr>
              <w:t xml:space="preserve">  + retirerMateriel(materiel: Materiel)</w:t>
              <w:br/>
            </w:r>
            <w:r>
              <w:rPr>
                <w:color w:val="008080"/>
                <w:sz w:val="16"/>
              </w:rPr>
              <w:t xml:space="preserve">  + faireInventaire()</w:t>
              <w:br/>
            </w:r>
            <w:r>
              <w:rPr>
                <w:color w:val="008080"/>
                <w:sz w:val="16"/>
              </w:rPr>
              <w:t xml:space="preserve">  + verifierSeuilsMinimums()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5. Équipes et Statistiques</w:t>
      </w:r>
    </w:p>
    <w:p>
      <w:pPr>
        <w:pStyle w:val="Heading2"/>
      </w:pPr>
      <w:r>
        <w:t>5.1 Equipe</w:t>
      </w:r>
    </w:p>
    <w:p>
      <w:r>
        <w:t>Regroupe plusieurs GestionnaireParticulier pour gérer collectivement des zones. Supervisée par le GestionnaireGlobal.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Equipe</w:t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Attributs:</w:t>
              <w:br/>
            </w:r>
            <w:r>
              <w:rPr>
                <w:color w:val="C00000"/>
                <w:sz w:val="16"/>
              </w:rPr>
              <w:t xml:space="preserve">  - id: int</w:t>
              <w:br/>
            </w:r>
            <w:r>
              <w:rPr>
                <w:color w:val="C00000"/>
                <w:sz w:val="16"/>
              </w:rPr>
              <w:t xml:space="preserve">  - nom: string</w:t>
              <w:br/>
            </w:r>
            <w:r>
              <w:rPr>
                <w:color w:val="C00000"/>
                <w:sz w:val="16"/>
              </w:rPr>
              <w:t xml:space="preserve">  - specialite: string</w:t>
              <w:br/>
            </w:r>
            <w:r>
              <w:rPr>
                <w:color w:val="C00000"/>
                <w:sz w:val="16"/>
              </w:rPr>
              <w:t xml:space="preserve">  - dateCreation: date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Méthodes:</w:t>
              <w:br/>
            </w:r>
            <w:r>
              <w:rPr>
                <w:color w:val="008080"/>
                <w:sz w:val="16"/>
              </w:rPr>
              <w:t xml:space="preserve">  + ajouterMembre(gestionnaire: GestionnaireParticulier)</w:t>
              <w:br/>
            </w:r>
            <w:r>
              <w:rPr>
                <w:color w:val="008080"/>
                <w:sz w:val="16"/>
              </w:rPr>
              <w:t xml:space="preserve">  + retirerMembre(gestionnaire: GestionnaireParticulier)</w:t>
              <w:br/>
            </w:r>
            <w:r>
              <w:rPr>
                <w:color w:val="008080"/>
                <w:sz w:val="16"/>
              </w:rPr>
              <w:t xml:space="preserve">  + attribuerZone(espaceVert: EspaceVert)</w:t>
              <w:br/>
            </w:r>
          </w:p>
        </w:tc>
      </w:tr>
    </w:tbl>
    <w:p/>
    <w:p>
      <w:pPr>
        <w:pStyle w:val="Heading2"/>
      </w:pPr>
      <w:r>
        <w:t>5.2 Statistique</w:t>
      </w:r>
    </w:p>
    <w:p>
      <w:r>
        <w:t>Compile les données sur les interventions, dépenses et anomalies. Consultée par l'Administrateur et le GestionnaireGlobal.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9B59B6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Statistique</w:t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Attributs:</w:t>
              <w:br/>
            </w:r>
            <w:r>
              <w:rPr>
                <w:color w:val="C00000"/>
                <w:sz w:val="16"/>
              </w:rPr>
              <w:t xml:space="preserve">  - id: int</w:t>
              <w:br/>
            </w:r>
            <w:r>
              <w:rPr>
                <w:color w:val="C00000"/>
                <w:sz w:val="16"/>
              </w:rPr>
              <w:t xml:space="preserve">  - periode: string</w:t>
              <w:br/>
            </w:r>
            <w:r>
              <w:rPr>
                <w:color w:val="C00000"/>
                <w:sz w:val="16"/>
              </w:rPr>
              <w:t xml:space="preserve">  - nombreInterventions: int</w:t>
              <w:br/>
            </w:r>
            <w:r>
              <w:rPr>
                <w:color w:val="C00000"/>
                <w:sz w:val="16"/>
              </w:rPr>
              <w:t xml:space="preserve">  - depensesFleurs: double</w:t>
              <w:br/>
            </w:r>
            <w:r>
              <w:rPr>
                <w:color w:val="C00000"/>
                <w:sz w:val="16"/>
              </w:rPr>
              <w:t xml:space="preserve">  - depensesPlantes: double</w:t>
              <w:br/>
            </w:r>
            <w:r>
              <w:rPr>
                <w:color w:val="C00000"/>
                <w:sz w:val="16"/>
              </w:rPr>
              <w:t xml:space="preserve">  - tauxRealisationInterventions: double</w:t>
              <w:br/>
            </w:r>
            <w:r>
              <w:rPr>
                <w:color w:val="C00000"/>
                <w:sz w:val="16"/>
              </w:rPr>
              <w:t xml:space="preserve">  - nombreAnomaliesSignalees: int</w:t>
              <w:br/>
            </w:r>
            <w:r>
              <w:rPr>
                <w:color w:val="C00000"/>
                <w:sz w:val="16"/>
              </w:rPr>
              <w:t xml:space="preserve">  - nombreAnomaliesResolues: int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b/>
                <w:sz w:val="18"/>
              </w:rPr>
              <w:t>Méthodes:</w:t>
              <w:br/>
            </w:r>
            <w:r>
              <w:rPr>
                <w:color w:val="008080"/>
                <w:sz w:val="16"/>
              </w:rPr>
              <w:t xml:space="preserve">  + calculerNombreInterventions()</w:t>
              <w:br/>
            </w:r>
            <w:r>
              <w:rPr>
                <w:color w:val="008080"/>
                <w:sz w:val="16"/>
              </w:rPr>
              <w:t xml:space="preserve">  + calculerDepenses()</w:t>
              <w:br/>
            </w:r>
            <w:r>
              <w:rPr>
                <w:color w:val="008080"/>
                <w:sz w:val="16"/>
              </w:rPr>
              <w:t xml:space="preserve">  + genererRapport()</w:t>
              <w:br/>
            </w:r>
            <w:r>
              <w:rPr>
                <w:color w:val="008080"/>
                <w:sz w:val="16"/>
              </w:rPr>
              <w:t xml:space="preserve">  + exporterDonnees()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6. Relations entre les Classes</w:t>
      </w:r>
    </w:p>
    <w:p>
      <w:r>
        <w:t>Les relations entre les classes définissent comment les différents composants du système interagissent entre eux. Voici les relations principales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Classe Source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Classe Destination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Héritage</w:t>
            </w:r>
          </w:p>
        </w:tc>
        <w:tc>
          <w:tcPr>
            <w:tcW w:type="dxa" w:w="2340"/>
          </w:tcPr>
          <w:p>
            <w:r>
              <w:t>GestionnaireParticulier</w:t>
            </w:r>
          </w:p>
        </w:tc>
        <w:tc>
          <w:tcPr>
            <w:tcW w:type="dxa" w:w="2340"/>
          </w:tcPr>
          <w:p>
            <w:r>
              <w:t>Utilisateur</w:t>
            </w:r>
          </w:p>
        </w:tc>
        <w:tc>
          <w:tcPr>
            <w:tcW w:type="dxa" w:w="2340"/>
          </w:tcPr>
          <w:p>
            <w:r>
              <w:t>Hérite de toutes les propriétés et méthodes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Héritage</w:t>
            </w:r>
          </w:p>
        </w:tc>
        <w:tc>
          <w:tcPr>
            <w:tcW w:type="dxa" w:w="2340"/>
          </w:tcPr>
          <w:p>
            <w:r>
              <w:t>GestionnaireGlobal</w:t>
            </w:r>
          </w:p>
        </w:tc>
        <w:tc>
          <w:tcPr>
            <w:tcW w:type="dxa" w:w="2340"/>
          </w:tcPr>
          <w:p>
            <w:r>
              <w:t>Utilisateur</w:t>
            </w:r>
          </w:p>
        </w:tc>
        <w:tc>
          <w:tcPr>
            <w:tcW w:type="dxa" w:w="2340"/>
          </w:tcPr>
          <w:p>
            <w:r>
              <w:t>Hérite de toutes les propriétés et méthodes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Héritage</w:t>
            </w:r>
          </w:p>
        </w:tc>
        <w:tc>
          <w:tcPr>
            <w:tcW w:type="dxa" w:w="2340"/>
          </w:tcPr>
          <w:p>
            <w:r>
              <w:t>Administrateur</w:t>
            </w:r>
          </w:p>
        </w:tc>
        <w:tc>
          <w:tcPr>
            <w:tcW w:type="dxa" w:w="2340"/>
          </w:tcPr>
          <w:p>
            <w:r>
              <w:t>Utilisateur</w:t>
            </w:r>
          </w:p>
        </w:tc>
        <w:tc>
          <w:tcPr>
            <w:tcW w:type="dxa" w:w="2340"/>
          </w:tcPr>
          <w:p>
            <w:r>
              <w:t>Hérite de toutes les propriétés et méthodes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Composition</w:t>
            </w:r>
          </w:p>
        </w:tc>
        <w:tc>
          <w:tcPr>
            <w:tcW w:type="dxa" w:w="2340"/>
          </w:tcPr>
          <w:p>
            <w:r>
              <w:t>EspaceVert</w:t>
            </w:r>
          </w:p>
        </w:tc>
        <w:tc>
          <w:tcPr>
            <w:tcW w:type="dxa" w:w="2340"/>
          </w:tcPr>
          <w:p>
            <w:r>
              <w:t>Equipement</w:t>
            </w:r>
          </w:p>
        </w:tc>
        <w:tc>
          <w:tcPr>
            <w:tcW w:type="dxa" w:w="2340"/>
          </w:tcPr>
          <w:p>
            <w:r>
              <w:t>Un espace vert possède plusieurs équipements (1..*)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Composition</w:t>
            </w:r>
          </w:p>
        </w:tc>
        <w:tc>
          <w:tcPr>
            <w:tcW w:type="dxa" w:w="2340"/>
          </w:tcPr>
          <w:p>
            <w:r>
              <w:t>EspaceVert</w:t>
            </w:r>
          </w:p>
        </w:tc>
        <w:tc>
          <w:tcPr>
            <w:tcW w:type="dxa" w:w="2340"/>
          </w:tcPr>
          <w:p>
            <w:r>
              <w:t>Intervention</w:t>
            </w:r>
          </w:p>
        </w:tc>
        <w:tc>
          <w:tcPr>
            <w:tcW w:type="dxa" w:w="2340"/>
          </w:tcPr>
          <w:p>
            <w:r>
              <w:t>Un espace vert nécessite plusieurs interventions (1..*)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Association</w:t>
            </w:r>
          </w:p>
        </w:tc>
        <w:tc>
          <w:tcPr>
            <w:tcW w:type="dxa" w:w="2340"/>
          </w:tcPr>
          <w:p>
            <w:r>
              <w:t>EspaceVert</w:t>
            </w:r>
          </w:p>
        </w:tc>
        <w:tc>
          <w:tcPr>
            <w:tcW w:type="dxa" w:w="2340"/>
          </w:tcPr>
          <w:p>
            <w:r>
              <w:t>Equipe</w:t>
            </w:r>
          </w:p>
        </w:tc>
        <w:tc>
          <w:tcPr>
            <w:tcW w:type="dxa" w:w="2340"/>
          </w:tcPr>
          <w:p>
            <w:r>
              <w:t>Un espace vert est géré par une ou plusieurs équipes (1..*)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Composition</w:t>
            </w:r>
          </w:p>
        </w:tc>
        <w:tc>
          <w:tcPr>
            <w:tcW w:type="dxa" w:w="2340"/>
          </w:tcPr>
          <w:p>
            <w:r>
              <w:t>EspaceVert</w:t>
            </w:r>
          </w:p>
        </w:tc>
        <w:tc>
          <w:tcPr>
            <w:tcW w:type="dxa" w:w="2340"/>
          </w:tcPr>
          <w:p>
            <w:r>
              <w:t>Anomalie</w:t>
            </w:r>
          </w:p>
        </w:tc>
        <w:tc>
          <w:tcPr>
            <w:tcW w:type="dxa" w:w="2340"/>
          </w:tcPr>
          <w:p>
            <w:r>
              <w:t>Un espace vert peut avoir plusieurs anomalies signalées (1..*)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Association</w:t>
            </w:r>
          </w:p>
        </w:tc>
        <w:tc>
          <w:tcPr>
            <w:tcW w:type="dxa" w:w="2340"/>
          </w:tcPr>
          <w:p>
            <w:r>
              <w:t>Intervention</w:t>
            </w:r>
          </w:p>
        </w:tc>
        <w:tc>
          <w:tcPr>
            <w:tcW w:type="dxa" w:w="2340"/>
          </w:tcPr>
          <w:p>
            <w:r>
              <w:t>GestionnaireParticulier</w:t>
            </w:r>
          </w:p>
        </w:tc>
        <w:tc>
          <w:tcPr>
            <w:tcW w:type="dxa" w:w="2340"/>
          </w:tcPr>
          <w:p>
            <w:r>
              <w:t>Une intervention est effectuée par un gestionnaire particulier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Association</w:t>
            </w:r>
          </w:p>
        </w:tc>
        <w:tc>
          <w:tcPr>
            <w:tcW w:type="dxa" w:w="2340"/>
          </w:tcPr>
          <w:p>
            <w:r>
              <w:t>Intervention</w:t>
            </w:r>
          </w:p>
        </w:tc>
        <w:tc>
          <w:tcPr>
            <w:tcW w:type="dxa" w:w="2340"/>
          </w:tcPr>
          <w:p>
            <w:r>
              <w:t>Planning</w:t>
            </w:r>
          </w:p>
        </w:tc>
        <w:tc>
          <w:tcPr>
            <w:tcW w:type="dxa" w:w="2340"/>
          </w:tcPr>
          <w:p>
            <w:r>
              <w:t>Une intervention est planifiée dans un planning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Dépendance</w:t>
            </w:r>
          </w:p>
        </w:tc>
        <w:tc>
          <w:tcPr>
            <w:tcW w:type="dxa" w:w="2340"/>
          </w:tcPr>
          <w:p>
            <w:r>
              <w:t>Intervention</w:t>
            </w:r>
          </w:p>
        </w:tc>
        <w:tc>
          <w:tcPr>
            <w:tcW w:type="dxa" w:w="2340"/>
          </w:tcPr>
          <w:p>
            <w:r>
              <w:t>Materiel</w:t>
            </w:r>
          </w:p>
        </w:tc>
        <w:tc>
          <w:tcPr>
            <w:tcW w:type="dxa" w:w="2340"/>
          </w:tcPr>
          <w:p>
            <w:r>
              <w:t>Une intervention peut utiliser du matériel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Association</w:t>
            </w:r>
          </w:p>
        </w:tc>
        <w:tc>
          <w:tcPr>
            <w:tcW w:type="dxa" w:w="2340"/>
          </w:tcPr>
          <w:p>
            <w:r>
              <w:t>Anomalie</w:t>
            </w:r>
          </w:p>
        </w:tc>
        <w:tc>
          <w:tcPr>
            <w:tcW w:type="dxa" w:w="2340"/>
          </w:tcPr>
          <w:p>
            <w:r>
              <w:t>GestionnaireParticulier</w:t>
            </w:r>
          </w:p>
        </w:tc>
        <w:tc>
          <w:tcPr>
            <w:tcW w:type="dxa" w:w="2340"/>
          </w:tcPr>
          <w:p>
            <w:r>
              <w:t>Une anomalie est signalée par un gestionnaire particulier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Association</w:t>
            </w:r>
          </w:p>
        </w:tc>
        <w:tc>
          <w:tcPr>
            <w:tcW w:type="dxa" w:w="2340"/>
          </w:tcPr>
          <w:p>
            <w:r>
              <w:t>Anomalie</w:t>
            </w:r>
          </w:p>
        </w:tc>
        <w:tc>
          <w:tcPr>
            <w:tcW w:type="dxa" w:w="2340"/>
          </w:tcPr>
          <w:p>
            <w:r>
              <w:t>GestionnaireGlobal</w:t>
            </w:r>
          </w:p>
        </w:tc>
        <w:tc>
          <w:tcPr>
            <w:tcW w:type="dxa" w:w="2340"/>
          </w:tcPr>
          <w:p>
            <w:r>
              <w:t>Une anomalie est traitée par un gestionnaire global (0..1)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Composition</w:t>
            </w:r>
          </w:p>
        </w:tc>
        <w:tc>
          <w:tcPr>
            <w:tcW w:type="dxa" w:w="2340"/>
          </w:tcPr>
          <w:p>
            <w:r>
              <w:t>Equipe</w:t>
            </w:r>
          </w:p>
        </w:tc>
        <w:tc>
          <w:tcPr>
            <w:tcW w:type="dxa" w:w="2340"/>
          </w:tcPr>
          <w:p>
            <w:r>
              <w:t>GestionnaireParticulier</w:t>
            </w:r>
          </w:p>
        </w:tc>
        <w:tc>
          <w:tcPr>
            <w:tcW w:type="dxa" w:w="2340"/>
          </w:tcPr>
          <w:p>
            <w:r>
              <w:t>Une équipe comprend plusieurs gestionnaires particuliers (1..*)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Composition</w:t>
            </w:r>
          </w:p>
        </w:tc>
        <w:tc>
          <w:tcPr>
            <w:tcW w:type="dxa" w:w="2340"/>
          </w:tcPr>
          <w:p>
            <w:r>
              <w:t>Stock</w:t>
            </w:r>
          </w:p>
        </w:tc>
        <w:tc>
          <w:tcPr>
            <w:tcW w:type="dxa" w:w="2340"/>
          </w:tcPr>
          <w:p>
            <w:r>
              <w:t>Materiel</w:t>
            </w:r>
          </w:p>
        </w:tc>
        <w:tc>
          <w:tcPr>
            <w:tcW w:type="dxa" w:w="2340"/>
          </w:tcPr>
          <w:p>
            <w:r>
              <w:t>Un stock gère plusieurs matériels (1..*)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Association</w:t>
            </w:r>
          </w:p>
        </w:tc>
        <w:tc>
          <w:tcPr>
            <w:tcW w:type="dxa" w:w="2340"/>
          </w:tcPr>
          <w:p>
            <w:r>
              <w:t>GestionnaireGlobal</w:t>
            </w:r>
          </w:p>
        </w:tc>
        <w:tc>
          <w:tcPr>
            <w:tcW w:type="dxa" w:w="2340"/>
          </w:tcPr>
          <w:p>
            <w:r>
              <w:t>Stock</w:t>
            </w:r>
          </w:p>
        </w:tc>
        <w:tc>
          <w:tcPr>
            <w:tcW w:type="dxa" w:w="2340"/>
          </w:tcPr>
          <w:p>
            <w:r>
              <w:t>Le gestionnaire global administre les stocks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Association</w:t>
            </w:r>
          </w:p>
        </w:tc>
        <w:tc>
          <w:tcPr>
            <w:tcW w:type="dxa" w:w="2340"/>
          </w:tcPr>
          <w:p>
            <w:r>
              <w:t>GestionnaireGlobal</w:t>
            </w:r>
          </w:p>
        </w:tc>
        <w:tc>
          <w:tcPr>
            <w:tcW w:type="dxa" w:w="2340"/>
          </w:tcPr>
          <w:p>
            <w:r>
              <w:t>Planning</w:t>
            </w:r>
          </w:p>
        </w:tc>
        <w:tc>
          <w:tcPr>
            <w:tcW w:type="dxa" w:w="2340"/>
          </w:tcPr>
          <w:p>
            <w:r>
              <w:t>Le gestionnaire global gère le planning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Dépendance</w:t>
            </w:r>
          </w:p>
        </w:tc>
        <w:tc>
          <w:tcPr>
            <w:tcW w:type="dxa" w:w="2340"/>
          </w:tcPr>
          <w:p>
            <w:r>
              <w:t>GestionnaireParticulier</w:t>
            </w:r>
          </w:p>
        </w:tc>
        <w:tc>
          <w:tcPr>
            <w:tcW w:type="dxa" w:w="2340"/>
          </w:tcPr>
          <w:p>
            <w:r>
              <w:t>Planning</w:t>
            </w:r>
          </w:p>
        </w:tc>
        <w:tc>
          <w:tcPr>
            <w:tcW w:type="dxa" w:w="2340"/>
          </w:tcPr>
          <w:p>
            <w:r>
              <w:t>Le gestionnaire particulier consulte le planning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Association</w:t>
            </w:r>
          </w:p>
        </w:tc>
        <w:tc>
          <w:tcPr>
            <w:tcW w:type="dxa" w:w="2340"/>
          </w:tcPr>
          <w:p>
            <w:r>
              <w:t>Statistique</w:t>
            </w:r>
          </w:p>
        </w:tc>
        <w:tc>
          <w:tcPr>
            <w:tcW w:type="dxa" w:w="2340"/>
          </w:tcPr>
          <w:p>
            <w:r>
              <w:t>Administrateur</w:t>
            </w:r>
          </w:p>
        </w:tc>
        <w:tc>
          <w:tcPr>
            <w:tcW w:type="dxa" w:w="2340"/>
          </w:tcPr>
          <w:p>
            <w:r>
              <w:t>Les statistiques sont consultées par l'administrateur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Association</w:t>
            </w:r>
          </w:p>
        </w:tc>
        <w:tc>
          <w:tcPr>
            <w:tcW w:type="dxa" w:w="2340"/>
          </w:tcPr>
          <w:p>
            <w:r>
              <w:t>Statistique</w:t>
            </w:r>
          </w:p>
        </w:tc>
        <w:tc>
          <w:tcPr>
            <w:tcW w:type="dxa" w:w="2340"/>
          </w:tcPr>
          <w:p>
            <w:r>
              <w:t>GestionnaireGlobal</w:t>
            </w:r>
          </w:p>
        </w:tc>
        <w:tc>
          <w:tcPr>
            <w:tcW w:type="dxa" w:w="2340"/>
          </w:tcPr>
          <w:p>
            <w:r>
              <w:t>Les statistiques sont consultées par le gestionnaire global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Dépendance</w:t>
            </w:r>
          </w:p>
        </w:tc>
        <w:tc>
          <w:tcPr>
            <w:tcW w:type="dxa" w:w="2340"/>
          </w:tcPr>
          <w:p>
            <w:r>
              <w:t>Statistique</w:t>
            </w:r>
          </w:p>
        </w:tc>
        <w:tc>
          <w:tcPr>
            <w:tcW w:type="dxa" w:w="2340"/>
          </w:tcPr>
          <w:p>
            <w:r>
              <w:t>Intervention</w:t>
            </w:r>
          </w:p>
        </w:tc>
        <w:tc>
          <w:tcPr>
            <w:tcW w:type="dxa" w:w="2340"/>
          </w:tcPr>
          <w:p>
            <w:r>
              <w:t>Les statistiques se basent sur les interventions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Dépendance</w:t>
            </w:r>
          </w:p>
        </w:tc>
        <w:tc>
          <w:tcPr>
            <w:tcW w:type="dxa" w:w="2340"/>
          </w:tcPr>
          <w:p>
            <w:r>
              <w:t>Statistique</w:t>
            </w:r>
          </w:p>
        </w:tc>
        <w:tc>
          <w:tcPr>
            <w:tcW w:type="dxa" w:w="2340"/>
          </w:tcPr>
          <w:p>
            <w:r>
              <w:t>Anomalie</w:t>
            </w:r>
          </w:p>
        </w:tc>
        <w:tc>
          <w:tcPr>
            <w:tcW w:type="dxa" w:w="2340"/>
          </w:tcPr>
          <w:p>
            <w:r>
              <w:t>Les statistiques se basent sur les anomalies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Association</w:t>
            </w:r>
          </w:p>
        </w:tc>
        <w:tc>
          <w:tcPr>
            <w:tcW w:type="dxa" w:w="2340"/>
          </w:tcPr>
          <w:p>
            <w:r>
              <w:t>GestionnaireGlobal</w:t>
            </w:r>
          </w:p>
        </w:tc>
        <w:tc>
          <w:tcPr>
            <w:tcW w:type="dxa" w:w="2340"/>
          </w:tcPr>
          <w:p>
            <w:r>
              <w:t>EspaceVert</w:t>
            </w:r>
          </w:p>
        </w:tc>
        <w:tc>
          <w:tcPr>
            <w:tcW w:type="dxa" w:w="2340"/>
          </w:tcPr>
          <w:p>
            <w:r>
              <w:t>Le gestionnaire global gère les espaces verts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Association</w:t>
            </w:r>
          </w:p>
        </w:tc>
        <w:tc>
          <w:tcPr>
            <w:tcW w:type="dxa" w:w="2340"/>
          </w:tcPr>
          <w:p>
            <w:r>
              <w:t>GestionnaireGlobal</w:t>
            </w:r>
          </w:p>
        </w:tc>
        <w:tc>
          <w:tcPr>
            <w:tcW w:type="dxa" w:w="2340"/>
          </w:tcPr>
          <w:p>
            <w:r>
              <w:t>Equipe</w:t>
            </w:r>
          </w:p>
        </w:tc>
        <w:tc>
          <w:tcPr>
            <w:tcW w:type="dxa" w:w="2340"/>
          </w:tcPr>
          <w:p>
            <w:r>
              <w:t>Le gestionnaire global supervise les équipes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Association</w:t>
            </w:r>
          </w:p>
        </w:tc>
        <w:tc>
          <w:tcPr>
            <w:tcW w:type="dxa" w:w="2340"/>
          </w:tcPr>
          <w:p>
            <w:r>
              <w:t>GestionnaireGlobal</w:t>
            </w:r>
          </w:p>
        </w:tc>
        <w:tc>
          <w:tcPr>
            <w:tcW w:type="dxa" w:w="2340"/>
          </w:tcPr>
          <w:p>
            <w:r>
              <w:t>Materiel</w:t>
            </w:r>
          </w:p>
        </w:tc>
        <w:tc>
          <w:tcPr>
            <w:tcW w:type="dxa" w:w="2340"/>
          </w:tcPr>
          <w:p>
            <w:r>
              <w:t>Le gestionnaire global gère le matériel</w:t>
            </w:r>
          </w:p>
        </w:tc>
      </w:tr>
    </w:tbl>
    <w:p/>
    <w:p>
      <w:pPr>
        <w:pStyle w:val="Heading2"/>
      </w:pPr>
      <w:r>
        <w:t>6.1 Légende des Types de Relations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Type de Relation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Héritage</w:t>
            </w:r>
          </w:p>
        </w:tc>
        <w:tc>
          <w:tcPr>
            <w:tcW w:type="dxa" w:w="4680"/>
          </w:tcPr>
          <w:p>
            <w:r>
              <w:t>Une classe enfant hérite des attributs et méthodes de la classe parent. Représenté par une flèche avec un triangle vide.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Composition</w:t>
            </w:r>
          </w:p>
        </w:tc>
        <w:tc>
          <w:tcPr>
            <w:tcW w:type="dxa" w:w="4680"/>
          </w:tcPr>
          <w:p>
            <w:r>
              <w:t>Une relation forte où la classe conteneur possède les instances de l'autre classe. Si le conteneur est détruit, les éléments contenus le sont aussi. Représenté par un losange plein.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Association</w:t>
            </w:r>
          </w:p>
        </w:tc>
        <w:tc>
          <w:tcPr>
            <w:tcW w:type="dxa" w:w="4680"/>
          </w:tcPr>
          <w:p>
            <w:r>
              <w:t>Une relation structurelle entre deux classes où les instances peuvent exister indépendamment. Représenté par une simple ligne.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Dépendance</w:t>
            </w:r>
          </w:p>
        </w:tc>
        <w:tc>
          <w:tcPr>
            <w:tcW w:type="dxa" w:w="4680"/>
          </w:tcPr>
          <w:p>
            <w:r>
              <w:t>Une relation faible où une classe utilise temporairement une autre classe. Représenté par une flèche en pointillés.</w:t>
            </w:r>
          </w:p>
        </w:tc>
      </w:tr>
    </w:tbl>
    <w:p/>
    <w:p>
      <w:pPr>
        <w:pStyle w:val="Heading2"/>
      </w:pPr>
      <w:r>
        <w:t>6.2 Multiplicités</w:t>
      </w:r>
    </w:p>
    <w:p>
      <w:r>
        <w:t>Les multiplicités indiquent le nombre d'instances qui peuvent participer à une relation :</w:t>
      </w:r>
    </w:p>
    <w:p>
      <w:pPr>
        <w:pStyle w:val="ListBullet"/>
      </w:pPr>
      <w:r>
        <w:t>1 : Exactement une instance</w:t>
      </w:r>
    </w:p>
    <w:p>
      <w:pPr>
        <w:pStyle w:val="ListBullet"/>
      </w:pPr>
      <w:r>
        <w:t>0..1 : Zéro ou une instance</w:t>
      </w:r>
    </w:p>
    <w:p>
      <w:pPr>
        <w:pStyle w:val="ListBullet"/>
      </w:pPr>
      <w:r>
        <w:t>1..* : Une ou plusieurs instances</w:t>
      </w:r>
    </w:p>
    <w:p>
      <w:pPr>
        <w:pStyle w:val="ListBullet"/>
      </w:pPr>
      <w:r>
        <w:t>* : Zéro ou plusieurs instances</w:t>
      </w:r>
    </w:p>
    <w:p>
      <w:r>
        <w:br w:type="page"/>
      </w:r>
    </w:p>
    <w:p>
      <w:pPr>
        <w:pStyle w:val="Heading1"/>
      </w:pPr>
      <w:r>
        <w:t>7. Résumé des Fonctionnalités par Rôle</w:t>
      </w:r>
    </w:p>
    <w:p>
      <w:pPr>
        <w:pStyle w:val="Heading2"/>
      </w:pPr>
      <w:r>
        <w:t>7.1 GestionnaireParticulier</w:t>
      </w:r>
    </w:p>
    <w:p>
      <w:pPr>
        <w:pStyle w:val="ListBullet"/>
      </w:pPr>
      <w:r>
        <w:t>Se connecter au système</w:t>
      </w:r>
    </w:p>
    <w:p>
      <w:pPr>
        <w:pStyle w:val="ListBullet"/>
      </w:pPr>
      <w:r>
        <w:t>Consulter le planning des interventions</w:t>
      </w:r>
    </w:p>
    <w:p>
      <w:pPr>
        <w:pStyle w:val="ListBullet"/>
      </w:pPr>
      <w:r>
        <w:t>Marquer une intervention comme effectuée</w:t>
      </w:r>
    </w:p>
    <w:p>
      <w:pPr>
        <w:pStyle w:val="ListBullet"/>
      </w:pPr>
      <w:r>
        <w:t>Signaler une anomalie (équipement cassé)</w:t>
      </w:r>
    </w:p>
    <w:p>
      <w:pPr>
        <w:pStyle w:val="ListBullet"/>
      </w:pPr>
      <w:r>
        <w:t>Notifier l'état d'un équipement</w:t>
      </w:r>
    </w:p>
    <w:p>
      <w:pPr>
        <w:pStyle w:val="Heading2"/>
      </w:pPr>
      <w:r>
        <w:t>7.2 GestionnaireGlobal</w:t>
      </w:r>
    </w:p>
    <w:p>
      <w:r>
        <w:t>Possède toutes les fonctionnalités du GestionnaireParticulier, plus :</w:t>
      </w:r>
    </w:p>
    <w:p>
      <w:pPr>
        <w:pStyle w:val="ListBullet"/>
      </w:pPr>
      <w:r>
        <w:t>Créer et gérer les espaces verts</w:t>
      </w:r>
    </w:p>
    <w:p>
      <w:pPr>
        <w:pStyle w:val="ListBullet"/>
      </w:pPr>
      <w:r>
        <w:t>Programmer les interventions</w:t>
      </w:r>
    </w:p>
    <w:p>
      <w:pPr>
        <w:pStyle w:val="ListBullet"/>
      </w:pPr>
      <w:r>
        <w:t>Ajouter et réparer le matériel</w:t>
      </w:r>
    </w:p>
    <w:p>
      <w:pPr>
        <w:pStyle w:val="ListBullet"/>
      </w:pPr>
      <w:r>
        <w:t>Gérer les stocks (fleurs, graines, outils)</w:t>
      </w:r>
    </w:p>
    <w:p>
      <w:pPr>
        <w:pStyle w:val="ListBullet"/>
      </w:pPr>
      <w:r>
        <w:t>Gérer les équipes d'agents municipaux</w:t>
      </w:r>
    </w:p>
    <w:p>
      <w:pPr>
        <w:pStyle w:val="ListBullet"/>
      </w:pPr>
      <w:r>
        <w:t>Consulter tous les signalements d'anomalies</w:t>
      </w:r>
    </w:p>
    <w:p>
      <w:pPr>
        <w:pStyle w:val="ListBullet"/>
      </w:pPr>
      <w:r>
        <w:t>Voir les statistiques du système</w:t>
      </w:r>
    </w:p>
    <w:p>
      <w:pPr>
        <w:pStyle w:val="Heading2"/>
      </w:pPr>
      <w:r>
        <w:t>7.3 Administrateur</w:t>
      </w:r>
    </w:p>
    <w:p>
      <w:pPr>
        <w:pStyle w:val="ListBullet"/>
      </w:pPr>
      <w:r>
        <w:t>Se connecter au système</w:t>
      </w:r>
    </w:p>
    <w:p>
      <w:pPr>
        <w:pStyle w:val="ListBullet"/>
      </w:pPr>
      <w:r>
        <w:t>Voir les statistiques globales</w:t>
      </w:r>
    </w:p>
    <w:p>
      <w:pPr>
        <w:pStyle w:val="ListBullet"/>
      </w:pPr>
      <w:r>
        <w:t>Voir l'activité globale du système</w:t>
      </w:r>
    </w:p>
    <w:p>
      <w:pPr>
        <w:pStyle w:val="ListBullet"/>
      </w:pPr>
      <w:r>
        <w:t>Générer des rapports</w:t>
      </w:r>
    </w:p>
    <w:p>
      <w:r>
        <w:br w:type="page"/>
      </w:r>
    </w:p>
    <w:p>
      <w:pPr>
        <w:pStyle w:val="Heading1"/>
      </w:pPr>
      <w:r>
        <w:t>8. Synthèse Visuelle des Relations</w:t>
      </w:r>
    </w:p>
    <w:p>
      <w:r>
        <w:t>Cette section présente une vue synthétique des principales relations du système :</w:t>
      </w:r>
    </w:p>
    <w:p>
      <w:pPr>
        <w:pStyle w:val="Heading2"/>
      </w:pPr>
      <w:r>
        <w:t>8.1 Relations d'Héritage</w:t>
      </w:r>
    </w:p>
    <w:p>
      <w:pPr>
        <w:pStyle w:val="IntenseQuote"/>
      </w:pPr>
      <w:r>
        <w:rPr>
          <w:b/>
        </w:rPr>
        <w:t>Utilisateur (abstraite)</w:t>
        <w:br/>
      </w:r>
      <w:r>
        <w:t xml:space="preserve">    ├── GestionnaireParticulier</w:t>
        <w:br/>
      </w:r>
      <w:r>
        <w:t xml:space="preserve">    ├── GestionnaireGlobal</w:t>
        <w:br/>
      </w:r>
      <w:r>
        <w:t xml:space="preserve">    └── Administrateur</w:t>
        <w:br/>
      </w:r>
    </w:p>
    <w:p>
      <w:pPr>
        <w:pStyle w:val="Heading2"/>
      </w:pPr>
      <w:r>
        <w:t>8.2 Relations de Composition et Association</w:t>
      </w:r>
    </w:p>
    <w:p>
      <w:pPr>
        <w:pStyle w:val="IntenseQuote"/>
      </w:pPr>
      <w:r>
        <w:rPr>
          <w:b/>
        </w:rPr>
        <w:t>EspaceVert</w:t>
        <w:br/>
      </w:r>
      <w:r>
        <w:t xml:space="preserve">    ◆ possède → Equipement (1..*)</w:t>
        <w:br/>
      </w:r>
      <w:r>
        <w:t xml:space="preserve">    ◆ nécessite → Intervention (1..*)</w:t>
        <w:br/>
      </w:r>
      <w:r>
        <w:t xml:space="preserve">    ◆ a → Anomalie (1..*)</w:t>
        <w:br/>
      </w:r>
      <w:r>
        <w:t xml:space="preserve">    ◇ est géré par → Equipe (1..*)</w:t>
        <w:br/>
      </w:r>
    </w:p>
    <w:p>
      <w:pPr>
        <w:pStyle w:val="IntenseQuote"/>
      </w:pPr>
      <w:r>
        <w:rPr>
          <w:b/>
        </w:rPr>
        <w:t>Intervention</w:t>
        <w:br/>
      </w:r>
      <w:r>
        <w:t xml:space="preserve">    ◇ effectuée par → GestionnaireParticulier</w:t>
        <w:br/>
      </w:r>
      <w:r>
        <w:t xml:space="preserve">    ◇ planifiée dans → Planning</w:t>
        <w:br/>
      </w:r>
      <w:r>
        <w:t xml:space="preserve">    ⋯⋯&gt; utilise → Materiel</w:t>
        <w:br/>
      </w:r>
    </w:p>
    <w:p>
      <w:pPr>
        <w:pStyle w:val="IntenseQuote"/>
      </w:pPr>
      <w:r>
        <w:rPr>
          <w:b/>
        </w:rPr>
        <w:t>Anomalie</w:t>
        <w:br/>
      </w:r>
      <w:r>
        <w:t xml:space="preserve">    ◇ signalée par → GestionnaireParticulier</w:t>
        <w:br/>
      </w:r>
      <w:r>
        <w:t xml:space="preserve">    ◇ traitée par → GestionnaireGlobal (0..1)</w:t>
        <w:br/>
      </w:r>
    </w:p>
    <w:p>
      <w:pPr>
        <w:pStyle w:val="IntenseQuote"/>
      </w:pPr>
      <w:r>
        <w:rPr>
          <w:b/>
        </w:rPr>
        <w:t>Stock</w:t>
        <w:br/>
      </w:r>
      <w:r>
        <w:t xml:space="preserve">    ◆ gère → Materiel (1..*)</w:t>
        <w:br/>
      </w:r>
      <w:r>
        <w:t xml:space="preserve">    ◇ administré par → GestionnaireGlobal</w:t>
        <w:br/>
      </w:r>
    </w:p>
    <w:p>
      <w:pPr>
        <w:pStyle w:val="IntenseQuote"/>
      </w:pPr>
      <w:r>
        <w:rPr>
          <w:b/>
        </w:rPr>
        <w:t>Equipe</w:t>
        <w:br/>
      </w:r>
      <w:r>
        <w:t xml:space="preserve">    ◆ comprend → GestionnaireParticulier (1..*)</w:t>
        <w:br/>
      </w:r>
      <w:r>
        <w:t xml:space="preserve">    ◇ supervisée par → GestionnaireGlobal</w:t>
        <w:br/>
      </w:r>
    </w:p>
    <w:p>
      <w:pPr>
        <w:pStyle w:val="IntenseQuote"/>
      </w:pPr>
      <w:r>
        <w:rPr>
          <w:b/>
        </w:rPr>
        <w:t>Statistique</w:t>
        <w:br/>
      </w:r>
      <w:r>
        <w:t xml:space="preserve">    ◇ consultée par → Administrateur</w:t>
        <w:br/>
      </w:r>
      <w:r>
        <w:t xml:space="preserve">    ◇ consultée par → GestionnaireGlobal</w:t>
        <w:br/>
      </w:r>
      <w:r>
        <w:t xml:space="preserve">    ⋯⋯&gt; se base sur → Intervention</w:t>
        <w:br/>
      </w:r>
      <w:r>
        <w:t xml:space="preserve">    ⋯⋯&gt; se base sur → Anomalie</w:t>
        <w:br/>
      </w:r>
    </w:p>
    <w:p/>
    <w:p>
      <w:r>
        <w:t>Légende des symboles :</w:t>
      </w:r>
    </w:p>
    <w:p>
      <w:pPr>
        <w:pStyle w:val="ListBullet"/>
      </w:pPr>
      <w:r>
        <w:t>◆ = Composition (relation forte)</w:t>
        <w:br/>
      </w:r>
      <w:r>
        <w:t>◇ = Association (relation structurelle)</w:t>
        <w:br/>
      </w:r>
      <w:r>
        <w:t>⋯⋯&gt; = Dépendance (relation faible)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