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2C8AE83" w14:textId="2F192028" w:rsidR="00EA7F8D" w:rsidRPr="00850196" w:rsidRDefault="00EA7F8D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  <w:r w:rsidR="0015746C" w:rsidRPr="00850196">
        <w:rPr>
          <w:sz w:val="24"/>
          <w:szCs w:val="24"/>
        </w:rPr>
        <w:lastRenderedPageBreak/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lastRenderedPageBreak/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408378C1" w14:textId="6E5D50A4" w:rsidR="00145486" w:rsidRDefault="00145486">
      <w:pPr>
        <w:rPr>
          <w:sz w:val="24"/>
          <w:szCs w:val="24"/>
        </w:rPr>
      </w:pPr>
    </w:p>
    <w:p w14:paraId="0CEB964C" w14:textId="44F198AF" w:rsidR="00B60069" w:rsidRDefault="00B60069">
      <w:pPr>
        <w:rPr>
          <w:sz w:val="24"/>
          <w:szCs w:val="24"/>
        </w:rPr>
      </w:pPr>
    </w:p>
    <w:p w14:paraId="037B3876" w14:textId="2931B3E7" w:rsidR="00B60069" w:rsidRDefault="00B60069">
      <w:pPr>
        <w:rPr>
          <w:sz w:val="24"/>
          <w:szCs w:val="24"/>
        </w:rPr>
      </w:pPr>
    </w:p>
    <w:p w14:paraId="72CF5EC3" w14:textId="18734160" w:rsidR="00B60069" w:rsidRDefault="00B60069">
      <w:pPr>
        <w:rPr>
          <w:sz w:val="24"/>
          <w:szCs w:val="24"/>
        </w:rPr>
      </w:pPr>
    </w:p>
    <w:p w14:paraId="189FADF5" w14:textId="40E15EAE" w:rsidR="00B60069" w:rsidRDefault="00B60069">
      <w:pPr>
        <w:rPr>
          <w:sz w:val="24"/>
          <w:szCs w:val="24"/>
        </w:rPr>
      </w:pPr>
    </w:p>
    <w:p w14:paraId="5A61404F" w14:textId="5FECEE83" w:rsidR="00B60069" w:rsidRDefault="00B60069">
      <w:pPr>
        <w:rPr>
          <w:sz w:val="24"/>
          <w:szCs w:val="24"/>
        </w:rPr>
      </w:pPr>
    </w:p>
    <w:p w14:paraId="1F87134C" w14:textId="77777777" w:rsidR="00B60069" w:rsidRPr="00850196" w:rsidRDefault="00B60069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52FD1ED8">
            <wp:extent cx="7143635" cy="44196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248553" cy="44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5FAF799C" w:rsidR="00184A2D" w:rsidRDefault="00184A2D" w:rsidP="00184A2D">
      <w:pPr>
        <w:rPr>
          <w:sz w:val="24"/>
          <w:szCs w:val="24"/>
        </w:rPr>
      </w:pPr>
    </w:p>
    <w:p w14:paraId="69D94CE1" w14:textId="50675391" w:rsidR="00B60069" w:rsidRDefault="00B60069" w:rsidP="00184A2D">
      <w:pPr>
        <w:rPr>
          <w:sz w:val="24"/>
          <w:szCs w:val="24"/>
        </w:rPr>
      </w:pPr>
    </w:p>
    <w:p w14:paraId="26FDB6DF" w14:textId="77777777" w:rsidR="00B60069" w:rsidRDefault="00B60069" w:rsidP="00184A2D">
      <w:pPr>
        <w:rPr>
          <w:sz w:val="24"/>
          <w:szCs w:val="24"/>
        </w:rPr>
      </w:pPr>
    </w:p>
    <w:p w14:paraId="022A3CBE" w14:textId="1BFC202E" w:rsidR="00184A2D" w:rsidRDefault="00184A2D" w:rsidP="00184A2D">
      <w:pPr>
        <w:rPr>
          <w:sz w:val="24"/>
          <w:szCs w:val="24"/>
        </w:rPr>
      </w:pPr>
    </w:p>
    <w:p w14:paraId="115EEE4B" w14:textId="77777777" w:rsidR="00B60069" w:rsidRDefault="00B60069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79FBF9A" w14:textId="4686787F" w:rsidR="00B60069" w:rsidRDefault="00B60069" w:rsidP="00184A2D">
      <w:pPr>
        <w:tabs>
          <w:tab w:val="left" w:pos="1512"/>
        </w:tabs>
        <w:rPr>
          <w:sz w:val="24"/>
          <w:szCs w:val="24"/>
        </w:rPr>
      </w:pPr>
    </w:p>
    <w:p w14:paraId="2FC97C3A" w14:textId="77777777" w:rsidR="00B60069" w:rsidRDefault="00B60069" w:rsidP="00184A2D">
      <w:pPr>
        <w:tabs>
          <w:tab w:val="left" w:pos="1512"/>
        </w:tabs>
        <w:rPr>
          <w:sz w:val="24"/>
          <w:szCs w:val="24"/>
        </w:rPr>
      </w:pPr>
    </w:p>
    <w:p w14:paraId="35722BB9" w14:textId="54240BCF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5E5F5A5" w14:textId="5E8FB0D0" w:rsidR="00A239C4" w:rsidRDefault="002D1D68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 xml:space="preserve">Diagramme qui indique qui </w:t>
      </w:r>
      <w:proofErr w:type="gramStart"/>
      <w:r>
        <w:rPr>
          <w:sz w:val="24"/>
          <w:szCs w:val="24"/>
        </w:rPr>
        <w:t>fais</w:t>
      </w:r>
      <w:proofErr w:type="gramEnd"/>
      <w:r>
        <w:rPr>
          <w:sz w:val="24"/>
          <w:szCs w:val="24"/>
        </w:rPr>
        <w:t xml:space="preserve"> la maintenance des capteurs et qui </w:t>
      </w:r>
      <w:r w:rsidR="00524A40">
        <w:rPr>
          <w:sz w:val="24"/>
          <w:szCs w:val="24"/>
        </w:rPr>
        <w:t xml:space="preserve">insinue dessus </w:t>
      </w:r>
    </w:p>
    <w:p w14:paraId="38579049" w14:textId="77777777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59F23172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B5FD8CD" w14:textId="670D0A03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A45F140" w14:textId="68450E1F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3BAE6D" w14:textId="589F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70E9F54" w14:textId="070359A6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692D9CC" w14:textId="6ABA2C31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033E3FC7" w14:textId="06215EF5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8C9F3B" w14:textId="79C5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5DCA0AF" w14:textId="7777777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6BD7C5B" w14:textId="77777777" w:rsidR="00AF0900" w:rsidRPr="00184A2D" w:rsidRDefault="00AF0900" w:rsidP="00184A2D">
      <w:pPr>
        <w:tabs>
          <w:tab w:val="left" w:pos="1512"/>
        </w:tabs>
        <w:rPr>
          <w:sz w:val="24"/>
          <w:szCs w:val="24"/>
        </w:rPr>
      </w:pPr>
    </w:p>
    <w:sectPr w:rsidR="00AF0900" w:rsidRPr="00184A2D" w:rsidSect="00850196">
      <w:footerReference w:type="default" r:id="rId17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07753" w14:textId="77777777" w:rsidR="000F1E02" w:rsidRDefault="000F1E02" w:rsidP="00C6554A">
      <w:pPr>
        <w:spacing w:after="0" w:line="240" w:lineRule="auto"/>
      </w:pPr>
      <w:r>
        <w:separator/>
      </w:r>
    </w:p>
  </w:endnote>
  <w:endnote w:type="continuationSeparator" w:id="0">
    <w:p w14:paraId="7E0EA85D" w14:textId="77777777" w:rsidR="000F1E02" w:rsidRDefault="000F1E02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1479C" w14:textId="77777777" w:rsidR="000F1E02" w:rsidRDefault="000F1E02" w:rsidP="00C6554A">
      <w:pPr>
        <w:spacing w:after="0" w:line="240" w:lineRule="auto"/>
      </w:pPr>
      <w:r>
        <w:separator/>
      </w:r>
    </w:p>
  </w:footnote>
  <w:footnote w:type="continuationSeparator" w:id="0">
    <w:p w14:paraId="611D8070" w14:textId="77777777" w:rsidR="000F1E02" w:rsidRDefault="000F1E02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0F1E02"/>
    <w:rsid w:val="00145486"/>
    <w:rsid w:val="00146CF8"/>
    <w:rsid w:val="0015746C"/>
    <w:rsid w:val="00184A2D"/>
    <w:rsid w:val="002554CD"/>
    <w:rsid w:val="00293B83"/>
    <w:rsid w:val="002B4294"/>
    <w:rsid w:val="002D1D68"/>
    <w:rsid w:val="00333D0D"/>
    <w:rsid w:val="003A0EC9"/>
    <w:rsid w:val="004C049F"/>
    <w:rsid w:val="005000E2"/>
    <w:rsid w:val="00524A40"/>
    <w:rsid w:val="0058020D"/>
    <w:rsid w:val="005970B8"/>
    <w:rsid w:val="005B6E94"/>
    <w:rsid w:val="006A3050"/>
    <w:rsid w:val="006A3CE7"/>
    <w:rsid w:val="00800D33"/>
    <w:rsid w:val="008404B4"/>
    <w:rsid w:val="00850196"/>
    <w:rsid w:val="0089714F"/>
    <w:rsid w:val="009E46C1"/>
    <w:rsid w:val="00A239C4"/>
    <w:rsid w:val="00AF0900"/>
    <w:rsid w:val="00B60069"/>
    <w:rsid w:val="00C6554A"/>
    <w:rsid w:val="00D5011B"/>
    <w:rsid w:val="00D5222D"/>
    <w:rsid w:val="00D86608"/>
    <w:rsid w:val="00E07E63"/>
    <w:rsid w:val="00EA7F8D"/>
    <w:rsid w:val="00ED7C44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258</TotalTime>
  <Pages>11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13</cp:revision>
  <dcterms:created xsi:type="dcterms:W3CDTF">2020-10-21T12:54:00Z</dcterms:created>
  <dcterms:modified xsi:type="dcterms:W3CDTF">2020-10-31T18:15:00Z</dcterms:modified>
</cp:coreProperties>
</file>