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38EDE" w14:textId="77777777" w:rsidR="009E5B99" w:rsidRPr="009E5B99" w:rsidRDefault="009E5B99" w:rsidP="009E5B99">
      <w:pPr>
        <w:shd w:val="clear" w:color="auto" w:fill="E6E6E6"/>
        <w:spacing w:after="0" w:line="240" w:lineRule="auto"/>
        <w:rPr>
          <w:rFonts w:ascii="Open Sans" w:eastAsia="Times New Roman" w:hAnsi="Open Sans" w:cs="Open Sans"/>
          <w:b/>
          <w:bCs/>
          <w:color w:val="000000"/>
          <w:kern w:val="0"/>
          <w:sz w:val="21"/>
          <w:szCs w:val="21"/>
          <w14:ligatures w14:val="none"/>
        </w:rPr>
      </w:pPr>
      <w:r w:rsidRPr="009E5B99">
        <w:rPr>
          <w:rFonts w:ascii="inherit" w:eastAsia="Times New Roman" w:hAnsi="inherit" w:cs="Open Sans"/>
          <w:b/>
          <w:bCs/>
          <w:color w:val="000000"/>
          <w:kern w:val="0"/>
          <w:sz w:val="21"/>
          <w:szCs w:val="21"/>
          <w:bdr w:val="none" w:sz="0" w:space="0" w:color="auto" w:frame="1"/>
          <w14:ligatures w14:val="none"/>
        </w:rPr>
        <w:t>Bell - Discuss the mobile-first approach and its focus</w:t>
      </w:r>
    </w:p>
    <w:p w14:paraId="680C905F" w14:textId="77777777" w:rsidR="009E5B99" w:rsidRPr="009E5B99" w:rsidRDefault="009E5B99" w:rsidP="009E5B99">
      <w:pPr>
        <w:spacing w:after="0" w:line="240" w:lineRule="auto"/>
        <w:jc w:val="center"/>
        <w:rPr>
          <w:rFonts w:ascii="Open Sans" w:eastAsia="Times New Roman" w:hAnsi="Open Sans" w:cs="Open Sans"/>
          <w:color w:val="000000"/>
          <w:kern w:val="0"/>
          <w:sz w:val="19"/>
          <w:szCs w:val="19"/>
          <w14:ligatures w14:val="none"/>
        </w:rPr>
      </w:pPr>
      <w:hyperlink r:id="rId5" w:history="1">
        <w:r w:rsidRPr="009E5B99">
          <w:rPr>
            <w:rFonts w:ascii="inherit" w:eastAsia="Times New Roman" w:hAnsi="inherit" w:cs="Open Sans"/>
            <w:b/>
            <w:bCs/>
            <w:caps/>
            <w:color w:val="666666"/>
            <w:spacing w:val="15"/>
            <w:kern w:val="0"/>
            <w:sz w:val="15"/>
            <w:szCs w:val="15"/>
            <w:u w:val="single"/>
            <w:bdr w:val="none" w:sz="0" w:space="0" w:color="auto" w:frame="1"/>
            <w:shd w:val="clear" w:color="auto" w:fill="E8E8E8"/>
            <w14:ligatures w14:val="none"/>
          </w:rPr>
          <w:t>COLLAPSE</w:t>
        </w:r>
      </w:hyperlink>
    </w:p>
    <w:p w14:paraId="450B6F6B" w14:textId="77777777" w:rsidR="009E5B99" w:rsidRPr="009E5B99" w:rsidRDefault="009E5B99" w:rsidP="009E5B99">
      <w:pPr>
        <w:pBdr>
          <w:bottom w:val="single" w:sz="6" w:space="1" w:color="auto"/>
        </w:pBdr>
        <w:spacing w:after="0" w:line="240" w:lineRule="auto"/>
        <w:jc w:val="center"/>
        <w:rPr>
          <w:rFonts w:ascii="Arial" w:eastAsia="Times New Roman" w:hAnsi="Arial" w:cs="Arial"/>
          <w:vanish/>
          <w:kern w:val="0"/>
          <w:sz w:val="16"/>
          <w:szCs w:val="16"/>
          <w14:ligatures w14:val="none"/>
        </w:rPr>
      </w:pPr>
      <w:r w:rsidRPr="009E5B99">
        <w:rPr>
          <w:rFonts w:ascii="Arial" w:eastAsia="Times New Roman" w:hAnsi="Arial" w:cs="Arial"/>
          <w:vanish/>
          <w:kern w:val="0"/>
          <w:sz w:val="16"/>
          <w:szCs w:val="16"/>
          <w14:ligatures w14:val="none"/>
        </w:rPr>
        <w:t>Top of Form</w:t>
      </w:r>
    </w:p>
    <w:p w14:paraId="62BE2CB8" w14:textId="77777777" w:rsidR="009E5B99" w:rsidRPr="009E5B99" w:rsidRDefault="009E5B99" w:rsidP="009E5B99">
      <w:pPr>
        <w:spacing w:after="0" w:line="240" w:lineRule="auto"/>
        <w:rPr>
          <w:rFonts w:ascii="Open Sans" w:eastAsia="Times New Roman" w:hAnsi="Open Sans" w:cs="Open Sans"/>
          <w:color w:val="000000"/>
          <w:kern w:val="0"/>
          <w:sz w:val="20"/>
          <w:szCs w:val="20"/>
          <w14:ligatures w14:val="none"/>
        </w:rPr>
      </w:pPr>
      <w:r w:rsidRPr="009E5B99">
        <w:rPr>
          <w:rFonts w:ascii="Helvetica" w:eastAsia="Times New Roman" w:hAnsi="Helvetica" w:cs="Helvetica"/>
          <w:color w:val="000000"/>
          <w:kern w:val="0"/>
          <w:sz w:val="28"/>
          <w:szCs w:val="28"/>
          <w:bdr w:val="none" w:sz="0" w:space="0" w:color="auto" w:frame="1"/>
          <w14:ligatures w14:val="none"/>
        </w:rPr>
        <w:t>The mobile-first approach is a design methodology that considers designing for mobile devices first and then scaling up to larger screens. This approach allows developers to create a simple but reliable user experience across various devices and screen sizes. The primary goal of the mobile-first approach is to ensure that the core functionality and essential features are accessible and usable on smaller mobile screens before adapting the design for larger screens.</w:t>
      </w:r>
    </w:p>
    <w:p w14:paraId="34C6684F" w14:textId="77777777" w:rsidR="009E5B99" w:rsidRPr="009E5B99" w:rsidRDefault="009E5B99" w:rsidP="009E5B99">
      <w:pPr>
        <w:spacing w:after="0" w:line="240" w:lineRule="auto"/>
        <w:rPr>
          <w:rFonts w:ascii="Open Sans" w:eastAsia="Times New Roman" w:hAnsi="Open Sans" w:cs="Open Sans"/>
          <w:color w:val="000000"/>
          <w:kern w:val="0"/>
          <w:sz w:val="20"/>
          <w:szCs w:val="20"/>
          <w14:ligatures w14:val="none"/>
        </w:rPr>
      </w:pPr>
      <w:r w:rsidRPr="009E5B99">
        <w:rPr>
          <w:rFonts w:ascii="Helvetica" w:eastAsia="Times New Roman" w:hAnsi="Helvetica" w:cs="Helvetica"/>
          <w:color w:val="000000"/>
          <w:kern w:val="0"/>
          <w:sz w:val="28"/>
          <w:szCs w:val="28"/>
          <w:bdr w:val="none" w:sz="0" w:space="0" w:color="auto" w:frame="1"/>
          <w14:ligatures w14:val="none"/>
        </w:rPr>
        <w:t>Additionally, the mobile-first approach emphasizes simplicity, ease of use, and a minimalistic design. It involves designing the most critical elements and interactions first, such as navigation, search, and content while keeping secondary aspects like images and animations, which ensures that the essential features are accessible and usable on smaller screens, which enables web apps and sites to be much easier to navigate and interact with.</w:t>
      </w:r>
    </w:p>
    <w:p w14:paraId="3A9C73E5" w14:textId="77777777" w:rsidR="009E5B99" w:rsidRPr="009E5B99" w:rsidRDefault="009E5B99" w:rsidP="009E5B99">
      <w:pPr>
        <w:spacing w:after="0" w:line="240" w:lineRule="auto"/>
        <w:rPr>
          <w:rFonts w:ascii="Open Sans" w:eastAsia="Times New Roman" w:hAnsi="Open Sans" w:cs="Open Sans"/>
          <w:color w:val="000000"/>
          <w:kern w:val="0"/>
          <w:sz w:val="20"/>
          <w:szCs w:val="20"/>
          <w14:ligatures w14:val="none"/>
        </w:rPr>
      </w:pPr>
      <w:r w:rsidRPr="009E5B99">
        <w:rPr>
          <w:rFonts w:ascii="Helvetica" w:eastAsia="Times New Roman" w:hAnsi="Helvetica" w:cs="Helvetica"/>
          <w:color w:val="000000"/>
          <w:kern w:val="0"/>
          <w:sz w:val="28"/>
          <w:szCs w:val="28"/>
          <w:bdr w:val="none" w:sz="0" w:space="0" w:color="auto" w:frame="1"/>
          <w14:ligatures w14:val="none"/>
        </w:rPr>
        <w:t>When creating websites or apps with a mobile-first approach, a developer should consider the following steps:</w:t>
      </w:r>
    </w:p>
    <w:p w14:paraId="1F16DFD3" w14:textId="77777777" w:rsidR="009E5B99" w:rsidRPr="009E5B99" w:rsidRDefault="009E5B99" w:rsidP="009E5B99">
      <w:pPr>
        <w:numPr>
          <w:ilvl w:val="0"/>
          <w:numId w:val="1"/>
        </w:numPr>
        <w:spacing w:after="0" w:line="240" w:lineRule="auto"/>
        <w:rPr>
          <w:rFonts w:ascii="Open Sans" w:eastAsia="Times New Roman" w:hAnsi="Open Sans" w:cs="Open Sans"/>
          <w:color w:val="000000"/>
          <w:kern w:val="0"/>
          <w:sz w:val="20"/>
          <w:szCs w:val="20"/>
          <w14:ligatures w14:val="none"/>
        </w:rPr>
      </w:pPr>
      <w:r w:rsidRPr="009E5B99">
        <w:rPr>
          <w:rFonts w:ascii="Open Sans" w:eastAsia="Times New Roman" w:hAnsi="Open Sans" w:cs="Open Sans"/>
          <w:b/>
          <w:bCs/>
          <w:color w:val="000000"/>
          <w:kern w:val="0"/>
          <w:sz w:val="28"/>
          <w:szCs w:val="28"/>
          <w:bdr w:val="none" w:sz="0" w:space="0" w:color="auto" w:frame="1"/>
          <w14:ligatures w14:val="none"/>
        </w:rPr>
        <w:t>Simplicity:</w:t>
      </w:r>
      <w:r w:rsidRPr="009E5B99">
        <w:rPr>
          <w:rFonts w:ascii="Helvetica" w:eastAsia="Times New Roman" w:hAnsi="Helvetica" w:cs="Helvetica"/>
          <w:color w:val="000000"/>
          <w:kern w:val="0"/>
          <w:sz w:val="28"/>
          <w:szCs w:val="28"/>
          <w:bdr w:val="none" w:sz="0" w:space="0" w:color="auto" w:frame="1"/>
          <w14:ligatures w14:val="none"/>
        </w:rPr>
        <w:t> Ensure the removal of unnecessary clutter; the most critical information should be focused.</w:t>
      </w:r>
    </w:p>
    <w:p w14:paraId="4B956E01" w14:textId="77777777" w:rsidR="009E5B99" w:rsidRPr="009E5B99" w:rsidRDefault="009E5B99" w:rsidP="009E5B99">
      <w:pPr>
        <w:numPr>
          <w:ilvl w:val="0"/>
          <w:numId w:val="1"/>
        </w:numPr>
        <w:spacing w:after="0" w:line="240" w:lineRule="auto"/>
        <w:rPr>
          <w:rFonts w:ascii="Open Sans" w:eastAsia="Times New Roman" w:hAnsi="Open Sans" w:cs="Open Sans"/>
          <w:color w:val="000000"/>
          <w:kern w:val="0"/>
          <w:sz w:val="20"/>
          <w:szCs w:val="20"/>
          <w14:ligatures w14:val="none"/>
        </w:rPr>
      </w:pPr>
      <w:r w:rsidRPr="009E5B99">
        <w:rPr>
          <w:rFonts w:ascii="Open Sans" w:eastAsia="Times New Roman" w:hAnsi="Open Sans" w:cs="Open Sans"/>
          <w:b/>
          <w:bCs/>
          <w:color w:val="000000"/>
          <w:kern w:val="0"/>
          <w:sz w:val="28"/>
          <w:szCs w:val="28"/>
          <w:bdr w:val="none" w:sz="0" w:space="0" w:color="auto" w:frame="1"/>
          <w14:ligatures w14:val="none"/>
        </w:rPr>
        <w:t>Usability:</w:t>
      </w:r>
      <w:r w:rsidRPr="009E5B99">
        <w:rPr>
          <w:rFonts w:ascii="Helvetica" w:eastAsia="Times New Roman" w:hAnsi="Helvetica" w:cs="Helvetica"/>
          <w:color w:val="000000"/>
          <w:kern w:val="0"/>
          <w:sz w:val="28"/>
          <w:szCs w:val="28"/>
          <w:bdr w:val="none" w:sz="0" w:space="0" w:color="auto" w:frame="1"/>
          <w14:ligatures w14:val="none"/>
        </w:rPr>
        <w:t> Ensuring users can easily find what they're looking for and complete tasks on smaller screens.</w:t>
      </w:r>
    </w:p>
    <w:p w14:paraId="3EA9F9B9" w14:textId="77777777" w:rsidR="009E5B99" w:rsidRPr="009E5B99" w:rsidRDefault="009E5B99" w:rsidP="009E5B99">
      <w:pPr>
        <w:numPr>
          <w:ilvl w:val="0"/>
          <w:numId w:val="1"/>
        </w:numPr>
        <w:spacing w:after="0" w:line="240" w:lineRule="auto"/>
        <w:rPr>
          <w:rFonts w:ascii="Open Sans" w:eastAsia="Times New Roman" w:hAnsi="Open Sans" w:cs="Open Sans"/>
          <w:color w:val="000000"/>
          <w:kern w:val="0"/>
          <w:sz w:val="20"/>
          <w:szCs w:val="20"/>
          <w14:ligatures w14:val="none"/>
        </w:rPr>
      </w:pPr>
      <w:r w:rsidRPr="009E5B99">
        <w:rPr>
          <w:rFonts w:ascii="Open Sans" w:eastAsia="Times New Roman" w:hAnsi="Open Sans" w:cs="Open Sans"/>
          <w:b/>
          <w:bCs/>
          <w:color w:val="000000"/>
          <w:kern w:val="0"/>
          <w:sz w:val="28"/>
          <w:szCs w:val="28"/>
          <w:bdr w:val="none" w:sz="0" w:space="0" w:color="auto" w:frame="1"/>
          <w14:ligatures w14:val="none"/>
        </w:rPr>
        <w:t>Priority setting:</w:t>
      </w:r>
      <w:r w:rsidRPr="009E5B99">
        <w:rPr>
          <w:rFonts w:ascii="Helvetica" w:eastAsia="Times New Roman" w:hAnsi="Helvetica" w:cs="Helvetica"/>
          <w:color w:val="000000"/>
          <w:kern w:val="0"/>
          <w:sz w:val="28"/>
          <w:szCs w:val="28"/>
          <w:bdr w:val="none" w:sz="0" w:space="0" w:color="auto" w:frame="1"/>
          <w14:ligatures w14:val="none"/>
        </w:rPr>
        <w:t> Identify the most essential features and interactions and ensure they are accessible and usable.</w:t>
      </w:r>
    </w:p>
    <w:p w14:paraId="19DE147D" w14:textId="77777777" w:rsidR="009E5B99" w:rsidRPr="009E5B99" w:rsidRDefault="009E5B99" w:rsidP="009E5B99">
      <w:pPr>
        <w:numPr>
          <w:ilvl w:val="0"/>
          <w:numId w:val="1"/>
        </w:numPr>
        <w:spacing w:after="0" w:line="240" w:lineRule="auto"/>
        <w:rPr>
          <w:rFonts w:ascii="Open Sans" w:eastAsia="Times New Roman" w:hAnsi="Open Sans" w:cs="Open Sans"/>
          <w:color w:val="000000"/>
          <w:kern w:val="0"/>
          <w:sz w:val="20"/>
          <w:szCs w:val="20"/>
          <w14:ligatures w14:val="none"/>
        </w:rPr>
      </w:pPr>
      <w:r w:rsidRPr="009E5B99">
        <w:rPr>
          <w:rFonts w:ascii="Open Sans" w:eastAsia="Times New Roman" w:hAnsi="Open Sans" w:cs="Open Sans"/>
          <w:b/>
          <w:bCs/>
          <w:color w:val="000000"/>
          <w:kern w:val="0"/>
          <w:sz w:val="28"/>
          <w:szCs w:val="28"/>
          <w:bdr w:val="none" w:sz="0" w:space="0" w:color="auto" w:frame="1"/>
          <w14:ligatures w14:val="none"/>
        </w:rPr>
        <w:t>Scalability:</w:t>
      </w:r>
      <w:r w:rsidRPr="009E5B99">
        <w:rPr>
          <w:rFonts w:ascii="Helvetica" w:eastAsia="Times New Roman" w:hAnsi="Helvetica" w:cs="Helvetica"/>
          <w:color w:val="000000"/>
          <w:kern w:val="0"/>
          <w:sz w:val="28"/>
          <w:szCs w:val="28"/>
          <w:bdr w:val="none" w:sz="0" w:space="0" w:color="auto" w:frame="1"/>
          <w14:ligatures w14:val="none"/>
        </w:rPr>
        <w:t> Adapting designs to larger screens while maintaining a consistent user experience.</w:t>
      </w:r>
    </w:p>
    <w:p w14:paraId="77C4B08F" w14:textId="77777777" w:rsidR="009E5B99" w:rsidRPr="009E5B99" w:rsidRDefault="009E5B99" w:rsidP="009E5B99">
      <w:pPr>
        <w:spacing w:after="0" w:line="240" w:lineRule="auto"/>
        <w:rPr>
          <w:rFonts w:ascii="Open Sans" w:eastAsia="Times New Roman" w:hAnsi="Open Sans" w:cs="Open Sans"/>
          <w:color w:val="000000"/>
          <w:kern w:val="0"/>
          <w:sz w:val="20"/>
          <w:szCs w:val="20"/>
          <w14:ligatures w14:val="none"/>
        </w:rPr>
      </w:pPr>
      <w:r w:rsidRPr="009E5B99">
        <w:rPr>
          <w:rFonts w:ascii="Helvetica" w:eastAsia="Times New Roman" w:hAnsi="Helvetica" w:cs="Helvetica"/>
          <w:color w:val="000000"/>
          <w:kern w:val="0"/>
          <w:sz w:val="28"/>
          <w:szCs w:val="28"/>
          <w:bdr w:val="none" w:sz="0" w:space="0" w:color="auto" w:frame="1"/>
          <w14:ligatures w14:val="none"/>
        </w:rPr>
        <w:t>Finally, by adopting or designing with the mobile-first approach, designers can create responsive and user-friendly interfaces that adapt and respond to various devices and screen sizes, ultimately providing a better overall experience for users. This methodology has become increasingly important in today's digital landscape, where users expect seamless interactions across different devices and platforms.</w:t>
      </w:r>
    </w:p>
    <w:p w14:paraId="4FB66425" w14:textId="77777777" w:rsidR="009E5B99" w:rsidRPr="009E5B99" w:rsidRDefault="009E5B99" w:rsidP="009E5B99">
      <w:pPr>
        <w:spacing w:after="0" w:line="240" w:lineRule="auto"/>
        <w:rPr>
          <w:rFonts w:ascii="Open Sans" w:eastAsia="Times New Roman" w:hAnsi="Open Sans" w:cs="Open Sans"/>
          <w:color w:val="000000"/>
          <w:kern w:val="0"/>
          <w:sz w:val="20"/>
          <w:szCs w:val="20"/>
          <w14:ligatures w14:val="none"/>
        </w:rPr>
      </w:pPr>
      <w:r w:rsidRPr="009E5B99">
        <w:rPr>
          <w:rFonts w:ascii="Open Sans" w:eastAsia="Times New Roman" w:hAnsi="Open Sans" w:cs="Open Sans"/>
          <w:color w:val="000000"/>
          <w:kern w:val="0"/>
          <w:sz w:val="20"/>
          <w:szCs w:val="20"/>
          <w14:ligatures w14:val="none"/>
        </w:rPr>
        <w:br/>
      </w:r>
    </w:p>
    <w:p w14:paraId="232CC592" w14:textId="77777777" w:rsidR="009E5B99" w:rsidRPr="009E5B99" w:rsidRDefault="009E5B99" w:rsidP="009E5B99">
      <w:pPr>
        <w:spacing w:after="0" w:line="240" w:lineRule="auto"/>
        <w:rPr>
          <w:rFonts w:ascii="Open Sans" w:eastAsia="Times New Roman" w:hAnsi="Open Sans" w:cs="Open Sans"/>
          <w:color w:val="000000"/>
          <w:kern w:val="0"/>
          <w:sz w:val="20"/>
          <w:szCs w:val="20"/>
          <w14:ligatures w14:val="none"/>
        </w:rPr>
      </w:pPr>
      <w:r w:rsidRPr="009E5B99">
        <w:rPr>
          <w:rFonts w:ascii="Open Sans" w:eastAsia="Times New Roman" w:hAnsi="Open Sans" w:cs="Open Sans"/>
          <w:b/>
          <w:bCs/>
          <w:color w:val="000000"/>
          <w:kern w:val="0"/>
          <w:sz w:val="28"/>
          <w:szCs w:val="28"/>
          <w:bdr w:val="none" w:sz="0" w:space="0" w:color="auto" w:frame="1"/>
          <w14:ligatures w14:val="none"/>
        </w:rPr>
        <w:t>Sources</w:t>
      </w:r>
    </w:p>
    <w:p w14:paraId="07A43B9F" w14:textId="77777777" w:rsidR="009E5B99" w:rsidRPr="009E5B99" w:rsidRDefault="009E5B99" w:rsidP="009E5B99">
      <w:pPr>
        <w:spacing w:after="0" w:line="240" w:lineRule="auto"/>
        <w:rPr>
          <w:rFonts w:ascii="Open Sans" w:eastAsia="Times New Roman" w:hAnsi="Open Sans" w:cs="Open Sans"/>
          <w:color w:val="000000"/>
          <w:kern w:val="0"/>
          <w:sz w:val="20"/>
          <w:szCs w:val="20"/>
          <w14:ligatures w14:val="none"/>
        </w:rPr>
      </w:pPr>
      <w:r w:rsidRPr="009E5B99">
        <w:rPr>
          <w:rFonts w:ascii="Helvetica" w:eastAsia="Times New Roman" w:hAnsi="Helvetica" w:cs="Helvetica"/>
          <w:color w:val="000000"/>
          <w:kern w:val="0"/>
          <w:sz w:val="28"/>
          <w:szCs w:val="28"/>
          <w:bdr w:val="none" w:sz="0" w:space="0" w:color="auto" w:frame="1"/>
          <w14:ligatures w14:val="none"/>
        </w:rPr>
        <w:t>Responsive Web Design: Explaining Mobile First Design. </w:t>
      </w:r>
      <w:hyperlink r:id="rId6" w:history="1">
        <w:r w:rsidRPr="009E5B99">
          <w:rPr>
            <w:rFonts w:ascii="Open Sans" w:eastAsia="Times New Roman" w:hAnsi="Open Sans" w:cs="Open Sans"/>
            <w:color w:val="1874A4"/>
            <w:kern w:val="0"/>
            <w:sz w:val="28"/>
            <w:szCs w:val="28"/>
            <w:u w:val="single"/>
            <w:bdr w:val="none" w:sz="0" w:space="0" w:color="auto" w:frame="1"/>
            <w14:ligatures w14:val="none"/>
          </w:rPr>
          <w:t>https://www.inorbital.com/blog/website-design/responsive-web-design-explaining-mobile-first-desi</w:t>
        </w:r>
      </w:hyperlink>
    </w:p>
    <w:p w14:paraId="42900479" w14:textId="77777777" w:rsidR="009E5B99" w:rsidRPr="009E5B99" w:rsidRDefault="009E5B99" w:rsidP="009E5B99">
      <w:pPr>
        <w:spacing w:after="0" w:line="240" w:lineRule="auto"/>
        <w:rPr>
          <w:rFonts w:ascii="Open Sans" w:eastAsia="Times New Roman" w:hAnsi="Open Sans" w:cs="Open Sans"/>
          <w:color w:val="000000"/>
          <w:kern w:val="0"/>
          <w:sz w:val="20"/>
          <w:szCs w:val="20"/>
          <w14:ligatures w14:val="none"/>
        </w:rPr>
      </w:pPr>
      <w:r w:rsidRPr="009E5B99">
        <w:rPr>
          <w:rFonts w:ascii="Open Sans" w:eastAsia="Times New Roman" w:hAnsi="Open Sans" w:cs="Open Sans"/>
          <w:color w:val="000000"/>
          <w:kern w:val="0"/>
          <w:sz w:val="20"/>
          <w:szCs w:val="20"/>
          <w14:ligatures w14:val="none"/>
        </w:rPr>
        <w:br/>
      </w:r>
    </w:p>
    <w:p w14:paraId="2A087B43" w14:textId="77777777" w:rsidR="009E5B99" w:rsidRPr="009E5B99" w:rsidRDefault="009E5B99" w:rsidP="009E5B99">
      <w:pPr>
        <w:spacing w:after="0" w:line="240" w:lineRule="auto"/>
        <w:rPr>
          <w:rFonts w:ascii="Open Sans" w:eastAsia="Times New Roman" w:hAnsi="Open Sans" w:cs="Open Sans"/>
          <w:color w:val="000000"/>
          <w:kern w:val="0"/>
          <w:sz w:val="20"/>
          <w:szCs w:val="20"/>
          <w14:ligatures w14:val="none"/>
        </w:rPr>
      </w:pPr>
      <w:r w:rsidRPr="009E5B99">
        <w:rPr>
          <w:rFonts w:ascii="Helvetica" w:eastAsia="Times New Roman" w:hAnsi="Helvetica" w:cs="Helvetica"/>
          <w:color w:val="000000"/>
          <w:kern w:val="0"/>
          <w:sz w:val="28"/>
          <w:szCs w:val="28"/>
          <w:bdr w:val="none" w:sz="0" w:space="0" w:color="auto" w:frame="1"/>
          <w14:ligatures w14:val="none"/>
        </w:rPr>
        <w:lastRenderedPageBreak/>
        <w:t>Tuan, J. (2023, May 16). </w:t>
      </w:r>
      <w:r w:rsidRPr="009E5B99">
        <w:rPr>
          <w:rFonts w:ascii="Open Sans" w:eastAsia="Times New Roman" w:hAnsi="Open Sans" w:cs="Open Sans"/>
          <w:i/>
          <w:iCs/>
          <w:color w:val="000000"/>
          <w:kern w:val="0"/>
          <w:sz w:val="28"/>
          <w:szCs w:val="28"/>
          <w:bdr w:val="none" w:sz="0" w:space="0" w:color="auto" w:frame="1"/>
          <w14:ligatures w14:val="none"/>
        </w:rPr>
        <w:t>Mobile-first web design: The only way to develop (or is it?)</w:t>
      </w:r>
      <w:r w:rsidRPr="009E5B99">
        <w:rPr>
          <w:rFonts w:ascii="Helvetica" w:eastAsia="Times New Roman" w:hAnsi="Helvetica" w:cs="Helvetica"/>
          <w:color w:val="000000"/>
          <w:kern w:val="0"/>
          <w:sz w:val="28"/>
          <w:szCs w:val="28"/>
          <w:bdr w:val="none" w:sz="0" w:space="0" w:color="auto" w:frame="1"/>
          <w14:ligatures w14:val="none"/>
        </w:rPr>
        <w:t>. Topflight. </w:t>
      </w:r>
      <w:hyperlink r:id="rId7" w:history="1">
        <w:r w:rsidRPr="009E5B99">
          <w:rPr>
            <w:rFonts w:ascii="Open Sans" w:eastAsia="Times New Roman" w:hAnsi="Open Sans" w:cs="Open Sans"/>
            <w:color w:val="1874A4"/>
            <w:kern w:val="0"/>
            <w:sz w:val="28"/>
            <w:szCs w:val="28"/>
            <w:u w:val="single"/>
            <w:bdr w:val="none" w:sz="0" w:space="0" w:color="auto" w:frame="1"/>
            <w14:ligatures w14:val="none"/>
          </w:rPr>
          <w:t>https://topflightapps.com/ideas/mobile-first-design-guide/?utm_source=google&amp;utm_medium=cpc&amp;utm_campaign=grants&amp;utm_term=mobile+first+design&amp;hsa_acc=2758252446&amp;hsa_cam=9339111588&amp;hsa_grp=95839186215&amp;hsa_ad=475414723870&amp;hsa_src=g&amp;hsa_tgt=kwd-296082287499&amp;hsa_kw=mobile+first+design&amp;hsa_mt=b&amp;hsa_net=adwords&amp;hsa_ver=3&amp;gad_source=1&amp;gclid=CjwKCAjw1emzBhB8EiwAHwZZxXrEZ8mmrT5GjGqFvIB2olws606fCVycrGAUihueB9PnExziAgxyDBoCVSgQAvD_BwE</w:t>
        </w:r>
      </w:hyperlink>
    </w:p>
    <w:p w14:paraId="226D82FF" w14:textId="77777777" w:rsidR="009E5B99" w:rsidRPr="009E5B99" w:rsidRDefault="009E5B99" w:rsidP="009E5B99">
      <w:pPr>
        <w:pBdr>
          <w:top w:val="single" w:sz="6" w:space="1" w:color="auto"/>
        </w:pBdr>
        <w:spacing w:after="0" w:line="240" w:lineRule="auto"/>
        <w:jc w:val="center"/>
        <w:rPr>
          <w:rFonts w:ascii="Arial" w:eastAsia="Times New Roman" w:hAnsi="Arial" w:cs="Arial"/>
          <w:vanish/>
          <w:kern w:val="0"/>
          <w:sz w:val="16"/>
          <w:szCs w:val="16"/>
          <w14:ligatures w14:val="none"/>
        </w:rPr>
      </w:pPr>
      <w:r w:rsidRPr="009E5B99">
        <w:rPr>
          <w:rFonts w:ascii="Arial" w:eastAsia="Times New Roman" w:hAnsi="Arial" w:cs="Arial"/>
          <w:vanish/>
          <w:kern w:val="0"/>
          <w:sz w:val="16"/>
          <w:szCs w:val="16"/>
          <w14:ligatures w14:val="none"/>
        </w:rPr>
        <w:t>Bottom of Form</w:t>
      </w:r>
    </w:p>
    <w:p w14:paraId="49E6AF88" w14:textId="77777777" w:rsidR="004E32D3" w:rsidRDefault="004E32D3"/>
    <w:sectPr w:rsidR="004E3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3968A0"/>
    <w:multiLevelType w:val="multilevel"/>
    <w:tmpl w:val="00A2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997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99"/>
    <w:rsid w:val="004406AC"/>
    <w:rsid w:val="004E32D3"/>
    <w:rsid w:val="009E5B99"/>
    <w:rsid w:val="00E2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48AB"/>
  <w15:chartTrackingRefBased/>
  <w15:docId w15:val="{3554AA32-E6C1-4C7B-9FB2-F546C7EB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B99"/>
    <w:rPr>
      <w:rFonts w:eastAsiaTheme="majorEastAsia" w:cstheme="majorBidi"/>
      <w:color w:val="272727" w:themeColor="text1" w:themeTint="D8"/>
    </w:rPr>
  </w:style>
  <w:style w:type="paragraph" w:styleId="Title">
    <w:name w:val="Title"/>
    <w:basedOn w:val="Normal"/>
    <w:next w:val="Normal"/>
    <w:link w:val="TitleChar"/>
    <w:uiPriority w:val="10"/>
    <w:qFormat/>
    <w:rsid w:val="009E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B99"/>
    <w:pPr>
      <w:spacing w:before="160"/>
      <w:jc w:val="center"/>
    </w:pPr>
    <w:rPr>
      <w:i/>
      <w:iCs/>
      <w:color w:val="404040" w:themeColor="text1" w:themeTint="BF"/>
    </w:rPr>
  </w:style>
  <w:style w:type="character" w:customStyle="1" w:styleId="QuoteChar">
    <w:name w:val="Quote Char"/>
    <w:basedOn w:val="DefaultParagraphFont"/>
    <w:link w:val="Quote"/>
    <w:uiPriority w:val="29"/>
    <w:rsid w:val="009E5B99"/>
    <w:rPr>
      <w:i/>
      <w:iCs/>
      <w:color w:val="404040" w:themeColor="text1" w:themeTint="BF"/>
    </w:rPr>
  </w:style>
  <w:style w:type="paragraph" w:styleId="ListParagraph">
    <w:name w:val="List Paragraph"/>
    <w:basedOn w:val="Normal"/>
    <w:uiPriority w:val="34"/>
    <w:qFormat/>
    <w:rsid w:val="009E5B99"/>
    <w:pPr>
      <w:ind w:left="720"/>
      <w:contextualSpacing/>
    </w:pPr>
  </w:style>
  <w:style w:type="character" w:styleId="IntenseEmphasis">
    <w:name w:val="Intense Emphasis"/>
    <w:basedOn w:val="DefaultParagraphFont"/>
    <w:uiPriority w:val="21"/>
    <w:qFormat/>
    <w:rsid w:val="009E5B99"/>
    <w:rPr>
      <w:i/>
      <w:iCs/>
      <w:color w:val="0F4761" w:themeColor="accent1" w:themeShade="BF"/>
    </w:rPr>
  </w:style>
  <w:style w:type="paragraph" w:styleId="IntenseQuote">
    <w:name w:val="Intense Quote"/>
    <w:basedOn w:val="Normal"/>
    <w:next w:val="Normal"/>
    <w:link w:val="IntenseQuoteChar"/>
    <w:uiPriority w:val="30"/>
    <w:qFormat/>
    <w:rsid w:val="009E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B99"/>
    <w:rPr>
      <w:i/>
      <w:iCs/>
      <w:color w:val="0F4761" w:themeColor="accent1" w:themeShade="BF"/>
    </w:rPr>
  </w:style>
  <w:style w:type="character" w:styleId="IntenseReference">
    <w:name w:val="Intense Reference"/>
    <w:basedOn w:val="DefaultParagraphFont"/>
    <w:uiPriority w:val="32"/>
    <w:qFormat/>
    <w:rsid w:val="009E5B99"/>
    <w:rPr>
      <w:b/>
      <w:bCs/>
      <w:smallCaps/>
      <w:color w:val="0F4761" w:themeColor="accent1" w:themeShade="BF"/>
      <w:spacing w:val="5"/>
    </w:rPr>
  </w:style>
  <w:style w:type="character" w:styleId="Hyperlink">
    <w:name w:val="Hyperlink"/>
    <w:basedOn w:val="DefaultParagraphFont"/>
    <w:uiPriority w:val="99"/>
    <w:semiHidden/>
    <w:unhideWhenUsed/>
    <w:rsid w:val="009E5B99"/>
    <w:rPr>
      <w:color w:val="0000FF"/>
      <w:u w:val="single"/>
    </w:rPr>
  </w:style>
  <w:style w:type="paragraph" w:styleId="z-TopofForm">
    <w:name w:val="HTML Top of Form"/>
    <w:basedOn w:val="Normal"/>
    <w:next w:val="Normal"/>
    <w:link w:val="z-TopofFormChar"/>
    <w:hidden/>
    <w:uiPriority w:val="99"/>
    <w:semiHidden/>
    <w:unhideWhenUsed/>
    <w:rsid w:val="009E5B9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E5B99"/>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9E5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5B99"/>
    <w:rPr>
      <w:b/>
      <w:bCs/>
    </w:rPr>
  </w:style>
  <w:style w:type="character" w:styleId="Emphasis">
    <w:name w:val="Emphasis"/>
    <w:basedOn w:val="DefaultParagraphFont"/>
    <w:uiPriority w:val="20"/>
    <w:qFormat/>
    <w:rsid w:val="009E5B99"/>
    <w:rPr>
      <w:i/>
      <w:iCs/>
    </w:rPr>
  </w:style>
  <w:style w:type="paragraph" w:styleId="z-BottomofForm">
    <w:name w:val="HTML Bottom of Form"/>
    <w:basedOn w:val="Normal"/>
    <w:next w:val="Normal"/>
    <w:link w:val="z-BottomofFormChar"/>
    <w:hidden/>
    <w:uiPriority w:val="99"/>
    <w:semiHidden/>
    <w:unhideWhenUsed/>
    <w:rsid w:val="009E5B9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E5B9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996778">
      <w:bodyDiv w:val="1"/>
      <w:marLeft w:val="0"/>
      <w:marRight w:val="0"/>
      <w:marTop w:val="0"/>
      <w:marBottom w:val="0"/>
      <w:divBdr>
        <w:top w:val="none" w:sz="0" w:space="0" w:color="auto"/>
        <w:left w:val="none" w:sz="0" w:space="0" w:color="auto"/>
        <w:bottom w:val="none" w:sz="0" w:space="0" w:color="auto"/>
        <w:right w:val="none" w:sz="0" w:space="0" w:color="auto"/>
      </w:divBdr>
      <w:divsChild>
        <w:div w:id="991904032">
          <w:marLeft w:val="0"/>
          <w:marRight w:val="0"/>
          <w:marTop w:val="0"/>
          <w:marBottom w:val="0"/>
          <w:divBdr>
            <w:top w:val="none" w:sz="0" w:space="0" w:color="auto"/>
            <w:left w:val="none" w:sz="0" w:space="0" w:color="auto"/>
            <w:bottom w:val="none" w:sz="0" w:space="0" w:color="auto"/>
            <w:right w:val="none" w:sz="0" w:space="0" w:color="auto"/>
          </w:divBdr>
          <w:divsChild>
            <w:div w:id="1569344232">
              <w:marLeft w:val="0"/>
              <w:marRight w:val="0"/>
              <w:marTop w:val="0"/>
              <w:marBottom w:val="0"/>
              <w:divBdr>
                <w:top w:val="none" w:sz="0" w:space="0" w:color="auto"/>
                <w:left w:val="none" w:sz="0" w:space="0" w:color="auto"/>
                <w:bottom w:val="none" w:sz="0" w:space="0" w:color="auto"/>
                <w:right w:val="none" w:sz="0" w:space="0" w:color="auto"/>
              </w:divBdr>
              <w:divsChild>
                <w:div w:id="1484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7486">
          <w:marLeft w:val="0"/>
          <w:marRight w:val="0"/>
          <w:marTop w:val="0"/>
          <w:marBottom w:val="0"/>
          <w:divBdr>
            <w:top w:val="none" w:sz="0" w:space="0" w:color="auto"/>
            <w:left w:val="none" w:sz="0" w:space="0" w:color="auto"/>
            <w:bottom w:val="none" w:sz="0" w:space="0" w:color="auto"/>
            <w:right w:val="none" w:sz="0" w:space="0" w:color="auto"/>
          </w:divBdr>
          <w:divsChild>
            <w:div w:id="419369422">
              <w:marLeft w:val="0"/>
              <w:marRight w:val="0"/>
              <w:marTop w:val="0"/>
              <w:marBottom w:val="0"/>
              <w:divBdr>
                <w:top w:val="none" w:sz="0" w:space="0" w:color="auto"/>
                <w:left w:val="none" w:sz="0" w:space="0" w:color="auto"/>
                <w:bottom w:val="none" w:sz="0" w:space="0" w:color="auto"/>
                <w:right w:val="none" w:sz="0" w:space="0" w:color="auto"/>
              </w:divBdr>
              <w:divsChild>
                <w:div w:id="1791623806">
                  <w:marLeft w:val="0"/>
                  <w:marRight w:val="0"/>
                  <w:marTop w:val="0"/>
                  <w:marBottom w:val="0"/>
                  <w:divBdr>
                    <w:top w:val="none" w:sz="0" w:space="0" w:color="auto"/>
                    <w:left w:val="none" w:sz="0" w:space="0" w:color="auto"/>
                    <w:bottom w:val="none" w:sz="0" w:space="0" w:color="auto"/>
                    <w:right w:val="none" w:sz="0" w:space="0" w:color="auto"/>
                  </w:divBdr>
                  <w:divsChild>
                    <w:div w:id="17286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pflightapps.com/ideas/mobile-first-design-guide/?utm_source=google&amp;utm_medium=cpc&amp;utm_campaign=grants&amp;utm_term=mobile+first+design&amp;hsa_acc=2758252446&amp;hsa_cam=9339111588&amp;hsa_grp=95839186215&amp;hsa_ad=475414723870&amp;hsa_src=g&amp;hsa_tgt=kwd-296082287499&amp;hsa_kw=mobile+first+design&amp;hsa_mt=b&amp;hsa_net=adwords&amp;hsa_ver=3&amp;gad_source=1&amp;gclid=CjwKCAjw1emzBhB8EiwAHwZZxXrEZ8mmrT5GjGqFvIB2olws606fCVycrGAUihueB9PnExziAgxyDBoCVSgQAvD_B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orbital.com/blog/website-design/responsive-web-design-explaining-mobile-first-desi" TargetMode="External"/><Relationship Id="rId5" Type="http://schemas.openxmlformats.org/officeDocument/2006/relationships/hyperlink" Target="https://cyberactive.bellevue.edu/webapps/discussionboard/do/message?action=list_messages&amp;course_id=_527424_1&amp;nav=discussion_board&amp;conf_id=_796509_1&amp;forum_id=_2625099_1&amp;message_id=_49386248_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Exenreco Bell</dc:creator>
  <cp:keywords/>
  <dc:description/>
  <cp:lastModifiedBy>Exenreco Bell</cp:lastModifiedBy>
  <cp:revision>1</cp:revision>
  <dcterms:created xsi:type="dcterms:W3CDTF">2024-06-25T18:14:00Z</dcterms:created>
  <dcterms:modified xsi:type="dcterms:W3CDTF">2024-06-25T18:14:00Z</dcterms:modified>
</cp:coreProperties>
</file>