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Version 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17.11.35327.3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Project("{9A19103F-16F7-4668-BE54-9A1E7A4F7556}") = "Parking Lot System", "Parking Lot System\Parking Lot System.csproj", "{B6CB05A7-4E81-4A34-84E3-DC7F032CA0F8}"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{B6CB05A7-4E81-4A34-84E3-DC7F032CA0F8}.Debug|Any CPU.ActiveCfg = Debug|Any CPU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{B6CB05A7-4E81-4A34-84E3-DC7F032CA0F8}.Debug|Any CPU.Build.0 = Debug|Any CPU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{B6CB05A7-4E81-4A34-84E3-DC7F032CA0F8}.Debug|Any CPU.Deploy.0 = Debug|Any CPU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{B6CB05A7-4E81-4A34-84E3-DC7F032CA0F8}.Release|Any CPU.ActiveCfg = Release|Any CPU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{B6CB05A7-4E81-4A34-84E3-DC7F032CA0F8}.Release|Any CPU.Build.0 = Release|Any CPU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{B6CB05A7-4E81-4A34-84E3-DC7F032CA0F8}.Release|Any CPU.Deploy.0 = Release|Any CPU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GlobalSection(ExtensibilityGlobals) = postSolution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SolutionGuid = {C8292570-001C-4A7F-8555-317609CF8345}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