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ComponentLibrary 组件目录与接入说明</w:t>
      </w:r>
    </w:p>
    <w:p>
      <w:r>
        <w:t>生成日期：2026-02-28</w:t>
      </w:r>
    </w:p>
    <w:p>
      <w:pPr>
        <w:pStyle w:val="Heading1"/>
      </w:pPr>
      <w:r>
        <w:t>1. 架构分层</w:t>
      </w:r>
    </w:p>
    <w:p>
      <w:r>
        <w:t>Global Services：全局依赖能力，仅保留一套（EventBus/ObjectPool/TimeController/LocalTimeDomain）。</w:t>
      </w:r>
    </w:p>
    <w:p>
      <w:r>
        <w:t>Packs：按游戏品类拆分的可复制组件包。</w:t>
      </w:r>
    </w:p>
    <w:p>
      <w:r>
        <w:t>Demos：每个品类都有最小可运行场景，用于快速验收。</w:t>
      </w:r>
    </w:p>
    <w:p>
      <w:r>
        <w:t>Addon(可选)：component_library_share 仅做编辑器 Custom Type 注册。</w:t>
      </w:r>
    </w:p>
    <w:p>
      <w:pPr>
        <w:pStyle w:val="Heading1"/>
      </w:pPr>
      <w:r>
        <w:t>2. 统一依赖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</w:t>
            </w:r>
          </w:p>
        </w:tc>
        <w:tc>
          <w:tcPr>
            <w:tcW w:type="dxa" w:w="4320"/>
          </w:tcPr>
          <w:p>
            <w:r>
              <w:t>用途</w:t>
            </w:r>
          </w:p>
        </w:tc>
      </w:tr>
      <w:tr>
        <w:tc>
          <w:tcPr>
            <w:tcW w:type="dxa" w:w="4320"/>
          </w:tcPr>
          <w:p>
            <w:r>
              <w:t>ComponentLibrary/Dependencies/event_bus.gd</w:t>
            </w:r>
          </w:p>
        </w:tc>
        <w:tc>
          <w:tcPr>
            <w:tcW w:type="dxa" w:w="4320"/>
          </w:tcPr>
          <w:p>
            <w:r>
              <w:t>全局事件总线</w:t>
            </w:r>
          </w:p>
        </w:tc>
      </w:tr>
      <w:tr>
        <w:tc>
          <w:tcPr>
            <w:tcW w:type="dxa" w:w="4320"/>
          </w:tcPr>
          <w:p>
            <w:r>
              <w:t>ComponentLibrary/Dependencies/object_pool.gd</w:t>
            </w:r>
          </w:p>
        </w:tc>
        <w:tc>
          <w:tcPr>
            <w:tcW w:type="dxa" w:w="4320"/>
          </w:tcPr>
          <w:p>
            <w:r>
              <w:t>全局对象池</w:t>
            </w:r>
          </w:p>
        </w:tc>
      </w:tr>
      <w:tr>
        <w:tc>
          <w:tcPr>
            <w:tcW w:type="dxa" w:w="4320"/>
          </w:tcPr>
          <w:p>
            <w:r>
              <w:t>ComponentLibrary/Dependencies/time_controller.gd</w:t>
            </w:r>
          </w:p>
        </w:tc>
        <w:tc>
          <w:tcPr>
            <w:tcW w:type="dxa" w:w="4320"/>
          </w:tcPr>
          <w:p>
            <w:r>
              <w:t>全局时间控制与冻结帧</w:t>
            </w:r>
          </w:p>
        </w:tc>
      </w:tr>
      <w:tr>
        <w:tc>
          <w:tcPr>
            <w:tcW w:type="dxa" w:w="4320"/>
          </w:tcPr>
          <w:p>
            <w:r>
              <w:t>ComponentLibrary/Dependencies/local_time_domain.gd</w:t>
            </w:r>
          </w:p>
        </w:tc>
        <w:tc>
          <w:tcPr>
            <w:tcW w:type="dxa" w:w="4320"/>
          </w:tcPr>
          <w:p>
            <w:r>
              <w:t>局部时间域父节点模板</w:t>
            </w:r>
          </w:p>
        </w:tc>
      </w:tr>
      <w:tr>
        <w:tc>
          <w:tcPr>
            <w:tcW w:type="dxa" w:w="4320"/>
          </w:tcPr>
          <w:p>
            <w:r>
              <w:t>ComponentLibrary/Dependencies/component_base.gd</w:t>
            </w:r>
          </w:p>
        </w:tc>
        <w:tc>
          <w:tcPr>
            <w:tcW w:type="dxa" w:w="4320"/>
          </w:tcPr>
          <w:p>
            <w:r>
              <w:t>通用组件基类</w:t>
            </w:r>
          </w:p>
        </w:tc>
      </w:tr>
      <w:tr>
        <w:tc>
          <w:tcPr>
            <w:tcW w:type="dxa" w:w="4320"/>
          </w:tcPr>
          <w:p>
            <w:r>
              <w:t>ComponentLibrary/Dependencies/character_component_base.gd</w:t>
            </w:r>
          </w:p>
        </w:tc>
        <w:tc>
          <w:tcPr>
            <w:tcW w:type="dxa" w:w="4320"/>
          </w:tcPr>
          <w:p>
            <w:r>
              <w:t>角色组件基类</w:t>
            </w:r>
          </w:p>
        </w:tc>
      </w:tr>
    </w:tbl>
    <w:p>
      <w:pPr>
        <w:pStyle w:val="Heading1"/>
      </w:pPr>
      <w:r>
        <w:t>3. 品类组件包与演示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品类</w:t>
            </w:r>
          </w:p>
        </w:tc>
        <w:tc>
          <w:tcPr>
            <w:tcW w:type="dxa" w:w="2160"/>
          </w:tcPr>
          <w:p>
            <w:r>
              <w:t>核心组件</w:t>
            </w:r>
          </w:p>
        </w:tc>
        <w:tc>
          <w:tcPr>
            <w:tcW w:type="dxa" w:w="2160"/>
          </w:tcPr>
          <w:p>
            <w:r>
              <w:t>模板场景</w:t>
            </w:r>
          </w:p>
        </w:tc>
        <w:tc>
          <w:tcPr>
            <w:tcW w:type="dxa" w:w="2160"/>
          </w:tcPr>
          <w:p>
            <w:r>
              <w:t>Demo 场景</w:t>
            </w:r>
          </w:p>
        </w:tc>
      </w:tr>
      <w:tr>
        <w:tc>
          <w:tcPr>
            <w:tcW w:type="dxa" w:w="2160"/>
          </w:tcPr>
          <w:p>
            <w:r>
              <w:t>Foundation</w:t>
            </w:r>
          </w:p>
        </w:tc>
        <w:tc>
          <w:tcPr>
            <w:tcW w:type="dxa" w:w="2160"/>
          </w:tcPr>
          <w:p>
            <w:r>
              <w:t>DataBlackboardComponent 等</w:t>
            </w:r>
          </w:p>
        </w:tc>
        <w:tc>
          <w:tcPr>
            <w:tcW w:type="dxa" w:w="2160"/>
          </w:tcPr>
          <w:p>
            <w:r>
              <w:t>ComponentLibrary/Packs/Foundation/Templates/foundation_template.tscn</w:t>
            </w:r>
          </w:p>
        </w:tc>
        <w:tc>
          <w:tcPr>
            <w:tcW w:type="dxa" w:w="2160"/>
          </w:tcPr>
          <w:p>
            <w:r>
              <w:t>ComponentLibrary/Demos/Foundation/foundation_demo.tscn</w:t>
            </w:r>
          </w:p>
        </w:tc>
      </w:tr>
      <w:tr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TriggerRouterComponent 等</w:t>
            </w:r>
          </w:p>
        </w:tc>
        <w:tc>
          <w:tcPr>
            <w:tcW w:type="dxa" w:w="2160"/>
          </w:tcPr>
          <w:p>
            <w:r>
              <w:t>ComponentLibrary/Packs/Action/Templates/action_template.tscn</w:t>
            </w:r>
          </w:p>
        </w:tc>
        <w:tc>
          <w:tcPr>
            <w:tcW w:type="dxa" w:w="2160"/>
          </w:tcPr>
          <w:p>
            <w:r>
              <w:t>ComponentLibrary/Demos/Action/action_demo.tscn</w:t>
            </w:r>
          </w:p>
        </w:tc>
      </w:tr>
      <w:tr>
        <w:tc>
          <w:tcPr>
            <w:tcW w:type="dxa" w:w="2160"/>
          </w:tcPr>
          <w:p>
            <w:r>
              <w:t>Time</w:t>
            </w:r>
          </w:p>
        </w:tc>
        <w:tc>
          <w:tcPr>
            <w:tcW w:type="dxa" w:w="2160"/>
          </w:tcPr>
          <w:p>
            <w:r>
              <w:t>TimelineSwitchComponent 等</w:t>
            </w:r>
          </w:p>
        </w:tc>
        <w:tc>
          <w:tcPr>
            <w:tcW w:type="dxa" w:w="2160"/>
          </w:tcPr>
          <w:p>
            <w:r>
              <w:t>ComponentLibrary/Packs/Time/Templates/time_template.tscn</w:t>
            </w:r>
          </w:p>
        </w:tc>
        <w:tc>
          <w:tcPr>
            <w:tcW w:type="dxa" w:w="2160"/>
          </w:tcPr>
          <w:p>
            <w:r>
              <w:t>ComponentLibrary/Demos/Time/time_demo.tscn</w:t>
            </w:r>
          </w:p>
        </w:tc>
      </w:tr>
      <w:tr>
        <w:tc>
          <w:tcPr>
            <w:tcW w:type="dxa" w:w="2160"/>
          </w:tcPr>
          <w:p>
            <w:r>
              <w:t>UI</w:t>
            </w:r>
          </w:p>
        </w:tc>
        <w:tc>
          <w:tcPr>
            <w:tcW w:type="dxa" w:w="2160"/>
          </w:tcPr>
          <w:p>
            <w:r>
              <w:t>UIPageStateComponent</w:t>
            </w:r>
          </w:p>
        </w:tc>
        <w:tc>
          <w:tcPr>
            <w:tcW w:type="dxa" w:w="2160"/>
          </w:tcPr>
          <w:p>
            <w:r>
              <w:t>ComponentLibrary/Packs/UI/Templates/ui_template.tscn</w:t>
            </w:r>
          </w:p>
        </w:tc>
        <w:tc>
          <w:tcPr>
            <w:tcW w:type="dxa" w:w="2160"/>
          </w:tcPr>
          <w:p>
            <w:r>
              <w:t>ComponentLibrary/Demos/UI/ui_demo.tscn</w:t>
            </w:r>
          </w:p>
        </w:tc>
      </w:tr>
      <w:tr>
        <w:tc>
          <w:tcPr>
            <w:tcW w:type="dxa" w:w="2160"/>
          </w:tcPr>
          <w:p>
            <w:r>
              <w:t>VFX</w:t>
            </w:r>
          </w:p>
        </w:tc>
        <w:tc>
          <w:tcPr>
            <w:tcW w:type="dxa" w:w="2160"/>
          </w:tcPr>
          <w:p>
            <w:r>
              <w:t>ImpactVFXComponent</w:t>
            </w:r>
          </w:p>
        </w:tc>
        <w:tc>
          <w:tcPr>
            <w:tcW w:type="dxa" w:w="2160"/>
          </w:tcPr>
          <w:p>
            <w:r>
              <w:t>ComponentLibrary/Packs/VFX/Templates/vfx_template.tscn</w:t>
            </w:r>
          </w:p>
        </w:tc>
        <w:tc>
          <w:tcPr>
            <w:tcW w:type="dxa" w:w="2160"/>
          </w:tcPr>
          <w:p>
            <w:r>
              <w:t>ComponentLibrary/Demos/VFX/vfx_demo.tscn</w:t>
            </w:r>
          </w:p>
        </w:tc>
      </w:tr>
      <w:tr>
        <w:tc>
          <w:tcPr>
            <w:tcW w:type="dxa" w:w="2160"/>
          </w:tcPr>
          <w:p>
            <w:r>
              <w:t>Shooter</w:t>
            </w:r>
          </w:p>
        </w:tc>
        <w:tc>
          <w:tcPr>
            <w:tcW w:type="dxa" w:w="2160"/>
          </w:tcPr>
          <w:p>
            <w:r>
              <w:t>ProjectileEmitterComponent</w:t>
            </w:r>
          </w:p>
        </w:tc>
        <w:tc>
          <w:tcPr>
            <w:tcW w:type="dxa" w:w="2160"/>
          </w:tcPr>
          <w:p>
            <w:r>
              <w:t>ComponentLibrary/Packs/Shooter/Templates/projectile_emitter_template.tscn</w:t>
            </w:r>
          </w:p>
        </w:tc>
        <w:tc>
          <w:tcPr>
            <w:tcW w:type="dxa" w:w="2160"/>
          </w:tcPr>
          <w:p>
            <w:r>
              <w:t>ComponentLibrary/Demos/Shooter/shooter_demo.tscn</w:t>
            </w:r>
          </w:p>
        </w:tc>
      </w:tr>
      <w:tr>
        <w:tc>
          <w:tcPr>
            <w:tcW w:type="dxa" w:w="2160"/>
          </w:tcPr>
          <w:p>
            <w:r>
              <w:t>RPG</w:t>
            </w:r>
          </w:p>
        </w:tc>
        <w:tc>
          <w:tcPr>
            <w:tcW w:type="dxa" w:w="2160"/>
          </w:tcPr>
          <w:p>
            <w:r>
              <w:t>AttributeSetComponent</w:t>
            </w:r>
          </w:p>
        </w:tc>
        <w:tc>
          <w:tcPr>
            <w:tcW w:type="dxa" w:w="2160"/>
          </w:tcPr>
          <w:p>
            <w:r>
              <w:t>ComponentLibrary/Packs/RPG/Templates/attribute_set_template.tscn</w:t>
            </w:r>
          </w:p>
        </w:tc>
        <w:tc>
          <w:tcPr>
            <w:tcW w:type="dxa" w:w="2160"/>
          </w:tcPr>
          <w:p>
            <w:r>
              <w:t>ComponentLibrary/Demos/RPG/rpg_demo.tscn</w:t>
            </w:r>
          </w:p>
        </w:tc>
      </w:tr>
      <w:tr>
        <w:tc>
          <w:tcPr>
            <w:tcW w:type="dxa" w:w="2160"/>
          </w:tcPr>
          <w:p>
            <w:r>
              <w:t>Strategy</w:t>
            </w:r>
          </w:p>
        </w:tc>
        <w:tc>
          <w:tcPr>
            <w:tcW w:type="dxa" w:w="2160"/>
          </w:tcPr>
          <w:p>
            <w:r>
              <w:t>ProductionQueueComponent</w:t>
            </w:r>
          </w:p>
        </w:tc>
        <w:tc>
          <w:tcPr>
            <w:tcW w:type="dxa" w:w="2160"/>
          </w:tcPr>
          <w:p>
            <w:r>
              <w:t>ComponentLibrary/Packs/Strategy/Templates/production_queue_template.tscn</w:t>
            </w:r>
          </w:p>
        </w:tc>
        <w:tc>
          <w:tcPr>
            <w:tcW w:type="dxa" w:w="2160"/>
          </w:tcPr>
          <w:p>
            <w:r>
              <w:t>ComponentLibrary/Demos/Strategy/strategy_demo.tscn</w:t>
            </w:r>
          </w:p>
        </w:tc>
      </w:tr>
      <w:tr>
        <w:tc>
          <w:tcPr>
            <w:tcW w:type="dxa" w:w="2160"/>
          </w:tcPr>
          <w:p>
            <w:r>
              <w:t>Survival</w:t>
            </w:r>
          </w:p>
        </w:tc>
        <w:tc>
          <w:tcPr>
            <w:tcW w:type="dxa" w:w="2160"/>
          </w:tcPr>
          <w:p>
            <w:r>
              <w:t>StatusEffectComponent</w:t>
            </w:r>
          </w:p>
        </w:tc>
        <w:tc>
          <w:tcPr>
            <w:tcW w:type="dxa" w:w="2160"/>
          </w:tcPr>
          <w:p>
            <w:r>
              <w:t>ComponentLibrary/Packs/Survival/Templates/status_effect_template.tscn</w:t>
            </w:r>
          </w:p>
        </w:tc>
        <w:tc>
          <w:tcPr>
            <w:tcW w:type="dxa" w:w="2160"/>
          </w:tcPr>
          <w:p>
            <w:r>
              <w:t>ComponentLibrary/Demos/Survival/survival_demo.tscn</w:t>
            </w:r>
          </w:p>
        </w:tc>
      </w:tr>
      <w:tr>
        <w:tc>
          <w:tcPr>
            <w:tcW w:type="dxa" w:w="2160"/>
          </w:tcPr>
          <w:p>
            <w:r>
              <w:t>Card</w:t>
            </w:r>
          </w:p>
        </w:tc>
        <w:tc>
          <w:tcPr>
            <w:tcW w:type="dxa" w:w="2160"/>
          </w:tcPr>
          <w:p>
            <w:r>
              <w:t>DeckDrawComponent</w:t>
            </w:r>
          </w:p>
        </w:tc>
        <w:tc>
          <w:tcPr>
            <w:tcW w:type="dxa" w:w="2160"/>
          </w:tcPr>
          <w:p>
            <w:r>
              <w:t>ComponentLibrary/Packs/Card/Templates/deck_draw_template.tscn</w:t>
            </w:r>
          </w:p>
        </w:tc>
        <w:tc>
          <w:tcPr>
            <w:tcW w:type="dxa" w:w="2160"/>
          </w:tcPr>
          <w:p>
            <w:r>
              <w:t>ComponentLibrary/Demos/Card/card_demo.tscn</w:t>
            </w:r>
          </w:p>
        </w:tc>
      </w:tr>
      <w:tr>
        <w:tc>
          <w:tcPr>
            <w:tcW w:type="dxa" w:w="2160"/>
          </w:tcPr>
          <w:p>
            <w:r>
              <w:t>Puzzle</w:t>
            </w:r>
          </w:p>
        </w:tc>
        <w:tc>
          <w:tcPr>
            <w:tcW w:type="dxa" w:w="2160"/>
          </w:tcPr>
          <w:p>
            <w:r>
              <w:t>SequenceSwitchComponent</w:t>
            </w:r>
          </w:p>
        </w:tc>
        <w:tc>
          <w:tcPr>
            <w:tcW w:type="dxa" w:w="2160"/>
          </w:tcPr>
          <w:p>
            <w:r>
              <w:t>ComponentLibrary/Packs/Puzzle/Templates/sequence_switch_template.tscn</w:t>
            </w:r>
          </w:p>
        </w:tc>
        <w:tc>
          <w:tcPr>
            <w:tcW w:type="dxa" w:w="2160"/>
          </w:tcPr>
          <w:p>
            <w:r>
              <w:t>ComponentLibrary/Demos/Puzzle/puzzle_demo.tscn</w:t>
            </w:r>
          </w:p>
        </w:tc>
      </w:tr>
      <w:tr>
        <w:tc>
          <w:tcPr>
            <w:tcW w:type="dxa" w:w="2160"/>
          </w:tcPr>
          <w:p>
            <w:r>
              <w:t>Roguelike</w:t>
            </w:r>
          </w:p>
        </w:tc>
        <w:tc>
          <w:tcPr>
            <w:tcW w:type="dxa" w:w="2160"/>
          </w:tcPr>
          <w:p>
            <w:r>
              <w:t>WeightedSpawnTableComponent</w:t>
            </w:r>
          </w:p>
        </w:tc>
        <w:tc>
          <w:tcPr>
            <w:tcW w:type="dxa" w:w="2160"/>
          </w:tcPr>
          <w:p>
            <w:r>
              <w:t>ComponentLibrary/Packs/Roguelike/Templates/weighted_spawn_table_template.tscn</w:t>
            </w:r>
          </w:p>
        </w:tc>
        <w:tc>
          <w:tcPr>
            <w:tcW w:type="dxa" w:w="2160"/>
          </w:tcPr>
          <w:p>
            <w:r>
              <w:t>ComponentLibrary/Demos/Roguelike/roguelike_demo.tscn</w:t>
            </w:r>
          </w:p>
        </w:tc>
      </w:tr>
      <w:tr>
        <w:tc>
          <w:tcPr>
            <w:tcW w:type="dxa" w:w="2160"/>
          </w:tcPr>
          <w:p>
            <w:r>
              <w:t>Platformer</w:t>
            </w:r>
          </w:p>
        </w:tc>
        <w:tc>
          <w:tcPr>
            <w:tcW w:type="dxa" w:w="2160"/>
          </w:tcPr>
          <w:p>
            <w:r>
              <w:t>CoyoteJumpComponent</w:t>
            </w:r>
          </w:p>
        </w:tc>
        <w:tc>
          <w:tcPr>
            <w:tcW w:type="dxa" w:w="2160"/>
          </w:tcPr>
          <w:p>
            <w:r>
              <w:t>ComponentLibrary/Packs/Platformer/Templates/coyote_jump_template.tscn</w:t>
            </w:r>
          </w:p>
        </w:tc>
        <w:tc>
          <w:tcPr>
            <w:tcW w:type="dxa" w:w="2160"/>
          </w:tcPr>
          <w:p>
            <w:r>
              <w:t>ComponentLibrary/Demos/Platformer/platformer_demo.tscn</w:t>
            </w:r>
          </w:p>
        </w:tc>
      </w:tr>
      <w:tr>
        <w:tc>
          <w:tcPr>
            <w:tcW w:type="dxa" w:w="2160"/>
          </w:tcPr>
          <w:p>
            <w:r>
              <w:t>Racing</w:t>
            </w:r>
          </w:p>
        </w:tc>
        <w:tc>
          <w:tcPr>
            <w:tcW w:type="dxa" w:w="2160"/>
          </w:tcPr>
          <w:p>
            <w:r>
              <w:t>LapCheckpointComponent</w:t>
            </w:r>
          </w:p>
        </w:tc>
        <w:tc>
          <w:tcPr>
            <w:tcW w:type="dxa" w:w="2160"/>
          </w:tcPr>
          <w:p>
            <w:r>
              <w:t>ComponentLibrary/Packs/Racing/Templates/lap_checkpoint_template.tscn</w:t>
            </w:r>
          </w:p>
        </w:tc>
        <w:tc>
          <w:tcPr>
            <w:tcW w:type="dxa" w:w="2160"/>
          </w:tcPr>
          <w:p>
            <w:r>
              <w:t>ComponentLibrary/Demos/Racing/racing_demo.tscn</w:t>
            </w:r>
          </w:p>
        </w:tc>
      </w:tr>
      <w:tr>
        <w:tc>
          <w:tcPr>
            <w:tcW w:type="dxa" w:w="2160"/>
          </w:tcPr>
          <w:p>
            <w:r>
              <w:t>Builder</w:t>
            </w:r>
          </w:p>
        </w:tc>
        <w:tc>
          <w:tcPr>
            <w:tcW w:type="dxa" w:w="2160"/>
          </w:tcPr>
          <w:p>
            <w:r>
              <w:t>GridPlacementComponent</w:t>
            </w:r>
          </w:p>
        </w:tc>
        <w:tc>
          <w:tcPr>
            <w:tcW w:type="dxa" w:w="2160"/>
          </w:tcPr>
          <w:p>
            <w:r>
              <w:t>ComponentLibrary/Packs/Builder/Templates/grid_placement_template.tscn</w:t>
            </w:r>
          </w:p>
        </w:tc>
        <w:tc>
          <w:tcPr>
            <w:tcW w:type="dxa" w:w="2160"/>
          </w:tcPr>
          <w:p>
            <w:r>
              <w:t>ComponentLibrary/Demos/Builder/builder_demo.tscn</w:t>
            </w:r>
          </w:p>
        </w:tc>
      </w:tr>
    </w:tbl>
    <w:p>
      <w:pPr>
        <w:pStyle w:val="Heading1"/>
      </w:pPr>
      <w:r>
        <w:t>4. 插件分发（可选）</w:t>
      </w:r>
    </w:p>
    <w:p>
      <w:r>
        <w:t>插件目录：addons/component_library_share</w:t>
      </w:r>
    </w:p>
    <w:p>
      <w:r>
        <w:t>作用：在编辑器节点创建面板中注册常用组件类型，提升发现效率。</w:t>
      </w:r>
    </w:p>
    <w:p>
      <w:r>
        <w:t>边界：插件不接管运行时逻辑，不影响复制即用路径。</w:t>
      </w:r>
    </w:p>
    <w:p>
      <w:pPr>
        <w:pStyle w:val="Heading1"/>
      </w:pPr>
      <w:r>
        <w:t>5. 验收基线</w:t>
      </w:r>
    </w:p>
    <w:p>
      <w:r>
        <w:t>每个品类包必须包含：</w:t>
      </w:r>
    </w:p>
    <w:p>
      <w:r>
        <w:t>- Components/*.gd</w:t>
      </w:r>
    </w:p>
    <w:p>
      <w:r>
        <w:t>- Templates/*.tscn</w:t>
      </w:r>
    </w:p>
    <w:p>
      <w:r>
        <w:t>- Demos/&lt;Genre&gt;/*_demo.tscn + *_demo.gd</w:t>
      </w:r>
    </w:p>
    <w:p>
      <w:r>
        <w:t>- README.md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