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E0039" w14:textId="77777777" w:rsidR="00C802C0" w:rsidRPr="0016449F" w:rsidRDefault="00F20995">
      <w:pPr>
        <w:pStyle w:val="Heading1"/>
      </w:pPr>
      <w:r w:rsidRPr="0016449F">
        <w:t xml:space="preserve">Lab </w:t>
      </w:r>
      <w:r w:rsidR="0032361B">
        <w:t>1</w:t>
      </w:r>
      <w:r w:rsidR="00ED2E25">
        <w:t>3</w:t>
      </w:r>
      <w:r w:rsidR="00B77C8E" w:rsidRPr="0016449F">
        <w:t>: Generic</w:t>
      </w:r>
      <w:r w:rsidR="00F91330" w:rsidRPr="0016449F">
        <w:t>s</w:t>
      </w:r>
    </w:p>
    <w:p w14:paraId="259B53C4" w14:textId="77777777" w:rsidR="00C802C0" w:rsidRPr="0016449F" w:rsidRDefault="00C802C0">
      <w:pPr>
        <w:pStyle w:val="Heading2"/>
      </w:pPr>
      <w:r w:rsidRPr="0016449F">
        <w:t>Objective</w:t>
      </w:r>
    </w:p>
    <w:p w14:paraId="52E93D80" w14:textId="77777777" w:rsidR="008032EF" w:rsidRPr="0016449F" w:rsidRDefault="008032EF">
      <w:pPr>
        <w:rPr>
          <w:rFonts w:ascii="Arial" w:hAnsi="Arial" w:cs="Arial"/>
        </w:rPr>
      </w:pPr>
    </w:p>
    <w:p w14:paraId="58E93349" w14:textId="77C5D38A" w:rsidR="00C802C0" w:rsidRPr="0016449F" w:rsidRDefault="00EF3EBB">
      <w:pPr>
        <w:rPr>
          <w:rFonts w:ascii="Arial" w:hAnsi="Arial" w:cs="Arial"/>
        </w:rPr>
      </w:pPr>
      <w:r w:rsidRPr="0016449F">
        <w:rPr>
          <w:rFonts w:ascii="Arial" w:hAnsi="Arial" w:cs="Arial"/>
        </w:rPr>
        <w:t xml:space="preserve">In this lab, we will </w:t>
      </w:r>
      <w:r w:rsidR="00B77C8E" w:rsidRPr="0016449F">
        <w:rPr>
          <w:rFonts w:ascii="Arial" w:hAnsi="Arial" w:cs="Arial"/>
        </w:rPr>
        <w:t>look at three different ways that generics are commonly used in Java.</w:t>
      </w:r>
    </w:p>
    <w:p w14:paraId="056164EB" w14:textId="77777777" w:rsidR="00C802C0" w:rsidRPr="0016449F" w:rsidRDefault="00C802C0">
      <w:pPr>
        <w:pStyle w:val="Heading2"/>
      </w:pPr>
      <w:r w:rsidRPr="0016449F">
        <w:t>Overview</w:t>
      </w:r>
    </w:p>
    <w:p w14:paraId="04694658" w14:textId="77777777" w:rsidR="008032EF" w:rsidRPr="0016449F" w:rsidRDefault="008032EF">
      <w:pPr>
        <w:rPr>
          <w:rFonts w:ascii="Arial" w:hAnsi="Arial" w:cs="Arial"/>
        </w:rPr>
      </w:pPr>
    </w:p>
    <w:p w14:paraId="55BC4F92" w14:textId="77777777" w:rsidR="00C802C0" w:rsidRPr="0016449F" w:rsidRDefault="00512DA9">
      <w:pPr>
        <w:rPr>
          <w:rFonts w:ascii="Arial" w:hAnsi="Arial" w:cs="Arial"/>
        </w:rPr>
      </w:pPr>
      <w:r w:rsidRPr="0016449F">
        <w:rPr>
          <w:rFonts w:ascii="Arial" w:hAnsi="Arial" w:cs="Arial"/>
        </w:rPr>
        <w:t>In this lab you will</w:t>
      </w:r>
      <w:r w:rsidR="00D8366B" w:rsidRPr="0016449F">
        <w:rPr>
          <w:rFonts w:ascii="Arial" w:hAnsi="Arial" w:cs="Arial"/>
        </w:rPr>
        <w:t>:</w:t>
      </w:r>
    </w:p>
    <w:p w14:paraId="34457752" w14:textId="77777777" w:rsidR="00EF3EBB" w:rsidRPr="0016449F" w:rsidRDefault="00B77C8E" w:rsidP="00B77C8E">
      <w:pPr>
        <w:numPr>
          <w:ilvl w:val="0"/>
          <w:numId w:val="22"/>
        </w:numPr>
        <w:rPr>
          <w:rFonts w:ascii="Arial" w:hAnsi="Arial" w:cs="Arial"/>
        </w:rPr>
      </w:pPr>
      <w:r w:rsidRPr="0016449F">
        <w:rPr>
          <w:rFonts w:ascii="Arial" w:hAnsi="Arial" w:cs="Arial"/>
        </w:rPr>
        <w:t>Create a generic class, a generic method, and a use of generics to provide an upper bound for the classes that can be used with a method.</w:t>
      </w:r>
    </w:p>
    <w:p w14:paraId="67FF521D" w14:textId="77777777" w:rsidR="00C802C0" w:rsidRPr="0016449F" w:rsidRDefault="0016449F">
      <w:pPr>
        <w:pStyle w:val="Heading2"/>
      </w:pPr>
      <w:r>
        <w:t>Step by S</w:t>
      </w:r>
      <w:r w:rsidR="00107121" w:rsidRPr="0016449F">
        <w:t>tep Instructions</w:t>
      </w:r>
    </w:p>
    <w:p w14:paraId="48FE0DC2" w14:textId="77777777" w:rsidR="002C3038" w:rsidRDefault="002C3038" w:rsidP="00D8366B">
      <w:pPr>
        <w:pStyle w:val="PlainText"/>
        <w:rPr>
          <w:rFonts w:ascii="Times New Roman" w:hAnsi="Times New Roman" w:cs="Times New Roman"/>
          <w:b/>
          <w:sz w:val="24"/>
          <w:szCs w:val="24"/>
          <w:u w:val="single"/>
        </w:rPr>
      </w:pPr>
    </w:p>
    <w:p w14:paraId="5562A28B" w14:textId="77777777" w:rsidR="003378B9" w:rsidRPr="0016449F" w:rsidRDefault="003378B9" w:rsidP="003378B9">
      <w:pPr>
        <w:pStyle w:val="PlainText"/>
        <w:rPr>
          <w:rFonts w:ascii="Arial" w:hAnsi="Arial" w:cs="Arial"/>
          <w:b/>
          <w:sz w:val="24"/>
          <w:szCs w:val="24"/>
          <w:u w:val="single"/>
        </w:rPr>
      </w:pPr>
      <w:r w:rsidRPr="0016449F">
        <w:rPr>
          <w:rFonts w:ascii="Arial" w:hAnsi="Arial" w:cs="Arial"/>
          <w:b/>
          <w:sz w:val="24"/>
          <w:szCs w:val="24"/>
          <w:u w:val="single"/>
        </w:rPr>
        <w:t xml:space="preserve">Exercise 1: </w:t>
      </w:r>
      <w:r w:rsidR="00B77C8E" w:rsidRPr="0016449F">
        <w:rPr>
          <w:rFonts w:ascii="Arial" w:hAnsi="Arial" w:cs="Arial"/>
          <w:b/>
          <w:sz w:val="24"/>
          <w:szCs w:val="24"/>
          <w:u w:val="single"/>
        </w:rPr>
        <w:t>Creating a generic class</w:t>
      </w:r>
    </w:p>
    <w:p w14:paraId="44028AE2" w14:textId="77777777" w:rsidR="003378B9" w:rsidRPr="0016449F" w:rsidRDefault="003378B9" w:rsidP="003378B9">
      <w:pPr>
        <w:pStyle w:val="PlainText"/>
        <w:rPr>
          <w:rFonts w:ascii="Arial" w:hAnsi="Arial" w:cs="Arial"/>
          <w:b/>
          <w:sz w:val="24"/>
          <w:szCs w:val="24"/>
          <w:u w:val="single"/>
        </w:rPr>
      </w:pPr>
    </w:p>
    <w:p w14:paraId="3096D885" w14:textId="77777777" w:rsidR="00B77C8E" w:rsidRPr="0016449F" w:rsidRDefault="00F91330" w:rsidP="00F91330">
      <w:pPr>
        <w:rPr>
          <w:rFonts w:ascii="Arial" w:hAnsi="Arial" w:cs="Arial"/>
        </w:rPr>
      </w:pPr>
      <w:r w:rsidRPr="0016449F">
        <w:rPr>
          <w:rFonts w:ascii="Arial" w:hAnsi="Arial" w:cs="Arial"/>
        </w:rPr>
        <w:t>The</w:t>
      </w:r>
      <w:r w:rsidR="00B77C8E" w:rsidRPr="0016449F">
        <w:rPr>
          <w:rFonts w:ascii="Arial" w:hAnsi="Arial" w:cs="Arial"/>
        </w:rPr>
        <w:t>re may be many times when we want to use a common class that may be used with several different type</w:t>
      </w:r>
      <w:r w:rsidR="0004372E" w:rsidRPr="0016449F">
        <w:rPr>
          <w:rFonts w:ascii="Arial" w:hAnsi="Arial" w:cs="Arial"/>
        </w:rPr>
        <w:t xml:space="preserve">s at runtime. These classes </w:t>
      </w:r>
      <w:r w:rsidR="00B77C8E" w:rsidRPr="0016449F">
        <w:rPr>
          <w:rFonts w:ascii="Arial" w:hAnsi="Arial" w:cs="Arial"/>
        </w:rPr>
        <w:t>look like a regular Java class except the class name is followed with a parameter section. This is why these types of classes in Java are sometimes called parameterized classes or parameterized types. The parameter section may contain a list of one of more generics that may then be referenced in the body of the class.</w:t>
      </w:r>
    </w:p>
    <w:p w14:paraId="25FD26AF" w14:textId="77777777" w:rsidR="00B77C8E" w:rsidRPr="0016449F" w:rsidRDefault="00B77C8E" w:rsidP="00F91330">
      <w:pPr>
        <w:rPr>
          <w:rFonts w:ascii="Arial" w:hAnsi="Arial" w:cs="Arial"/>
        </w:rPr>
      </w:pPr>
    </w:p>
    <w:p w14:paraId="7BC1BC2C" w14:textId="77777777" w:rsidR="002768C0" w:rsidRPr="0016449F" w:rsidRDefault="00B77C8E" w:rsidP="00B77C8E">
      <w:pPr>
        <w:numPr>
          <w:ilvl w:val="0"/>
          <w:numId w:val="39"/>
        </w:numPr>
        <w:tabs>
          <w:tab w:val="clear" w:pos="720"/>
        </w:tabs>
        <w:ind w:left="360"/>
        <w:rPr>
          <w:rFonts w:ascii="Arial" w:hAnsi="Arial" w:cs="Arial"/>
        </w:rPr>
      </w:pPr>
      <w:r w:rsidRPr="0016449F">
        <w:rPr>
          <w:rFonts w:ascii="Arial" w:hAnsi="Arial" w:cs="Arial"/>
        </w:rPr>
        <w:t xml:space="preserve">Create a new project named </w:t>
      </w:r>
      <w:r w:rsidRPr="0016449F">
        <w:rPr>
          <w:rFonts w:ascii="Arial" w:hAnsi="Arial" w:cs="Arial"/>
          <w:b/>
        </w:rPr>
        <w:t>Generics</w:t>
      </w:r>
      <w:r w:rsidRPr="0016449F">
        <w:rPr>
          <w:rFonts w:ascii="Arial" w:hAnsi="Arial" w:cs="Arial"/>
        </w:rPr>
        <w:t xml:space="preserve"> in your workspace as described previously. </w:t>
      </w:r>
      <w:r w:rsidR="002768C0" w:rsidRPr="0016449F">
        <w:rPr>
          <w:rFonts w:ascii="Arial" w:hAnsi="Arial" w:cs="Arial"/>
        </w:rPr>
        <w:t xml:space="preserve"> In the src folder create a class named </w:t>
      </w:r>
      <w:r w:rsidR="002768C0" w:rsidRPr="0016449F">
        <w:rPr>
          <w:rFonts w:ascii="Arial" w:hAnsi="Arial" w:cs="Arial"/>
          <w:b/>
        </w:rPr>
        <w:t>GenericBox</w:t>
      </w:r>
      <w:r w:rsidR="002768C0" w:rsidRPr="0016449F">
        <w:rPr>
          <w:rFonts w:ascii="Arial" w:hAnsi="Arial" w:cs="Arial"/>
        </w:rPr>
        <w:t xml:space="preserve"> with a package name of </w:t>
      </w:r>
      <w:r w:rsidR="002768C0" w:rsidRPr="0016449F">
        <w:rPr>
          <w:rFonts w:ascii="Arial" w:hAnsi="Arial" w:cs="Arial"/>
          <w:b/>
        </w:rPr>
        <w:t>com.lq.generics</w:t>
      </w:r>
      <w:r w:rsidR="002768C0" w:rsidRPr="0016449F">
        <w:rPr>
          <w:rFonts w:ascii="Arial" w:hAnsi="Arial" w:cs="Arial"/>
        </w:rPr>
        <w:t>.</w:t>
      </w:r>
    </w:p>
    <w:p w14:paraId="525CD174" w14:textId="77777777" w:rsidR="002768C0" w:rsidRPr="0016449F" w:rsidRDefault="002768C0" w:rsidP="002768C0">
      <w:pPr>
        <w:ind w:left="360"/>
        <w:rPr>
          <w:rFonts w:ascii="Arial" w:hAnsi="Arial" w:cs="Arial"/>
        </w:rPr>
      </w:pPr>
    </w:p>
    <w:p w14:paraId="4DDC3784" w14:textId="77777777" w:rsidR="002768C0" w:rsidRPr="0016449F" w:rsidRDefault="002768C0" w:rsidP="00B77C8E">
      <w:pPr>
        <w:numPr>
          <w:ilvl w:val="0"/>
          <w:numId w:val="39"/>
        </w:numPr>
        <w:tabs>
          <w:tab w:val="clear" w:pos="720"/>
        </w:tabs>
        <w:ind w:left="360"/>
        <w:rPr>
          <w:rFonts w:ascii="Arial" w:hAnsi="Arial" w:cs="Arial"/>
        </w:rPr>
      </w:pPr>
      <w:r w:rsidRPr="0016449F">
        <w:rPr>
          <w:rFonts w:ascii="Arial" w:hAnsi="Arial" w:cs="Arial"/>
        </w:rPr>
        <w:t xml:space="preserve">We want an instance of the </w:t>
      </w:r>
      <w:r w:rsidRPr="0016449F">
        <w:rPr>
          <w:rFonts w:ascii="Arial" w:hAnsi="Arial" w:cs="Arial"/>
          <w:b/>
        </w:rPr>
        <w:t>GenericBox</w:t>
      </w:r>
      <w:r w:rsidRPr="0016449F">
        <w:rPr>
          <w:rFonts w:ascii="Arial" w:hAnsi="Arial" w:cs="Arial"/>
        </w:rPr>
        <w:t xml:space="preserve"> class to be used with different types. </w:t>
      </w:r>
      <w:r w:rsidR="00F91330" w:rsidRPr="0016449F">
        <w:rPr>
          <w:rFonts w:ascii="Arial" w:hAnsi="Arial" w:cs="Arial"/>
        </w:rPr>
        <w:t xml:space="preserve"> </w:t>
      </w:r>
      <w:r w:rsidRPr="0016449F">
        <w:rPr>
          <w:rFonts w:ascii="Arial" w:hAnsi="Arial" w:cs="Arial"/>
        </w:rPr>
        <w:t xml:space="preserve">Indicate that the </w:t>
      </w:r>
      <w:r w:rsidRPr="0016449F">
        <w:rPr>
          <w:rFonts w:ascii="Arial" w:hAnsi="Arial" w:cs="Arial"/>
          <w:b/>
        </w:rPr>
        <w:t>GenericBox</w:t>
      </w:r>
      <w:r w:rsidRPr="0016449F">
        <w:rPr>
          <w:rFonts w:ascii="Arial" w:hAnsi="Arial" w:cs="Arial"/>
        </w:rPr>
        <w:t xml:space="preserve"> class is parameterized by adding a generic parameter after the class name. You may use any name that you like for the generic parameter, but it is by convention formatted as a single cap – usually </w:t>
      </w:r>
      <w:r w:rsidRPr="0016449F">
        <w:rPr>
          <w:rFonts w:ascii="Arial" w:hAnsi="Arial" w:cs="Arial"/>
          <w:b/>
        </w:rPr>
        <w:t>“T”</w:t>
      </w:r>
      <w:r w:rsidRPr="0016449F">
        <w:rPr>
          <w:rFonts w:ascii="Arial" w:hAnsi="Arial" w:cs="Arial"/>
        </w:rPr>
        <w:t xml:space="preserve"> or </w:t>
      </w:r>
      <w:r w:rsidRPr="0016449F">
        <w:rPr>
          <w:rFonts w:ascii="Arial" w:hAnsi="Arial" w:cs="Arial"/>
          <w:b/>
        </w:rPr>
        <w:t>“E”</w:t>
      </w:r>
      <w:r w:rsidRPr="0016449F">
        <w:rPr>
          <w:rFonts w:ascii="Arial" w:hAnsi="Arial" w:cs="Arial"/>
        </w:rPr>
        <w:t xml:space="preserve">. </w:t>
      </w:r>
    </w:p>
    <w:p w14:paraId="144A9DC5" w14:textId="77777777" w:rsidR="001C1B3F" w:rsidRPr="0016449F" w:rsidRDefault="001C1B3F" w:rsidP="001C1B3F">
      <w:pPr>
        <w:pStyle w:val="ListParagraph"/>
        <w:rPr>
          <w:rFonts w:ascii="Arial" w:hAnsi="Arial" w:cs="Arial"/>
        </w:rPr>
      </w:pPr>
    </w:p>
    <w:p w14:paraId="0D9347BD" w14:textId="77777777" w:rsidR="001C1B3F" w:rsidRPr="0016449F" w:rsidRDefault="001C1B3F" w:rsidP="001C1B3F">
      <w:pPr>
        <w:ind w:left="360"/>
        <w:rPr>
          <w:rFonts w:ascii="Arial" w:hAnsi="Arial" w:cs="Arial"/>
        </w:rPr>
      </w:pPr>
      <w:r w:rsidRPr="0016449F">
        <w:rPr>
          <w:rFonts w:ascii="Arial" w:hAnsi="Arial" w:cs="Arial"/>
        </w:rPr>
        <w:t>Generic declarations take the form</w:t>
      </w:r>
      <w:r>
        <w:t xml:space="preserve"> </w:t>
      </w:r>
      <w:r w:rsidRPr="001C1B3F">
        <w:rPr>
          <w:i/>
        </w:rPr>
        <w:t>public class ClassName&lt;T&gt;</w:t>
      </w:r>
      <w:r>
        <w:t xml:space="preserve"> </w:t>
      </w:r>
      <w:r w:rsidRPr="0016449F">
        <w:rPr>
          <w:rFonts w:ascii="Arial" w:hAnsi="Arial" w:cs="Arial"/>
        </w:rPr>
        <w:t>where</w:t>
      </w:r>
      <w:r>
        <w:t xml:space="preserve"> </w:t>
      </w:r>
      <w:r w:rsidRPr="001C1B3F">
        <w:rPr>
          <w:i/>
        </w:rPr>
        <w:t>T</w:t>
      </w:r>
      <w:r>
        <w:t xml:space="preserve"> </w:t>
      </w:r>
      <w:r w:rsidRPr="0016449F">
        <w:rPr>
          <w:rFonts w:ascii="Arial" w:hAnsi="Arial" w:cs="Arial"/>
        </w:rPr>
        <w:t>represent</w:t>
      </w:r>
      <w:r w:rsidR="0004372E" w:rsidRPr="0016449F">
        <w:rPr>
          <w:rFonts w:ascii="Arial" w:hAnsi="Arial" w:cs="Arial"/>
        </w:rPr>
        <w:t>s</w:t>
      </w:r>
      <w:r w:rsidRPr="0016449F">
        <w:rPr>
          <w:rFonts w:ascii="Arial" w:hAnsi="Arial" w:cs="Arial"/>
        </w:rPr>
        <w:t xml:space="preserve"> the parameter that is provi</w:t>
      </w:r>
      <w:r w:rsidR="0004372E" w:rsidRPr="0016449F">
        <w:rPr>
          <w:rFonts w:ascii="Arial" w:hAnsi="Arial" w:cs="Arial"/>
        </w:rPr>
        <w:t>ded when the class is used i.e.</w:t>
      </w:r>
    </w:p>
    <w:p w14:paraId="6633E7D6" w14:textId="77777777" w:rsidR="0004372E" w:rsidRPr="0016449F" w:rsidRDefault="0004372E" w:rsidP="001C1B3F">
      <w:pPr>
        <w:ind w:left="360"/>
        <w:rPr>
          <w:rFonts w:ascii="Arial" w:hAnsi="Arial" w:cs="Arial"/>
        </w:rPr>
      </w:pPr>
    </w:p>
    <w:p w14:paraId="7051F633" w14:textId="5EFF0ED7" w:rsidR="001C1B3F" w:rsidRPr="001C1B3F" w:rsidRDefault="001C1B3F" w:rsidP="001C1B3F">
      <w:pPr>
        <w:ind w:left="360" w:firstLine="360"/>
        <w:rPr>
          <w:i/>
        </w:rPr>
      </w:pPr>
      <w:r w:rsidRPr="001C1B3F">
        <w:rPr>
          <w:i/>
        </w:rPr>
        <w:t>ClassName</w:t>
      </w:r>
      <w:r w:rsidR="00074ED0">
        <w:rPr>
          <w:i/>
        </w:rPr>
        <w:t>&lt;T&gt;</w:t>
      </w:r>
      <w:r w:rsidRPr="001C1B3F">
        <w:rPr>
          <w:i/>
        </w:rPr>
        <w:t xml:space="preserve"> cn = new ClassName&lt;&gt;();</w:t>
      </w:r>
    </w:p>
    <w:p w14:paraId="135EED3A" w14:textId="77777777" w:rsidR="001C1B3F" w:rsidRDefault="001C1B3F" w:rsidP="001C1B3F">
      <w:pPr>
        <w:ind w:left="360"/>
      </w:pPr>
    </w:p>
    <w:p w14:paraId="3BBF96B9" w14:textId="07F484E3" w:rsidR="007C642B" w:rsidRDefault="001C1B3F" w:rsidP="00B77C8E">
      <w:pPr>
        <w:numPr>
          <w:ilvl w:val="0"/>
          <w:numId w:val="39"/>
        </w:numPr>
        <w:tabs>
          <w:tab w:val="clear" w:pos="720"/>
        </w:tabs>
        <w:ind w:left="360"/>
        <w:rPr>
          <w:rFonts w:ascii="Arial" w:hAnsi="Arial" w:cs="Arial"/>
        </w:rPr>
      </w:pPr>
      <w:r w:rsidRPr="0016449F">
        <w:rPr>
          <w:rFonts w:ascii="Arial" w:hAnsi="Arial" w:cs="Arial"/>
        </w:rPr>
        <w:t xml:space="preserve">The T in your declaration is provided in code and to be </w:t>
      </w:r>
      <w:r w:rsidR="007C642B" w:rsidRPr="0016449F">
        <w:rPr>
          <w:rFonts w:ascii="Arial" w:hAnsi="Arial" w:cs="Arial"/>
        </w:rPr>
        <w:t>used</w:t>
      </w:r>
      <w:r w:rsidRPr="0016449F">
        <w:rPr>
          <w:rFonts w:ascii="Arial" w:hAnsi="Arial" w:cs="Arial"/>
        </w:rPr>
        <w:t xml:space="preserve"> must be “bound” to an attribute of the class. In your class, add an attribute of type </w:t>
      </w:r>
      <w:r w:rsidRPr="0016449F">
        <w:rPr>
          <w:rFonts w:ascii="Arial" w:hAnsi="Arial" w:cs="Arial"/>
          <w:b/>
        </w:rPr>
        <w:t>T</w:t>
      </w:r>
      <w:r w:rsidRPr="0016449F">
        <w:rPr>
          <w:rFonts w:ascii="Arial" w:hAnsi="Arial" w:cs="Arial"/>
        </w:rPr>
        <w:t xml:space="preserve"> (or whatever name you used for the generic)</w:t>
      </w:r>
      <w:r w:rsidR="007C642B" w:rsidRPr="0016449F">
        <w:rPr>
          <w:rFonts w:ascii="Arial" w:hAnsi="Arial" w:cs="Arial"/>
        </w:rPr>
        <w:t xml:space="preserve"> named </w:t>
      </w:r>
      <w:r w:rsidR="007C642B" w:rsidRPr="0016449F">
        <w:rPr>
          <w:rFonts w:ascii="Arial" w:hAnsi="Arial" w:cs="Arial"/>
          <w:b/>
        </w:rPr>
        <w:t>t</w:t>
      </w:r>
      <w:r w:rsidR="007C642B" w:rsidRPr="0016449F">
        <w:rPr>
          <w:rFonts w:ascii="Arial" w:hAnsi="Arial" w:cs="Arial"/>
        </w:rPr>
        <w:t>. Code or generate the getters and setters for t.</w:t>
      </w:r>
      <w:r w:rsidR="00FE020F">
        <w:rPr>
          <w:rFonts w:ascii="Arial" w:hAnsi="Arial" w:cs="Arial"/>
        </w:rPr>
        <w:t xml:space="preserve"> Your code should be like the example below.</w:t>
      </w:r>
    </w:p>
    <w:p w14:paraId="4A9AB7C7" w14:textId="5F76C99B" w:rsidR="00FE020F" w:rsidRPr="0016449F" w:rsidRDefault="0013179F" w:rsidP="00FE020F">
      <w:pPr>
        <w:ind w:left="360"/>
        <w:rPr>
          <w:rFonts w:ascii="Arial" w:hAnsi="Arial" w:cs="Arial"/>
        </w:rPr>
      </w:pPr>
      <w:r>
        <w:rPr>
          <w:noProof/>
        </w:rPr>
        <w:lastRenderedPageBreak/>
        <w:drawing>
          <wp:inline distT="0" distB="0" distL="0" distR="0" wp14:anchorId="6B21A518" wp14:editId="2D66E548">
            <wp:extent cx="2371725" cy="2552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1725" cy="2552065"/>
                    </a:xfrm>
                    <a:prstGeom prst="rect">
                      <a:avLst/>
                    </a:prstGeom>
                    <a:noFill/>
                    <a:ln>
                      <a:noFill/>
                    </a:ln>
                  </pic:spPr>
                </pic:pic>
              </a:graphicData>
            </a:graphic>
          </wp:inline>
        </w:drawing>
      </w:r>
    </w:p>
    <w:p w14:paraId="40060A14" w14:textId="77777777" w:rsidR="007C642B" w:rsidRDefault="007C642B" w:rsidP="007C642B">
      <w:pPr>
        <w:ind w:left="360"/>
      </w:pPr>
    </w:p>
    <w:p w14:paraId="42BD770F" w14:textId="258F1E47" w:rsidR="007C642B" w:rsidRPr="0016449F" w:rsidRDefault="00074ED0" w:rsidP="00B77C8E">
      <w:pPr>
        <w:numPr>
          <w:ilvl w:val="0"/>
          <w:numId w:val="39"/>
        </w:numPr>
        <w:tabs>
          <w:tab w:val="clear" w:pos="720"/>
        </w:tabs>
        <w:ind w:left="360"/>
        <w:rPr>
          <w:rFonts w:ascii="Arial" w:hAnsi="Arial" w:cs="Arial"/>
        </w:rPr>
      </w:pPr>
      <w:r>
        <w:rPr>
          <w:rFonts w:ascii="Arial" w:hAnsi="Arial" w:cs="Arial"/>
        </w:rPr>
        <w:t xml:space="preserve">Create a driver named </w:t>
      </w:r>
      <w:r w:rsidRPr="00074ED0">
        <w:rPr>
          <w:rFonts w:ascii="Arial" w:hAnsi="Arial" w:cs="Arial"/>
          <w:b/>
          <w:bCs/>
        </w:rPr>
        <w:t>GenericBoxExerciser</w:t>
      </w:r>
      <w:r>
        <w:rPr>
          <w:rFonts w:ascii="Arial" w:hAnsi="Arial" w:cs="Arial"/>
        </w:rPr>
        <w:t xml:space="preserve"> to see how the </w:t>
      </w:r>
      <w:r w:rsidRPr="00074ED0">
        <w:rPr>
          <w:rFonts w:ascii="Arial" w:hAnsi="Arial" w:cs="Arial"/>
          <w:b/>
          <w:bCs/>
        </w:rPr>
        <w:t>GenericBox&lt;T&gt;</w:t>
      </w:r>
      <w:r>
        <w:rPr>
          <w:rFonts w:ascii="Arial" w:hAnsi="Arial" w:cs="Arial"/>
        </w:rPr>
        <w:t xml:space="preserve"> works in  practice.</w:t>
      </w:r>
    </w:p>
    <w:p w14:paraId="798D5376" w14:textId="77777777" w:rsidR="007C642B" w:rsidRDefault="007C642B" w:rsidP="007C642B">
      <w:pPr>
        <w:pStyle w:val="ListParagraph"/>
      </w:pPr>
    </w:p>
    <w:p w14:paraId="3DC7CDFA" w14:textId="0FB4225E" w:rsidR="003A248C" w:rsidRPr="0016449F" w:rsidRDefault="007C642B" w:rsidP="00B77C8E">
      <w:pPr>
        <w:numPr>
          <w:ilvl w:val="0"/>
          <w:numId w:val="39"/>
        </w:numPr>
        <w:tabs>
          <w:tab w:val="clear" w:pos="720"/>
        </w:tabs>
        <w:ind w:left="360"/>
        <w:rPr>
          <w:rFonts w:ascii="Arial" w:hAnsi="Arial" w:cs="Arial"/>
        </w:rPr>
      </w:pPr>
      <w:r w:rsidRPr="0016449F">
        <w:rPr>
          <w:rFonts w:ascii="Arial" w:hAnsi="Arial" w:cs="Arial"/>
        </w:rPr>
        <w:t>In the main method add code to create t</w:t>
      </w:r>
      <w:r w:rsidR="0004372E" w:rsidRPr="0016449F">
        <w:rPr>
          <w:rFonts w:ascii="Arial" w:hAnsi="Arial" w:cs="Arial"/>
        </w:rPr>
        <w:t>w</w:t>
      </w:r>
      <w:r w:rsidRPr="0016449F">
        <w:rPr>
          <w:rFonts w:ascii="Arial" w:hAnsi="Arial" w:cs="Arial"/>
        </w:rPr>
        <w:t xml:space="preserve">o instances of </w:t>
      </w:r>
      <w:r w:rsidRPr="00074ED0">
        <w:rPr>
          <w:rFonts w:ascii="Arial" w:hAnsi="Arial" w:cs="Arial"/>
          <w:b/>
          <w:bCs/>
        </w:rPr>
        <w:t>GenericBox</w:t>
      </w:r>
      <w:r w:rsidR="00074ED0" w:rsidRPr="00074ED0">
        <w:rPr>
          <w:rFonts w:ascii="Arial" w:hAnsi="Arial" w:cs="Arial"/>
          <w:b/>
          <w:bCs/>
        </w:rPr>
        <w:t>&lt;T&gt;</w:t>
      </w:r>
      <w:r w:rsidRPr="0016449F">
        <w:rPr>
          <w:rFonts w:ascii="Arial" w:hAnsi="Arial" w:cs="Arial"/>
        </w:rPr>
        <w:t>. The 1</w:t>
      </w:r>
      <w:r w:rsidRPr="0016449F">
        <w:rPr>
          <w:rFonts w:ascii="Arial" w:hAnsi="Arial" w:cs="Arial"/>
          <w:vertAlign w:val="superscript"/>
        </w:rPr>
        <w:t>st</w:t>
      </w:r>
      <w:r w:rsidRPr="0016449F">
        <w:rPr>
          <w:rFonts w:ascii="Arial" w:hAnsi="Arial" w:cs="Arial"/>
        </w:rPr>
        <w:t xml:space="preserve"> instance should be of type </w:t>
      </w:r>
      <w:r w:rsidRPr="0016449F">
        <w:rPr>
          <w:rFonts w:ascii="Arial" w:hAnsi="Arial" w:cs="Arial"/>
          <w:b/>
        </w:rPr>
        <w:t>Integer</w:t>
      </w:r>
      <w:r w:rsidRPr="0016449F">
        <w:rPr>
          <w:rFonts w:ascii="Arial" w:hAnsi="Arial" w:cs="Arial"/>
        </w:rPr>
        <w:t xml:space="preserve"> and the </w:t>
      </w:r>
      <w:r w:rsidR="003A248C" w:rsidRPr="0016449F">
        <w:rPr>
          <w:rFonts w:ascii="Arial" w:hAnsi="Arial" w:cs="Arial"/>
        </w:rPr>
        <w:t>2</w:t>
      </w:r>
      <w:r w:rsidR="003A248C" w:rsidRPr="0016449F">
        <w:rPr>
          <w:rFonts w:ascii="Arial" w:hAnsi="Arial" w:cs="Arial"/>
          <w:vertAlign w:val="superscript"/>
        </w:rPr>
        <w:t>nd</w:t>
      </w:r>
      <w:r w:rsidR="003A248C" w:rsidRPr="0016449F">
        <w:rPr>
          <w:rFonts w:ascii="Arial" w:hAnsi="Arial" w:cs="Arial"/>
        </w:rPr>
        <w:t xml:space="preserve"> </w:t>
      </w:r>
      <w:r w:rsidRPr="0016449F">
        <w:rPr>
          <w:rFonts w:ascii="Arial" w:hAnsi="Arial" w:cs="Arial"/>
        </w:rPr>
        <w:t xml:space="preserve">of type </w:t>
      </w:r>
      <w:r w:rsidRPr="0016449F">
        <w:rPr>
          <w:rFonts w:ascii="Arial" w:hAnsi="Arial" w:cs="Arial"/>
          <w:b/>
        </w:rPr>
        <w:t>String</w:t>
      </w:r>
      <w:r w:rsidRPr="0016449F">
        <w:rPr>
          <w:rFonts w:ascii="Arial" w:hAnsi="Arial" w:cs="Arial"/>
        </w:rPr>
        <w:t>.</w:t>
      </w:r>
      <w:r w:rsidR="003A248C" w:rsidRPr="0016449F">
        <w:rPr>
          <w:rFonts w:ascii="Arial" w:hAnsi="Arial" w:cs="Arial"/>
        </w:rPr>
        <w:t xml:space="preserve"> Name the instances as desired.</w:t>
      </w:r>
    </w:p>
    <w:p w14:paraId="3535D041" w14:textId="77777777" w:rsidR="003A248C" w:rsidRPr="0016449F" w:rsidRDefault="003A248C" w:rsidP="003A248C">
      <w:pPr>
        <w:pStyle w:val="ListParagraph"/>
        <w:rPr>
          <w:rFonts w:ascii="Arial" w:hAnsi="Arial" w:cs="Arial"/>
        </w:rPr>
      </w:pPr>
    </w:p>
    <w:p w14:paraId="6C831EAF" w14:textId="00B788DF" w:rsidR="003A248C" w:rsidRPr="0016449F" w:rsidRDefault="003A248C" w:rsidP="0098290D">
      <w:pPr>
        <w:numPr>
          <w:ilvl w:val="0"/>
          <w:numId w:val="39"/>
        </w:numPr>
        <w:tabs>
          <w:tab w:val="clear" w:pos="720"/>
          <w:tab w:val="num" w:pos="360"/>
        </w:tabs>
        <w:ind w:left="360"/>
        <w:rPr>
          <w:rFonts w:ascii="Arial" w:hAnsi="Arial" w:cs="Arial"/>
        </w:rPr>
      </w:pPr>
      <w:r w:rsidRPr="0016449F">
        <w:rPr>
          <w:rFonts w:ascii="Arial" w:hAnsi="Arial" w:cs="Arial"/>
        </w:rPr>
        <w:t xml:space="preserve">On the </w:t>
      </w:r>
      <w:r w:rsidRPr="0016449F">
        <w:rPr>
          <w:rFonts w:ascii="Arial" w:hAnsi="Arial" w:cs="Arial"/>
          <w:b/>
        </w:rPr>
        <w:t>GenericBox&lt;String&gt;</w:t>
      </w:r>
      <w:r w:rsidRPr="0016449F">
        <w:rPr>
          <w:rFonts w:ascii="Arial" w:hAnsi="Arial" w:cs="Arial"/>
        </w:rPr>
        <w:t xml:space="preserve"> instance invoke </w:t>
      </w:r>
      <w:r w:rsidR="00074ED0">
        <w:rPr>
          <w:rFonts w:ascii="Arial" w:hAnsi="Arial" w:cs="Arial"/>
          <w:b/>
        </w:rPr>
        <w:t>setT()</w:t>
      </w:r>
      <w:r w:rsidRPr="0016449F">
        <w:rPr>
          <w:rFonts w:ascii="Arial" w:hAnsi="Arial" w:cs="Arial"/>
        </w:rPr>
        <w:t xml:space="preserve"> to pass the value </w:t>
      </w:r>
      <w:r w:rsidR="0004372E" w:rsidRPr="0016449F">
        <w:rPr>
          <w:rFonts w:ascii="Arial" w:hAnsi="Arial" w:cs="Arial"/>
        </w:rPr>
        <w:t>“Hello World”</w:t>
      </w:r>
      <w:r w:rsidRPr="0016449F">
        <w:rPr>
          <w:rFonts w:ascii="Arial" w:hAnsi="Arial" w:cs="Arial"/>
        </w:rPr>
        <w:t xml:space="preserve"> to the instance. Call </w:t>
      </w:r>
      <w:r w:rsidR="00074ED0">
        <w:rPr>
          <w:rFonts w:ascii="Arial" w:hAnsi="Arial" w:cs="Arial"/>
          <w:b/>
        </w:rPr>
        <w:t>setT()</w:t>
      </w:r>
      <w:r w:rsidRPr="0016449F">
        <w:rPr>
          <w:rFonts w:ascii="Arial" w:hAnsi="Arial" w:cs="Arial"/>
          <w:b/>
        </w:rPr>
        <w:t xml:space="preserve"> </w:t>
      </w:r>
      <w:r w:rsidRPr="0016449F">
        <w:rPr>
          <w:rFonts w:ascii="Arial" w:hAnsi="Arial" w:cs="Arial"/>
        </w:rPr>
        <w:t>on the Integer</w:t>
      </w:r>
      <w:r w:rsidR="0004372E" w:rsidRPr="0016449F">
        <w:rPr>
          <w:rFonts w:ascii="Arial" w:hAnsi="Arial" w:cs="Arial"/>
        </w:rPr>
        <w:t xml:space="preserve"> instance and pass 10</w:t>
      </w:r>
      <w:r w:rsidRPr="0016449F">
        <w:rPr>
          <w:rFonts w:ascii="Arial" w:hAnsi="Arial" w:cs="Arial"/>
        </w:rPr>
        <w:t xml:space="preserve">. </w:t>
      </w:r>
    </w:p>
    <w:p w14:paraId="7D3D0DF1" w14:textId="77777777" w:rsidR="003A248C" w:rsidRPr="0016449F" w:rsidRDefault="003A248C" w:rsidP="003A248C">
      <w:pPr>
        <w:pStyle w:val="ListParagraph"/>
        <w:rPr>
          <w:rFonts w:ascii="Arial" w:hAnsi="Arial" w:cs="Arial"/>
        </w:rPr>
      </w:pPr>
    </w:p>
    <w:p w14:paraId="2A4CC5D2" w14:textId="77777777" w:rsidR="003A248C" w:rsidRPr="0016449F" w:rsidRDefault="003A248C" w:rsidP="0098290D">
      <w:pPr>
        <w:numPr>
          <w:ilvl w:val="0"/>
          <w:numId w:val="39"/>
        </w:numPr>
        <w:tabs>
          <w:tab w:val="clear" w:pos="720"/>
          <w:tab w:val="num" w:pos="360"/>
        </w:tabs>
        <w:ind w:left="360"/>
        <w:rPr>
          <w:rFonts w:ascii="Arial" w:hAnsi="Arial" w:cs="Arial"/>
        </w:rPr>
      </w:pPr>
      <w:r w:rsidRPr="0016449F">
        <w:rPr>
          <w:rFonts w:ascii="Arial" w:hAnsi="Arial" w:cs="Arial"/>
        </w:rPr>
        <w:t xml:space="preserve">Use </w:t>
      </w:r>
      <w:r w:rsidRPr="0016449F">
        <w:rPr>
          <w:rFonts w:ascii="Arial" w:hAnsi="Arial" w:cs="Arial"/>
          <w:b/>
        </w:rPr>
        <w:t>System.out.print</w:t>
      </w:r>
      <w:r w:rsidR="0004372E" w:rsidRPr="0016449F">
        <w:rPr>
          <w:rFonts w:ascii="Arial" w:hAnsi="Arial" w:cs="Arial"/>
          <w:b/>
        </w:rPr>
        <w:t>f</w:t>
      </w:r>
      <w:r w:rsidRPr="0016449F">
        <w:rPr>
          <w:rFonts w:ascii="Arial" w:hAnsi="Arial" w:cs="Arial"/>
        </w:rPr>
        <w:t xml:space="preserve"> to print the values of the parameter type to </w:t>
      </w:r>
      <w:r w:rsidR="0004372E" w:rsidRPr="0016449F">
        <w:rPr>
          <w:rFonts w:ascii="Arial" w:hAnsi="Arial" w:cs="Arial"/>
        </w:rPr>
        <w:t xml:space="preserve">the </w:t>
      </w:r>
      <w:r w:rsidRPr="0016449F">
        <w:rPr>
          <w:rFonts w:ascii="Arial" w:hAnsi="Arial" w:cs="Arial"/>
        </w:rPr>
        <w:t xml:space="preserve">console from both the </w:t>
      </w:r>
      <w:r w:rsidRPr="0016449F">
        <w:rPr>
          <w:rFonts w:ascii="Arial" w:hAnsi="Arial" w:cs="Arial"/>
          <w:b/>
        </w:rPr>
        <w:t>Integer</w:t>
      </w:r>
      <w:r w:rsidRPr="0016449F">
        <w:rPr>
          <w:rFonts w:ascii="Arial" w:hAnsi="Arial" w:cs="Arial"/>
        </w:rPr>
        <w:t xml:space="preserve"> and </w:t>
      </w:r>
      <w:r w:rsidRPr="0016449F">
        <w:rPr>
          <w:rFonts w:ascii="Arial" w:hAnsi="Arial" w:cs="Arial"/>
          <w:b/>
        </w:rPr>
        <w:t>String</w:t>
      </w:r>
      <w:r w:rsidRPr="0016449F">
        <w:rPr>
          <w:rFonts w:ascii="Arial" w:hAnsi="Arial" w:cs="Arial"/>
        </w:rPr>
        <w:t xml:space="preserve"> </w:t>
      </w:r>
      <w:r w:rsidRPr="0016449F">
        <w:rPr>
          <w:rFonts w:ascii="Arial" w:hAnsi="Arial" w:cs="Arial"/>
          <w:b/>
        </w:rPr>
        <w:t>GenericBox</w:t>
      </w:r>
      <w:r w:rsidRPr="0016449F">
        <w:rPr>
          <w:rFonts w:ascii="Arial" w:hAnsi="Arial" w:cs="Arial"/>
        </w:rPr>
        <w:t xml:space="preserve"> instances.</w:t>
      </w:r>
      <w:r w:rsidR="00E43D72" w:rsidRPr="0016449F">
        <w:rPr>
          <w:rFonts w:ascii="Arial" w:hAnsi="Arial" w:cs="Arial"/>
        </w:rPr>
        <w:t xml:space="preserve"> If you are not familiar with the printf method, look it up in the Standard Edition Javadoc.</w:t>
      </w:r>
      <w:r w:rsidR="0004372E" w:rsidRPr="0016449F">
        <w:rPr>
          <w:rFonts w:ascii="Arial" w:hAnsi="Arial" w:cs="Arial"/>
        </w:rPr>
        <w:t xml:space="preserve"> (If you would rather use println, that will work fine as well).</w:t>
      </w:r>
    </w:p>
    <w:p w14:paraId="5E4DD916" w14:textId="77777777" w:rsidR="003A248C" w:rsidRPr="0016449F" w:rsidRDefault="003A248C" w:rsidP="003A248C">
      <w:pPr>
        <w:pStyle w:val="ListParagraph"/>
        <w:rPr>
          <w:rFonts w:ascii="Arial" w:hAnsi="Arial" w:cs="Arial"/>
        </w:rPr>
      </w:pPr>
    </w:p>
    <w:p w14:paraId="6B8E0BFD" w14:textId="0E32F8F1" w:rsidR="009A480C" w:rsidRPr="0016449F" w:rsidRDefault="00E43D72" w:rsidP="004A3D9F">
      <w:pPr>
        <w:numPr>
          <w:ilvl w:val="0"/>
          <w:numId w:val="39"/>
        </w:numPr>
        <w:tabs>
          <w:tab w:val="clear" w:pos="720"/>
          <w:tab w:val="num" w:pos="360"/>
        </w:tabs>
        <w:ind w:left="360"/>
        <w:rPr>
          <w:rFonts w:ascii="Arial" w:hAnsi="Arial" w:cs="Arial"/>
        </w:rPr>
      </w:pPr>
      <w:r w:rsidRPr="0016449F">
        <w:rPr>
          <w:rFonts w:ascii="Arial" w:hAnsi="Arial" w:cs="Arial"/>
        </w:rPr>
        <w:t>Run GenericBox as a Java Application</w:t>
      </w:r>
      <w:r w:rsidR="0004372E" w:rsidRPr="0016449F">
        <w:rPr>
          <w:rFonts w:ascii="Arial" w:hAnsi="Arial" w:cs="Arial"/>
        </w:rPr>
        <w:t xml:space="preserve"> to </w:t>
      </w:r>
      <w:r w:rsidR="00FE020F">
        <w:rPr>
          <w:rFonts w:ascii="Arial" w:hAnsi="Arial" w:cs="Arial"/>
        </w:rPr>
        <w:t>exercise</w:t>
      </w:r>
      <w:r w:rsidR="0004372E" w:rsidRPr="0016449F">
        <w:rPr>
          <w:rFonts w:ascii="Arial" w:hAnsi="Arial" w:cs="Arial"/>
        </w:rPr>
        <w:t>. You should see output</w:t>
      </w:r>
      <w:r w:rsidRPr="0016449F">
        <w:rPr>
          <w:rFonts w:ascii="Arial" w:hAnsi="Arial" w:cs="Arial"/>
        </w:rPr>
        <w:t xml:space="preserve"> to </w:t>
      </w:r>
      <w:r w:rsidR="0004372E" w:rsidRPr="0016449F">
        <w:rPr>
          <w:rFonts w:ascii="Arial" w:hAnsi="Arial" w:cs="Arial"/>
        </w:rPr>
        <w:t xml:space="preserve">the </w:t>
      </w:r>
      <w:r w:rsidRPr="0016449F">
        <w:rPr>
          <w:rFonts w:ascii="Arial" w:hAnsi="Arial" w:cs="Arial"/>
        </w:rPr>
        <w:t>console that reflect</w:t>
      </w:r>
      <w:r w:rsidR="0004372E" w:rsidRPr="0016449F">
        <w:rPr>
          <w:rFonts w:ascii="Arial" w:hAnsi="Arial" w:cs="Arial"/>
        </w:rPr>
        <w:t>s</w:t>
      </w:r>
      <w:r w:rsidRPr="0016449F">
        <w:rPr>
          <w:rFonts w:ascii="Arial" w:hAnsi="Arial" w:cs="Arial"/>
        </w:rPr>
        <w:t xml:space="preserve"> the values that were passed using </w:t>
      </w:r>
      <w:r w:rsidR="00FE020F" w:rsidRPr="00FE020F">
        <w:rPr>
          <w:rFonts w:ascii="Arial" w:hAnsi="Arial" w:cs="Arial"/>
          <w:b/>
          <w:bCs/>
        </w:rPr>
        <w:t>setT()</w:t>
      </w:r>
      <w:r w:rsidRPr="00FE020F">
        <w:rPr>
          <w:rFonts w:ascii="Arial" w:hAnsi="Arial" w:cs="Arial"/>
          <w:b/>
          <w:bCs/>
        </w:rPr>
        <w:t>.</w:t>
      </w:r>
      <w:r w:rsidR="009A480C" w:rsidRPr="0016449F">
        <w:rPr>
          <w:rFonts w:ascii="Arial" w:hAnsi="Arial" w:cs="Arial"/>
        </w:rPr>
        <w:t xml:space="preserve"> Your completed class should be </w:t>
      </w:r>
      <w:r w:rsidR="00FE020F" w:rsidRPr="0016449F">
        <w:rPr>
          <w:rFonts w:ascii="Arial" w:hAnsi="Arial" w:cs="Arial"/>
        </w:rPr>
        <w:t>like</w:t>
      </w:r>
      <w:r w:rsidR="009A480C" w:rsidRPr="0016449F">
        <w:rPr>
          <w:rFonts w:ascii="Arial" w:hAnsi="Arial" w:cs="Arial"/>
        </w:rPr>
        <w:t xml:space="preserve"> the following:</w:t>
      </w:r>
    </w:p>
    <w:p w14:paraId="436ED16F" w14:textId="77777777" w:rsidR="009A480C" w:rsidRDefault="009A480C" w:rsidP="009A480C">
      <w:pPr>
        <w:pStyle w:val="ListParagraph"/>
      </w:pPr>
    </w:p>
    <w:p w14:paraId="0D657827" w14:textId="3783AE41" w:rsidR="009A480C" w:rsidRDefault="0013179F" w:rsidP="009A480C">
      <w:pPr>
        <w:ind w:left="360"/>
      </w:pPr>
      <w:r>
        <w:rPr>
          <w:noProof/>
        </w:rPr>
        <w:drawing>
          <wp:inline distT="0" distB="0" distL="0" distR="0" wp14:anchorId="41E94B04" wp14:editId="58971814">
            <wp:extent cx="4481830" cy="1276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1830" cy="1276350"/>
                    </a:xfrm>
                    <a:prstGeom prst="rect">
                      <a:avLst/>
                    </a:prstGeom>
                    <a:noFill/>
                    <a:ln>
                      <a:noFill/>
                    </a:ln>
                  </pic:spPr>
                </pic:pic>
              </a:graphicData>
            </a:graphic>
          </wp:inline>
        </w:drawing>
      </w:r>
    </w:p>
    <w:p w14:paraId="08BF2811" w14:textId="77777777" w:rsidR="009A480C" w:rsidRDefault="009A480C" w:rsidP="009A480C">
      <w:pPr>
        <w:pStyle w:val="ListParagraph"/>
      </w:pPr>
    </w:p>
    <w:p w14:paraId="2870DAFC" w14:textId="77777777" w:rsidR="002807CD" w:rsidRPr="0016449F" w:rsidRDefault="009A480C" w:rsidP="002807CD">
      <w:pPr>
        <w:numPr>
          <w:ilvl w:val="0"/>
          <w:numId w:val="39"/>
        </w:numPr>
        <w:tabs>
          <w:tab w:val="clear" w:pos="720"/>
          <w:tab w:val="num" w:pos="360"/>
        </w:tabs>
        <w:ind w:left="360"/>
        <w:rPr>
          <w:rFonts w:ascii="Arial" w:hAnsi="Arial" w:cs="Arial"/>
        </w:rPr>
      </w:pPr>
      <w:r w:rsidRPr="0016449F">
        <w:rPr>
          <w:rFonts w:ascii="Arial" w:hAnsi="Arial" w:cs="Arial"/>
        </w:rPr>
        <w:t xml:space="preserve">Generic methods allow us to </w:t>
      </w:r>
      <w:r w:rsidR="004A3D9F" w:rsidRPr="0016449F">
        <w:rPr>
          <w:rFonts w:ascii="Arial" w:hAnsi="Arial" w:cs="Arial"/>
        </w:rPr>
        <w:t>write a single generic method declaration that can be called with arguments of different types. Based on the types of the arguments passed to the generic method, the compiler handles each method call appropriately.</w:t>
      </w:r>
    </w:p>
    <w:p w14:paraId="0C8DC1FA" w14:textId="77777777" w:rsidR="002807CD" w:rsidRPr="0016449F" w:rsidRDefault="002807CD" w:rsidP="002807CD">
      <w:pPr>
        <w:ind w:left="360"/>
        <w:rPr>
          <w:rFonts w:ascii="Arial" w:hAnsi="Arial" w:cs="Arial"/>
        </w:rPr>
      </w:pPr>
    </w:p>
    <w:p w14:paraId="355751C9" w14:textId="4BD672BB" w:rsidR="002807CD" w:rsidRPr="0016449F" w:rsidRDefault="002807CD" w:rsidP="002807CD">
      <w:pPr>
        <w:ind w:left="360"/>
        <w:rPr>
          <w:rFonts w:ascii="Arial" w:hAnsi="Arial" w:cs="Arial"/>
        </w:rPr>
      </w:pPr>
      <w:r w:rsidRPr="0016449F">
        <w:rPr>
          <w:rFonts w:ascii="Arial" w:hAnsi="Arial" w:cs="Arial"/>
        </w:rPr>
        <w:t>.</w:t>
      </w:r>
    </w:p>
    <w:p w14:paraId="71E96E2C" w14:textId="77777777" w:rsidR="00296EC2" w:rsidRPr="0016449F" w:rsidRDefault="00296EC2" w:rsidP="00296EC2">
      <w:pPr>
        <w:pStyle w:val="ListParagraph"/>
        <w:rPr>
          <w:rFonts w:ascii="Arial" w:hAnsi="Arial" w:cs="Arial"/>
        </w:rPr>
      </w:pPr>
    </w:p>
    <w:p w14:paraId="23348C3E" w14:textId="6A1B0D2B" w:rsidR="00296EC2" w:rsidRPr="0016449F" w:rsidRDefault="006B37E2" w:rsidP="00296EC2">
      <w:pPr>
        <w:numPr>
          <w:ilvl w:val="0"/>
          <w:numId w:val="39"/>
        </w:numPr>
        <w:tabs>
          <w:tab w:val="clear" w:pos="720"/>
          <w:tab w:val="num" w:pos="360"/>
        </w:tabs>
        <w:ind w:left="360"/>
        <w:rPr>
          <w:rFonts w:ascii="Arial" w:hAnsi="Arial" w:cs="Arial"/>
        </w:rPr>
      </w:pPr>
      <w:r w:rsidRPr="0016449F">
        <w:rPr>
          <w:rFonts w:ascii="Arial" w:hAnsi="Arial" w:cs="Arial"/>
        </w:rPr>
        <w:t xml:space="preserve">Create a class named </w:t>
      </w:r>
      <w:r w:rsidRPr="0016449F">
        <w:rPr>
          <w:rFonts w:ascii="Arial" w:hAnsi="Arial" w:cs="Arial"/>
          <w:b/>
        </w:rPr>
        <w:t>GenericMethod</w:t>
      </w:r>
      <w:r w:rsidRPr="0016449F">
        <w:rPr>
          <w:rFonts w:ascii="Arial" w:hAnsi="Arial" w:cs="Arial"/>
        </w:rPr>
        <w:t xml:space="preserve"> in the </w:t>
      </w:r>
      <w:r w:rsidRPr="0016449F">
        <w:rPr>
          <w:rFonts w:ascii="Arial" w:hAnsi="Arial" w:cs="Arial"/>
          <w:b/>
        </w:rPr>
        <w:t>com.lq.generics</w:t>
      </w:r>
      <w:r w:rsidRPr="0016449F">
        <w:rPr>
          <w:rFonts w:ascii="Arial" w:hAnsi="Arial" w:cs="Arial"/>
        </w:rPr>
        <w:t xml:space="preserve"> package </w:t>
      </w:r>
      <w:r w:rsidR="00296EC2" w:rsidRPr="0016449F">
        <w:rPr>
          <w:rFonts w:ascii="Arial" w:hAnsi="Arial" w:cs="Arial"/>
        </w:rPr>
        <w:t xml:space="preserve">Add </w:t>
      </w:r>
      <w:r>
        <w:rPr>
          <w:rFonts w:ascii="Arial" w:hAnsi="Arial" w:cs="Arial"/>
        </w:rPr>
        <w:t xml:space="preserve">this </w:t>
      </w:r>
      <w:r w:rsidR="00296EC2" w:rsidRPr="0016449F">
        <w:rPr>
          <w:rFonts w:ascii="Arial" w:hAnsi="Arial" w:cs="Arial"/>
        </w:rPr>
        <w:t xml:space="preserve">method to </w:t>
      </w:r>
      <w:r>
        <w:rPr>
          <w:rFonts w:ascii="Arial" w:hAnsi="Arial" w:cs="Arial"/>
        </w:rPr>
        <w:t>the</w:t>
      </w:r>
      <w:r w:rsidR="00296EC2" w:rsidRPr="0016449F">
        <w:rPr>
          <w:rFonts w:ascii="Arial" w:hAnsi="Arial" w:cs="Arial"/>
        </w:rPr>
        <w:t xml:space="preserve"> class:</w:t>
      </w:r>
    </w:p>
    <w:p w14:paraId="31F4DC8C" w14:textId="77777777" w:rsidR="002807CD" w:rsidRDefault="002807CD" w:rsidP="002807CD">
      <w:pPr>
        <w:autoSpaceDE w:val="0"/>
        <w:autoSpaceDN w:val="0"/>
        <w:adjustRightInd w:val="0"/>
        <w:ind w:left="360"/>
        <w:rPr>
          <w:rFonts w:ascii="Courier New" w:hAnsi="Courier New" w:cs="Courier New"/>
          <w:sz w:val="20"/>
          <w:szCs w:val="20"/>
        </w:rPr>
      </w:pPr>
    </w:p>
    <w:p w14:paraId="19BDBF47" w14:textId="77777777" w:rsidR="002807CD" w:rsidRDefault="002807CD" w:rsidP="002807CD">
      <w:pPr>
        <w:autoSpaceDE w:val="0"/>
        <w:autoSpaceDN w:val="0"/>
        <w:adjustRightInd w:val="0"/>
        <w:ind w:left="360"/>
        <w:rPr>
          <w:rFonts w:ascii="Courier New" w:hAnsi="Courier New" w:cs="Courier New"/>
          <w:color w:val="000000"/>
          <w:sz w:val="20"/>
          <w:szCs w:val="20"/>
        </w:rPr>
      </w:pPr>
      <w:r w:rsidRPr="002807CD">
        <w:rPr>
          <w:rFonts w:ascii="Courier New" w:hAnsi="Courier New" w:cs="Courier New"/>
          <w:b/>
          <w:bCs/>
          <w:color w:val="7F0055"/>
          <w:sz w:val="20"/>
          <w:szCs w:val="20"/>
        </w:rPr>
        <w:t>public</w:t>
      </w:r>
      <w:r w:rsidRPr="002807CD">
        <w:rPr>
          <w:rFonts w:ascii="Courier New" w:hAnsi="Courier New" w:cs="Courier New"/>
          <w:color w:val="000000"/>
          <w:sz w:val="20"/>
          <w:szCs w:val="20"/>
        </w:rPr>
        <w:t xml:space="preserve"> </w:t>
      </w:r>
      <w:r w:rsidRPr="002807CD">
        <w:rPr>
          <w:rFonts w:ascii="Courier New" w:hAnsi="Courier New" w:cs="Courier New"/>
          <w:b/>
          <w:bCs/>
          <w:color w:val="7F0055"/>
          <w:sz w:val="20"/>
          <w:szCs w:val="20"/>
        </w:rPr>
        <w:t>static</w:t>
      </w:r>
      <w:r w:rsidRPr="002807CD">
        <w:rPr>
          <w:rFonts w:ascii="Courier New" w:hAnsi="Courier New" w:cs="Courier New"/>
          <w:color w:val="000000"/>
          <w:sz w:val="20"/>
          <w:szCs w:val="20"/>
        </w:rPr>
        <w:t xml:space="preserve"> &lt;E&gt; </w:t>
      </w:r>
      <w:r w:rsidRPr="002807CD">
        <w:rPr>
          <w:rFonts w:ascii="Courier New" w:hAnsi="Courier New" w:cs="Courier New"/>
          <w:b/>
          <w:bCs/>
          <w:color w:val="7F0055"/>
          <w:sz w:val="20"/>
          <w:szCs w:val="20"/>
        </w:rPr>
        <w:t>void</w:t>
      </w:r>
      <w:r w:rsidRPr="002807CD">
        <w:rPr>
          <w:rFonts w:ascii="Courier New" w:hAnsi="Courier New" w:cs="Courier New"/>
          <w:color w:val="000000"/>
          <w:sz w:val="20"/>
          <w:szCs w:val="20"/>
        </w:rPr>
        <w:t xml:space="preserve"> printArray(E[] inputArray)</w:t>
      </w:r>
    </w:p>
    <w:p w14:paraId="1F5FC729" w14:textId="77777777" w:rsidR="002807CD" w:rsidRDefault="002807CD" w:rsidP="002807CD">
      <w:pPr>
        <w:autoSpaceDE w:val="0"/>
        <w:autoSpaceDN w:val="0"/>
        <w:adjustRightInd w:val="0"/>
        <w:ind w:left="360"/>
        <w:rPr>
          <w:rFonts w:ascii="Courier New" w:hAnsi="Courier New" w:cs="Courier New"/>
          <w:sz w:val="20"/>
          <w:szCs w:val="20"/>
        </w:rPr>
      </w:pPr>
    </w:p>
    <w:p w14:paraId="3868247F" w14:textId="77777777" w:rsidR="002807CD" w:rsidRPr="0016449F" w:rsidRDefault="002807CD" w:rsidP="002807CD">
      <w:pPr>
        <w:autoSpaceDE w:val="0"/>
        <w:autoSpaceDN w:val="0"/>
        <w:adjustRightInd w:val="0"/>
        <w:ind w:left="360"/>
        <w:rPr>
          <w:rFonts w:ascii="Arial" w:hAnsi="Arial" w:cs="Arial"/>
        </w:rPr>
      </w:pPr>
      <w:r w:rsidRPr="0016449F">
        <w:rPr>
          <w:rFonts w:ascii="Arial" w:hAnsi="Arial" w:cs="Arial"/>
        </w:rPr>
        <w:t xml:space="preserve">Here you have declared a method named </w:t>
      </w:r>
      <w:r w:rsidRPr="0016449F">
        <w:rPr>
          <w:rFonts w:ascii="Arial" w:hAnsi="Arial" w:cs="Arial"/>
          <w:b/>
        </w:rPr>
        <w:t>printArray</w:t>
      </w:r>
      <w:r w:rsidRPr="0016449F">
        <w:rPr>
          <w:rFonts w:ascii="Arial" w:hAnsi="Arial" w:cs="Arial"/>
        </w:rPr>
        <w:t xml:space="preserve"> that is bound to the parameterized type </w:t>
      </w:r>
      <w:r w:rsidRPr="0016449F">
        <w:rPr>
          <w:rFonts w:ascii="Arial" w:hAnsi="Arial" w:cs="Arial"/>
          <w:b/>
        </w:rPr>
        <w:t>E</w:t>
      </w:r>
      <w:r w:rsidRPr="0016449F">
        <w:rPr>
          <w:rFonts w:ascii="Arial" w:hAnsi="Arial" w:cs="Arial"/>
        </w:rPr>
        <w:t>.</w:t>
      </w:r>
      <w:r w:rsidR="00F128C9" w:rsidRPr="0016449F">
        <w:rPr>
          <w:rFonts w:ascii="Arial" w:hAnsi="Arial" w:cs="Arial"/>
        </w:rPr>
        <w:t xml:space="preserve"> The instance of the parameterized type is named </w:t>
      </w:r>
      <w:r w:rsidR="00F128C9" w:rsidRPr="0016449F">
        <w:rPr>
          <w:rFonts w:ascii="Arial" w:hAnsi="Arial" w:cs="Arial"/>
          <w:b/>
        </w:rPr>
        <w:t>inputArray</w:t>
      </w:r>
      <w:r w:rsidR="00F128C9" w:rsidRPr="0016449F">
        <w:rPr>
          <w:rFonts w:ascii="Arial" w:hAnsi="Arial" w:cs="Arial"/>
        </w:rPr>
        <w:t>.</w:t>
      </w:r>
    </w:p>
    <w:p w14:paraId="0E4CE33F" w14:textId="77777777" w:rsidR="002807CD" w:rsidRPr="002807CD" w:rsidRDefault="002807CD" w:rsidP="002807CD">
      <w:pPr>
        <w:autoSpaceDE w:val="0"/>
        <w:autoSpaceDN w:val="0"/>
        <w:adjustRightInd w:val="0"/>
        <w:ind w:left="360"/>
      </w:pPr>
      <w:r w:rsidRPr="002807CD">
        <w:t xml:space="preserve"> </w:t>
      </w:r>
    </w:p>
    <w:p w14:paraId="36B6A9D3" w14:textId="5C4943D6" w:rsidR="00545489" w:rsidRDefault="002807CD" w:rsidP="00484E47">
      <w:pPr>
        <w:numPr>
          <w:ilvl w:val="0"/>
          <w:numId w:val="39"/>
        </w:numPr>
        <w:tabs>
          <w:tab w:val="clear" w:pos="720"/>
          <w:tab w:val="num" w:pos="360"/>
        </w:tabs>
        <w:ind w:left="360"/>
        <w:rPr>
          <w:rFonts w:ascii="Arial" w:hAnsi="Arial" w:cs="Arial"/>
        </w:rPr>
      </w:pPr>
      <w:r w:rsidRPr="0016449F">
        <w:rPr>
          <w:rFonts w:ascii="Arial" w:hAnsi="Arial" w:cs="Arial"/>
        </w:rPr>
        <w:t xml:space="preserve">In the body of the method iterate over the inputArray and print each of the elements of the array. </w:t>
      </w:r>
      <w:r w:rsidR="00545489" w:rsidRPr="0016449F">
        <w:rPr>
          <w:rFonts w:ascii="Arial" w:hAnsi="Arial" w:cs="Arial"/>
        </w:rPr>
        <w:t>Use</w:t>
      </w:r>
      <w:r w:rsidR="00545489">
        <w:t xml:space="preserve"> </w:t>
      </w:r>
      <w:r w:rsidR="00545489" w:rsidRPr="00545489">
        <w:rPr>
          <w:rFonts w:ascii="Courier New" w:hAnsi="Courier New" w:cs="Courier New"/>
          <w:sz w:val="20"/>
          <w:szCs w:val="20"/>
        </w:rPr>
        <w:t>System.out.printf(“%s”,element)</w:t>
      </w:r>
      <w:r w:rsidR="00545489">
        <w:t xml:space="preserve"> </w:t>
      </w:r>
      <w:r w:rsidR="00545489" w:rsidRPr="0016449F">
        <w:rPr>
          <w:rFonts w:ascii="Arial" w:hAnsi="Arial" w:cs="Arial"/>
        </w:rPr>
        <w:t>for the output</w:t>
      </w:r>
      <w:r w:rsidR="00484E47">
        <w:rPr>
          <w:rFonts w:ascii="Arial" w:hAnsi="Arial" w:cs="Arial"/>
        </w:rPr>
        <w:t>.</w:t>
      </w:r>
      <w:r w:rsidR="00545489" w:rsidRPr="00484E47">
        <w:rPr>
          <w:rFonts w:ascii="Arial" w:hAnsi="Arial" w:cs="Arial"/>
        </w:rPr>
        <w:t>.</w:t>
      </w:r>
    </w:p>
    <w:p w14:paraId="01BC4AAD" w14:textId="6BC5F496" w:rsidR="00484E47" w:rsidRPr="00484E47" w:rsidRDefault="0013179F" w:rsidP="00484E47">
      <w:pPr>
        <w:ind w:left="360"/>
        <w:rPr>
          <w:rFonts w:ascii="Arial" w:hAnsi="Arial" w:cs="Arial"/>
        </w:rPr>
      </w:pPr>
      <w:r>
        <w:rPr>
          <w:noProof/>
        </w:rPr>
        <w:drawing>
          <wp:inline distT="0" distB="0" distL="0" distR="0" wp14:anchorId="63A32F54" wp14:editId="246C5A03">
            <wp:extent cx="4130040" cy="1336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0040" cy="1336675"/>
                    </a:xfrm>
                    <a:prstGeom prst="rect">
                      <a:avLst/>
                    </a:prstGeom>
                    <a:noFill/>
                    <a:ln>
                      <a:noFill/>
                    </a:ln>
                  </pic:spPr>
                </pic:pic>
              </a:graphicData>
            </a:graphic>
          </wp:inline>
        </w:drawing>
      </w:r>
    </w:p>
    <w:p w14:paraId="189DD780" w14:textId="77777777" w:rsidR="00545489" w:rsidRPr="0016449F" w:rsidRDefault="00545489" w:rsidP="00545489">
      <w:pPr>
        <w:ind w:left="360"/>
        <w:rPr>
          <w:rFonts w:ascii="Arial" w:hAnsi="Arial" w:cs="Arial"/>
        </w:rPr>
      </w:pPr>
    </w:p>
    <w:p w14:paraId="7A6106CA" w14:textId="612A4E28" w:rsidR="00545489" w:rsidRPr="0016449F" w:rsidRDefault="00FE020F" w:rsidP="00545489">
      <w:pPr>
        <w:numPr>
          <w:ilvl w:val="0"/>
          <w:numId w:val="39"/>
        </w:numPr>
        <w:tabs>
          <w:tab w:val="clear" w:pos="720"/>
          <w:tab w:val="num" w:pos="360"/>
        </w:tabs>
        <w:ind w:left="360"/>
        <w:rPr>
          <w:rFonts w:ascii="Arial" w:hAnsi="Arial" w:cs="Arial"/>
        </w:rPr>
      </w:pPr>
      <w:r>
        <w:rPr>
          <w:rFonts w:ascii="Arial" w:hAnsi="Arial" w:cs="Arial"/>
        </w:rPr>
        <w:t xml:space="preserve">Create a new class named </w:t>
      </w:r>
      <w:r w:rsidRPr="00FE020F">
        <w:rPr>
          <w:rFonts w:ascii="Arial" w:hAnsi="Arial" w:cs="Arial"/>
          <w:b/>
          <w:bCs/>
        </w:rPr>
        <w:t>GenericMethodExerciser</w:t>
      </w:r>
      <w:r>
        <w:rPr>
          <w:rFonts w:ascii="Arial" w:hAnsi="Arial" w:cs="Arial"/>
        </w:rPr>
        <w:t xml:space="preserve"> </w:t>
      </w:r>
      <w:r w:rsidR="00545489" w:rsidRPr="0016449F">
        <w:rPr>
          <w:rFonts w:ascii="Arial" w:hAnsi="Arial" w:cs="Arial"/>
        </w:rPr>
        <w:t xml:space="preserve"> In the body of the </w:t>
      </w:r>
      <w:r w:rsidR="0043436F" w:rsidRPr="0016449F">
        <w:rPr>
          <w:rFonts w:ascii="Arial" w:hAnsi="Arial" w:cs="Arial"/>
        </w:rPr>
        <w:t xml:space="preserve">main </w:t>
      </w:r>
      <w:r w:rsidR="00545489" w:rsidRPr="0016449F">
        <w:rPr>
          <w:rFonts w:ascii="Arial" w:hAnsi="Arial" w:cs="Arial"/>
        </w:rPr>
        <w:t xml:space="preserve">method create three arrays. </w:t>
      </w:r>
      <w:r w:rsidR="0043436F" w:rsidRPr="0016449F">
        <w:rPr>
          <w:rFonts w:ascii="Arial" w:hAnsi="Arial" w:cs="Arial"/>
        </w:rPr>
        <w:t xml:space="preserve">The </w:t>
      </w:r>
      <w:r w:rsidR="00545489" w:rsidRPr="0016449F">
        <w:rPr>
          <w:rFonts w:ascii="Arial" w:hAnsi="Arial" w:cs="Arial"/>
        </w:rPr>
        <w:t>1</w:t>
      </w:r>
      <w:r w:rsidR="00545489" w:rsidRPr="0016449F">
        <w:rPr>
          <w:rFonts w:ascii="Arial" w:hAnsi="Arial" w:cs="Arial"/>
          <w:vertAlign w:val="superscript"/>
        </w:rPr>
        <w:t>st</w:t>
      </w:r>
      <w:r w:rsidR="00545489" w:rsidRPr="0016449F">
        <w:rPr>
          <w:rFonts w:ascii="Arial" w:hAnsi="Arial" w:cs="Arial"/>
        </w:rPr>
        <w:t xml:space="preserve"> array is of type Integer, the 2</w:t>
      </w:r>
      <w:r w:rsidR="00545489" w:rsidRPr="0016449F">
        <w:rPr>
          <w:rFonts w:ascii="Arial" w:hAnsi="Arial" w:cs="Arial"/>
          <w:vertAlign w:val="superscript"/>
        </w:rPr>
        <w:t>nd</w:t>
      </w:r>
      <w:r w:rsidR="00545489" w:rsidRPr="0016449F">
        <w:rPr>
          <w:rFonts w:ascii="Arial" w:hAnsi="Arial" w:cs="Arial"/>
        </w:rPr>
        <w:t xml:space="preserve"> is of type Double and the 3</w:t>
      </w:r>
      <w:r w:rsidR="00545489" w:rsidRPr="0016449F">
        <w:rPr>
          <w:rFonts w:ascii="Arial" w:hAnsi="Arial" w:cs="Arial"/>
          <w:vertAlign w:val="superscript"/>
        </w:rPr>
        <w:t>rd</w:t>
      </w:r>
      <w:r w:rsidR="00545489" w:rsidRPr="0016449F">
        <w:rPr>
          <w:rFonts w:ascii="Arial" w:hAnsi="Arial" w:cs="Arial"/>
        </w:rPr>
        <w:t xml:space="preserve"> is of type Character. In the declaration of the arrays </w:t>
      </w:r>
      <w:r w:rsidR="00F128C9" w:rsidRPr="0016449F">
        <w:rPr>
          <w:rFonts w:ascii="Arial" w:hAnsi="Arial" w:cs="Arial"/>
        </w:rPr>
        <w:t>use {v1,v2,v3…} to populate the arrays.</w:t>
      </w:r>
    </w:p>
    <w:p w14:paraId="774E638C" w14:textId="77777777" w:rsidR="00545489" w:rsidRPr="0016449F" w:rsidRDefault="00545489" w:rsidP="00545489">
      <w:pPr>
        <w:pStyle w:val="ListParagraph"/>
        <w:rPr>
          <w:rFonts w:ascii="Arial" w:hAnsi="Arial" w:cs="Arial"/>
        </w:rPr>
      </w:pPr>
    </w:p>
    <w:p w14:paraId="154DEEEB" w14:textId="17AD855E" w:rsidR="00545489" w:rsidRPr="0016449F" w:rsidRDefault="00F128C9" w:rsidP="00545489">
      <w:pPr>
        <w:numPr>
          <w:ilvl w:val="0"/>
          <w:numId w:val="39"/>
        </w:numPr>
        <w:tabs>
          <w:tab w:val="clear" w:pos="720"/>
          <w:tab w:val="num" w:pos="360"/>
        </w:tabs>
        <w:ind w:left="360"/>
        <w:rPr>
          <w:rFonts w:ascii="Arial" w:hAnsi="Arial" w:cs="Arial"/>
        </w:rPr>
      </w:pPr>
      <w:r w:rsidRPr="0016449F">
        <w:rPr>
          <w:rFonts w:ascii="Arial" w:hAnsi="Arial" w:cs="Arial"/>
        </w:rPr>
        <w:t>Call the printArray</w:t>
      </w:r>
      <w:r w:rsidR="00074ED0">
        <w:rPr>
          <w:rFonts w:ascii="Arial" w:hAnsi="Arial" w:cs="Arial"/>
        </w:rPr>
        <w:t>&lt;E&gt;()</w:t>
      </w:r>
      <w:r w:rsidRPr="0016449F">
        <w:rPr>
          <w:rFonts w:ascii="Arial" w:hAnsi="Arial" w:cs="Arial"/>
        </w:rPr>
        <w:t xml:space="preserve"> method passing each of the arrays.</w:t>
      </w:r>
    </w:p>
    <w:p w14:paraId="69D366FD" w14:textId="77777777" w:rsidR="00545489" w:rsidRPr="0016449F" w:rsidRDefault="00545489" w:rsidP="00545489">
      <w:pPr>
        <w:pStyle w:val="ListParagraph"/>
        <w:rPr>
          <w:rFonts w:ascii="Arial" w:hAnsi="Arial" w:cs="Arial"/>
        </w:rPr>
      </w:pPr>
    </w:p>
    <w:p w14:paraId="6E22EBE6" w14:textId="481AD3F2" w:rsidR="00F128C9" w:rsidRPr="0016449F" w:rsidRDefault="00074ED0" w:rsidP="00545489">
      <w:pPr>
        <w:numPr>
          <w:ilvl w:val="0"/>
          <w:numId w:val="39"/>
        </w:numPr>
        <w:tabs>
          <w:tab w:val="clear" w:pos="720"/>
          <w:tab w:val="num" w:pos="360"/>
        </w:tabs>
        <w:ind w:left="360"/>
        <w:rPr>
          <w:rFonts w:ascii="Arial" w:hAnsi="Arial" w:cs="Arial"/>
        </w:rPr>
      </w:pPr>
      <w:r>
        <w:rPr>
          <w:rFonts w:ascii="Arial" w:hAnsi="Arial" w:cs="Arial"/>
        </w:rPr>
        <w:t xml:space="preserve">Exercise </w:t>
      </w:r>
      <w:r w:rsidR="00F128C9" w:rsidRPr="0016449F">
        <w:rPr>
          <w:rFonts w:ascii="Arial" w:hAnsi="Arial" w:cs="Arial"/>
        </w:rPr>
        <w:t xml:space="preserve"> the application to verify that the values of the associated array print as expected. Your class should look similar to the following:</w:t>
      </w:r>
    </w:p>
    <w:p w14:paraId="4CC0B749" w14:textId="77777777" w:rsidR="00F128C9" w:rsidRDefault="00F128C9" w:rsidP="00F128C9">
      <w:pPr>
        <w:pStyle w:val="ListParagraph"/>
      </w:pPr>
    </w:p>
    <w:p w14:paraId="1844588B" w14:textId="41B64844" w:rsidR="00545489" w:rsidRDefault="0013179F" w:rsidP="00F128C9">
      <w:pPr>
        <w:tabs>
          <w:tab w:val="num" w:pos="360"/>
        </w:tabs>
        <w:ind w:left="360"/>
      </w:pPr>
      <w:r>
        <w:rPr>
          <w:noProof/>
        </w:rPr>
        <w:drawing>
          <wp:inline distT="0" distB="0" distL="0" distR="0" wp14:anchorId="51FF70D7" wp14:editId="061DD663">
            <wp:extent cx="378841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8410" cy="1828800"/>
                    </a:xfrm>
                    <a:prstGeom prst="rect">
                      <a:avLst/>
                    </a:prstGeom>
                    <a:noFill/>
                    <a:ln>
                      <a:noFill/>
                    </a:ln>
                  </pic:spPr>
                </pic:pic>
              </a:graphicData>
            </a:graphic>
          </wp:inline>
        </w:drawing>
      </w:r>
    </w:p>
    <w:p w14:paraId="11058AFD" w14:textId="77777777" w:rsidR="00296EC2" w:rsidRDefault="00296EC2" w:rsidP="00F128C9">
      <w:pPr>
        <w:tabs>
          <w:tab w:val="num" w:pos="360"/>
        </w:tabs>
        <w:ind w:left="360"/>
      </w:pPr>
    </w:p>
    <w:p w14:paraId="1CB1D21F" w14:textId="77777777" w:rsidR="005241C1" w:rsidRPr="0016449F" w:rsidRDefault="00EC7714" w:rsidP="00674543">
      <w:pPr>
        <w:numPr>
          <w:ilvl w:val="0"/>
          <w:numId w:val="39"/>
        </w:numPr>
        <w:tabs>
          <w:tab w:val="clear" w:pos="720"/>
          <w:tab w:val="num" w:pos="360"/>
        </w:tabs>
        <w:ind w:left="360"/>
        <w:rPr>
          <w:rFonts w:ascii="Arial" w:hAnsi="Arial" w:cs="Arial"/>
        </w:rPr>
      </w:pPr>
      <w:r w:rsidRPr="0016449F">
        <w:rPr>
          <w:rFonts w:ascii="Arial" w:hAnsi="Arial" w:cs="Arial"/>
        </w:rPr>
        <w:t xml:space="preserve">There are times in code when you want to restrict what types may be passed as a type parameter. This is what </w:t>
      </w:r>
      <w:r w:rsidR="00546646" w:rsidRPr="0016449F">
        <w:rPr>
          <w:rFonts w:ascii="Arial" w:hAnsi="Arial" w:cs="Arial"/>
        </w:rPr>
        <w:t>“</w:t>
      </w:r>
      <w:r w:rsidRPr="0016449F">
        <w:rPr>
          <w:rFonts w:ascii="Arial" w:hAnsi="Arial" w:cs="Arial"/>
        </w:rPr>
        <w:t>bounded type parameters</w:t>
      </w:r>
      <w:r w:rsidR="00546646" w:rsidRPr="0016449F">
        <w:rPr>
          <w:rFonts w:ascii="Arial" w:hAnsi="Arial" w:cs="Arial"/>
        </w:rPr>
        <w:t>”</w:t>
      </w:r>
      <w:r w:rsidRPr="0016449F">
        <w:rPr>
          <w:rFonts w:ascii="Arial" w:hAnsi="Arial" w:cs="Arial"/>
        </w:rPr>
        <w:t xml:space="preserve"> provide in a Java application.</w:t>
      </w:r>
      <w:r w:rsidR="002461FA" w:rsidRPr="0016449F">
        <w:rPr>
          <w:rFonts w:ascii="Arial" w:hAnsi="Arial" w:cs="Arial"/>
        </w:rPr>
        <w:t xml:space="preserve"> </w:t>
      </w:r>
      <w:r w:rsidR="005241C1" w:rsidRPr="0016449F">
        <w:rPr>
          <w:rFonts w:ascii="Arial" w:hAnsi="Arial" w:cs="Arial"/>
        </w:rPr>
        <w:t xml:space="preserve"> To declare a bounded type parameter, list the type </w:t>
      </w:r>
      <w:r w:rsidR="005241C1" w:rsidRPr="0016449F">
        <w:rPr>
          <w:rFonts w:ascii="Arial" w:hAnsi="Arial" w:cs="Arial"/>
        </w:rPr>
        <w:lastRenderedPageBreak/>
        <w:t xml:space="preserve">parameter's name followed by the </w:t>
      </w:r>
      <w:r w:rsidR="0043436F" w:rsidRPr="0016449F">
        <w:rPr>
          <w:rFonts w:ascii="Arial" w:hAnsi="Arial" w:cs="Arial"/>
          <w:b/>
        </w:rPr>
        <w:t>e</w:t>
      </w:r>
      <w:r w:rsidR="005241C1" w:rsidRPr="0016449F">
        <w:rPr>
          <w:rFonts w:ascii="Arial" w:hAnsi="Arial" w:cs="Arial"/>
          <w:b/>
        </w:rPr>
        <w:t>xtends</w:t>
      </w:r>
      <w:r w:rsidR="005241C1" w:rsidRPr="0016449F">
        <w:rPr>
          <w:rFonts w:ascii="Arial" w:hAnsi="Arial" w:cs="Arial"/>
        </w:rPr>
        <w:t xml:space="preserve"> keyword, followed by its upper bound. </w:t>
      </w:r>
    </w:p>
    <w:p w14:paraId="6CD6AA4E" w14:textId="77777777" w:rsidR="005241C1" w:rsidRPr="0016449F" w:rsidRDefault="005241C1" w:rsidP="005241C1">
      <w:pPr>
        <w:ind w:left="360"/>
        <w:rPr>
          <w:rFonts w:ascii="Arial" w:hAnsi="Arial" w:cs="Arial"/>
        </w:rPr>
      </w:pPr>
    </w:p>
    <w:p w14:paraId="02505146" w14:textId="22F006CA" w:rsidR="00B63766" w:rsidRPr="0016449F" w:rsidRDefault="002461FA" w:rsidP="005241C1">
      <w:pPr>
        <w:ind w:left="360"/>
        <w:rPr>
          <w:rFonts w:ascii="Arial" w:hAnsi="Arial" w:cs="Arial"/>
        </w:rPr>
      </w:pPr>
      <w:bookmarkStart w:id="0" w:name="_Hlk11240607"/>
      <w:r w:rsidRPr="0016449F">
        <w:rPr>
          <w:rFonts w:ascii="Arial" w:hAnsi="Arial" w:cs="Arial"/>
        </w:rPr>
        <w:t>Add</w:t>
      </w:r>
      <w:r w:rsidR="00EC7714" w:rsidRPr="0016449F">
        <w:rPr>
          <w:rFonts w:ascii="Arial" w:hAnsi="Arial" w:cs="Arial"/>
        </w:rPr>
        <w:t xml:space="preserve"> a class named </w:t>
      </w:r>
      <w:r w:rsidRPr="0016449F">
        <w:rPr>
          <w:rFonts w:ascii="Arial" w:hAnsi="Arial" w:cs="Arial"/>
          <w:b/>
        </w:rPr>
        <w:t>Maximum</w:t>
      </w:r>
      <w:r w:rsidRPr="0016449F">
        <w:rPr>
          <w:rFonts w:ascii="Arial" w:hAnsi="Arial" w:cs="Arial"/>
        </w:rPr>
        <w:t xml:space="preserve"> </w:t>
      </w:r>
      <w:r w:rsidR="00546646" w:rsidRPr="0016449F">
        <w:rPr>
          <w:rFonts w:ascii="Arial" w:hAnsi="Arial" w:cs="Arial"/>
        </w:rPr>
        <w:t>to</w:t>
      </w:r>
      <w:r w:rsidRPr="0016449F">
        <w:rPr>
          <w:rFonts w:ascii="Arial" w:hAnsi="Arial" w:cs="Arial"/>
        </w:rPr>
        <w:t xml:space="preserve"> the </w:t>
      </w:r>
      <w:r w:rsidRPr="0016449F">
        <w:rPr>
          <w:rFonts w:ascii="Arial" w:hAnsi="Arial" w:cs="Arial"/>
          <w:b/>
        </w:rPr>
        <w:t>com.lq.generics</w:t>
      </w:r>
      <w:r w:rsidRPr="0016449F">
        <w:rPr>
          <w:rFonts w:ascii="Arial" w:hAnsi="Arial" w:cs="Arial"/>
        </w:rPr>
        <w:t xml:space="preserve"> package.</w:t>
      </w:r>
    </w:p>
    <w:bookmarkEnd w:id="0"/>
    <w:p w14:paraId="5E4AA34C" w14:textId="77777777" w:rsidR="00B63766" w:rsidRPr="0016449F" w:rsidRDefault="00B63766" w:rsidP="00B63766">
      <w:pPr>
        <w:ind w:left="360"/>
        <w:rPr>
          <w:rFonts w:ascii="Arial" w:hAnsi="Arial" w:cs="Arial"/>
        </w:rPr>
      </w:pPr>
    </w:p>
    <w:p w14:paraId="706795A4" w14:textId="77777777" w:rsidR="00B63766" w:rsidRPr="0016449F" w:rsidRDefault="00B63766" w:rsidP="0016449F">
      <w:pPr>
        <w:numPr>
          <w:ilvl w:val="0"/>
          <w:numId w:val="39"/>
        </w:numPr>
        <w:tabs>
          <w:tab w:val="clear" w:pos="720"/>
          <w:tab w:val="num" w:pos="360"/>
        </w:tabs>
        <w:ind w:left="360"/>
        <w:rPr>
          <w:rFonts w:ascii="Arial" w:hAnsi="Arial" w:cs="Arial"/>
        </w:rPr>
      </w:pPr>
      <w:r w:rsidRPr="0016449F">
        <w:rPr>
          <w:rFonts w:ascii="Arial" w:hAnsi="Arial" w:cs="Arial"/>
        </w:rPr>
        <w:t xml:space="preserve">Add a method named </w:t>
      </w:r>
      <w:r w:rsidRPr="0016449F">
        <w:rPr>
          <w:rFonts w:ascii="Arial" w:hAnsi="Arial" w:cs="Arial"/>
          <w:b/>
        </w:rPr>
        <w:t>maximum</w:t>
      </w:r>
      <w:r w:rsidRPr="0016449F">
        <w:rPr>
          <w:rFonts w:ascii="Arial" w:hAnsi="Arial" w:cs="Arial"/>
        </w:rPr>
        <w:t xml:space="preserve"> as follows:</w:t>
      </w:r>
    </w:p>
    <w:p w14:paraId="50E4AF29" w14:textId="77777777" w:rsidR="00B63766" w:rsidRDefault="00B63766" w:rsidP="00B63766">
      <w:pPr>
        <w:ind w:left="360"/>
      </w:pPr>
    </w:p>
    <w:p w14:paraId="70209806" w14:textId="74C7ABA4" w:rsidR="00674543" w:rsidRDefault="0013179F" w:rsidP="00B63766">
      <w:pPr>
        <w:ind w:left="360"/>
      </w:pPr>
      <w:r>
        <w:rPr>
          <w:noProof/>
        </w:rPr>
        <w:drawing>
          <wp:inline distT="0" distB="0" distL="0" distR="0" wp14:anchorId="209D388B" wp14:editId="517446A9">
            <wp:extent cx="4481830" cy="1929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1830" cy="1929130"/>
                    </a:xfrm>
                    <a:prstGeom prst="rect">
                      <a:avLst/>
                    </a:prstGeom>
                    <a:noFill/>
                    <a:ln>
                      <a:noFill/>
                    </a:ln>
                  </pic:spPr>
                </pic:pic>
              </a:graphicData>
            </a:graphic>
          </wp:inline>
        </w:drawing>
      </w:r>
    </w:p>
    <w:p w14:paraId="2D75201B" w14:textId="77777777" w:rsidR="002461FA" w:rsidRDefault="002461FA" w:rsidP="00B63766">
      <w:pPr>
        <w:ind w:left="360"/>
      </w:pPr>
    </w:p>
    <w:p w14:paraId="015D8474" w14:textId="77777777" w:rsidR="002461FA" w:rsidRPr="0016449F" w:rsidRDefault="00546646" w:rsidP="00B63766">
      <w:pPr>
        <w:ind w:left="360"/>
        <w:rPr>
          <w:rFonts w:ascii="Arial" w:hAnsi="Arial" w:cs="Arial"/>
        </w:rPr>
      </w:pPr>
      <w:r w:rsidRPr="0016449F">
        <w:rPr>
          <w:rFonts w:ascii="Arial" w:hAnsi="Arial" w:cs="Arial"/>
        </w:rPr>
        <w:t>In this method we have declared that this class is parameterized by a type that must be a type or subtype of Comparable. Since Comparable is an interface, this means that any class that implements Comparable or is a subtype of a class that implemented Comparable may be the type bound to this method.</w:t>
      </w:r>
    </w:p>
    <w:p w14:paraId="7BAF050B" w14:textId="77777777" w:rsidR="00546646" w:rsidRPr="0016449F" w:rsidRDefault="00546646" w:rsidP="00B63766">
      <w:pPr>
        <w:ind w:left="360"/>
        <w:rPr>
          <w:rFonts w:ascii="Arial" w:hAnsi="Arial" w:cs="Arial"/>
        </w:rPr>
      </w:pPr>
    </w:p>
    <w:p w14:paraId="04616BF7" w14:textId="77777777" w:rsidR="00546646" w:rsidRPr="0016449F" w:rsidRDefault="007E5582" w:rsidP="00546646">
      <w:pPr>
        <w:ind w:left="360"/>
        <w:rPr>
          <w:rFonts w:ascii="Arial" w:hAnsi="Arial" w:cs="Arial"/>
        </w:rPr>
      </w:pPr>
      <w:r w:rsidRPr="0016449F">
        <w:rPr>
          <w:rFonts w:ascii="Arial" w:hAnsi="Arial" w:cs="Arial"/>
        </w:rPr>
        <w:t>All the method does is</w:t>
      </w:r>
      <w:r w:rsidR="00546646" w:rsidRPr="0016449F">
        <w:rPr>
          <w:rFonts w:ascii="Arial" w:hAnsi="Arial" w:cs="Arial"/>
        </w:rPr>
        <w:t xml:space="preserve"> use the </w:t>
      </w:r>
      <w:r w:rsidR="00546646" w:rsidRPr="0016449F">
        <w:rPr>
          <w:rFonts w:ascii="Arial" w:hAnsi="Arial" w:cs="Arial"/>
          <w:b/>
        </w:rPr>
        <w:t>compareTo</w:t>
      </w:r>
      <w:r w:rsidR="00546646" w:rsidRPr="0016449F">
        <w:rPr>
          <w:rFonts w:ascii="Arial" w:hAnsi="Arial" w:cs="Arial"/>
        </w:rPr>
        <w:t xml:space="preserve"> method (as defined by the Comparable Interface) to compare the three method arguments to see which is the largest and to then return that value.</w:t>
      </w:r>
    </w:p>
    <w:p w14:paraId="28779037" w14:textId="77777777" w:rsidR="00674543" w:rsidRPr="0016449F" w:rsidRDefault="00674543" w:rsidP="00484E47">
      <w:pPr>
        <w:rPr>
          <w:rFonts w:ascii="Arial" w:hAnsi="Arial" w:cs="Arial"/>
        </w:rPr>
      </w:pPr>
    </w:p>
    <w:p w14:paraId="32CBD4BA" w14:textId="52DCBA4C" w:rsidR="00484E47" w:rsidRDefault="00484E47" w:rsidP="0059209D">
      <w:pPr>
        <w:rPr>
          <w:rFonts w:ascii="Arial" w:hAnsi="Arial" w:cs="Arial"/>
        </w:rPr>
      </w:pPr>
      <w:r w:rsidRPr="0016449F">
        <w:rPr>
          <w:rFonts w:ascii="Arial" w:hAnsi="Arial" w:cs="Arial"/>
        </w:rPr>
        <w:t>.</w:t>
      </w:r>
    </w:p>
    <w:p w14:paraId="0F134980" w14:textId="77777777" w:rsidR="00484E47" w:rsidRPr="0016449F" w:rsidRDefault="00484E47" w:rsidP="00484E47">
      <w:pPr>
        <w:ind w:left="720"/>
        <w:rPr>
          <w:rFonts w:ascii="Arial" w:hAnsi="Arial" w:cs="Arial"/>
        </w:rPr>
      </w:pPr>
    </w:p>
    <w:p w14:paraId="0DE44B46" w14:textId="59A81D45" w:rsidR="00674543" w:rsidRPr="0016449F" w:rsidRDefault="0059209D" w:rsidP="00674543">
      <w:pPr>
        <w:numPr>
          <w:ilvl w:val="0"/>
          <w:numId w:val="39"/>
        </w:numPr>
        <w:tabs>
          <w:tab w:val="clear" w:pos="720"/>
          <w:tab w:val="num" w:pos="360"/>
        </w:tabs>
        <w:ind w:left="360"/>
        <w:rPr>
          <w:rFonts w:ascii="Arial" w:hAnsi="Arial" w:cs="Arial"/>
        </w:rPr>
      </w:pPr>
      <w:r w:rsidRPr="0016449F">
        <w:rPr>
          <w:rFonts w:ascii="Arial" w:hAnsi="Arial" w:cs="Arial"/>
        </w:rPr>
        <w:t xml:space="preserve">Add a class named </w:t>
      </w:r>
      <w:r w:rsidRPr="0016449F">
        <w:rPr>
          <w:rFonts w:ascii="Arial" w:hAnsi="Arial" w:cs="Arial"/>
          <w:b/>
        </w:rPr>
        <w:t>Maximum</w:t>
      </w:r>
      <w:r>
        <w:rPr>
          <w:rFonts w:ascii="Arial" w:hAnsi="Arial" w:cs="Arial"/>
          <w:b/>
        </w:rPr>
        <w:t>Exerciser</w:t>
      </w:r>
      <w:r w:rsidRPr="0016449F">
        <w:rPr>
          <w:rFonts w:ascii="Arial" w:hAnsi="Arial" w:cs="Arial"/>
        </w:rPr>
        <w:t xml:space="preserve"> to the </w:t>
      </w:r>
      <w:r w:rsidRPr="0016449F">
        <w:rPr>
          <w:rFonts w:ascii="Arial" w:hAnsi="Arial" w:cs="Arial"/>
          <w:b/>
        </w:rPr>
        <w:t>com.lq.generics</w:t>
      </w:r>
      <w:r w:rsidRPr="0016449F">
        <w:rPr>
          <w:rFonts w:ascii="Arial" w:hAnsi="Arial" w:cs="Arial"/>
        </w:rPr>
        <w:t xml:space="preserve"> package </w:t>
      </w:r>
      <w:r w:rsidR="00457650" w:rsidRPr="0016449F">
        <w:rPr>
          <w:rFonts w:ascii="Arial" w:hAnsi="Arial" w:cs="Arial"/>
        </w:rPr>
        <w:t>Add a main method to the class to t</w:t>
      </w:r>
      <w:r w:rsidR="00546646" w:rsidRPr="0016449F">
        <w:rPr>
          <w:rFonts w:ascii="Arial" w:hAnsi="Arial" w:cs="Arial"/>
        </w:rPr>
        <w:t>est the</w:t>
      </w:r>
      <w:r w:rsidR="00457650" w:rsidRPr="0016449F">
        <w:rPr>
          <w:rFonts w:ascii="Arial" w:hAnsi="Arial" w:cs="Arial"/>
        </w:rPr>
        <w:t xml:space="preserve"> parameterized generic</w:t>
      </w:r>
      <w:r w:rsidR="00546646" w:rsidRPr="0016449F">
        <w:rPr>
          <w:rFonts w:ascii="Arial" w:hAnsi="Arial" w:cs="Arial"/>
        </w:rPr>
        <w:t xml:space="preserve"> method </w:t>
      </w:r>
      <w:r w:rsidR="00457650" w:rsidRPr="0016449F">
        <w:rPr>
          <w:rFonts w:ascii="Arial" w:hAnsi="Arial" w:cs="Arial"/>
        </w:rPr>
        <w:t>as</w:t>
      </w:r>
      <w:r w:rsidR="00546646" w:rsidRPr="0016449F">
        <w:rPr>
          <w:rFonts w:ascii="Arial" w:hAnsi="Arial" w:cs="Arial"/>
        </w:rPr>
        <w:t xml:space="preserve"> follow</w:t>
      </w:r>
      <w:r w:rsidR="00457650" w:rsidRPr="0016449F">
        <w:rPr>
          <w:rFonts w:ascii="Arial" w:hAnsi="Arial" w:cs="Arial"/>
        </w:rPr>
        <w:t>s:</w:t>
      </w:r>
    </w:p>
    <w:p w14:paraId="0A28863D" w14:textId="77777777" w:rsidR="00546646" w:rsidRDefault="00546646" w:rsidP="00546646">
      <w:pPr>
        <w:ind w:left="360"/>
      </w:pPr>
    </w:p>
    <w:p w14:paraId="4FB2826A" w14:textId="7791087E" w:rsidR="00457650" w:rsidRDefault="0013179F" w:rsidP="00546646">
      <w:pPr>
        <w:ind w:left="360"/>
      </w:pPr>
      <w:r>
        <w:rPr>
          <w:noProof/>
        </w:rPr>
        <w:drawing>
          <wp:inline distT="0" distB="0" distL="0" distR="0" wp14:anchorId="7E554ABD" wp14:editId="4EB7ADBD">
            <wp:extent cx="5486400" cy="1195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195705"/>
                    </a:xfrm>
                    <a:prstGeom prst="rect">
                      <a:avLst/>
                    </a:prstGeom>
                    <a:noFill/>
                    <a:ln>
                      <a:noFill/>
                    </a:ln>
                  </pic:spPr>
                </pic:pic>
              </a:graphicData>
            </a:graphic>
          </wp:inline>
        </w:drawing>
      </w:r>
    </w:p>
    <w:p w14:paraId="0E41F573" w14:textId="77777777" w:rsidR="00546646" w:rsidRDefault="00546646" w:rsidP="00546646">
      <w:pPr>
        <w:ind w:left="360"/>
      </w:pPr>
    </w:p>
    <w:p w14:paraId="1372078F" w14:textId="0B7CD400" w:rsidR="00457650" w:rsidRPr="0016449F" w:rsidRDefault="00457650" w:rsidP="00546646">
      <w:pPr>
        <w:ind w:left="360"/>
        <w:rPr>
          <w:rFonts w:ascii="Arial" w:hAnsi="Arial" w:cs="Arial"/>
        </w:rPr>
      </w:pPr>
      <w:r w:rsidRPr="0016449F">
        <w:rPr>
          <w:rFonts w:ascii="Arial" w:hAnsi="Arial" w:cs="Arial"/>
        </w:rPr>
        <w:t xml:space="preserve">The </w:t>
      </w:r>
      <w:r w:rsidR="00074ED0">
        <w:rPr>
          <w:rFonts w:ascii="Arial" w:hAnsi="Arial" w:cs="Arial"/>
        </w:rPr>
        <w:t xml:space="preserve">exercise </w:t>
      </w:r>
      <w:r w:rsidRPr="0016449F">
        <w:rPr>
          <w:rFonts w:ascii="Arial" w:hAnsi="Arial" w:cs="Arial"/>
        </w:rPr>
        <w:t xml:space="preserve"> should display the arguments in the correct order.</w:t>
      </w:r>
    </w:p>
    <w:p w14:paraId="1898B711" w14:textId="77777777" w:rsidR="00457650" w:rsidRPr="0016449F" w:rsidRDefault="00457650" w:rsidP="00546646">
      <w:pPr>
        <w:ind w:left="360"/>
        <w:rPr>
          <w:rFonts w:ascii="Arial" w:hAnsi="Arial" w:cs="Arial"/>
        </w:rPr>
      </w:pPr>
    </w:p>
    <w:p w14:paraId="35B3D0E8" w14:textId="77777777" w:rsidR="00457650" w:rsidRPr="0016449F" w:rsidRDefault="00457650" w:rsidP="00546646">
      <w:pPr>
        <w:ind w:left="360"/>
        <w:rPr>
          <w:rFonts w:ascii="Arial" w:hAnsi="Arial" w:cs="Arial"/>
          <w:u w:val="single"/>
        </w:rPr>
      </w:pPr>
    </w:p>
    <w:p w14:paraId="4E6223EE" w14:textId="77777777" w:rsidR="00654153" w:rsidRPr="0016449F" w:rsidRDefault="00654153" w:rsidP="00654153">
      <w:pPr>
        <w:pStyle w:val="PlainText"/>
        <w:rPr>
          <w:rFonts w:ascii="Arial" w:hAnsi="Arial" w:cs="Arial"/>
          <w:sz w:val="24"/>
          <w:szCs w:val="24"/>
        </w:rPr>
      </w:pPr>
    </w:p>
    <w:sectPr w:rsidR="00654153" w:rsidRPr="0016449F" w:rsidSect="004947F1">
      <w:footerReference w:type="even" r:id="rId17"/>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81381" w14:textId="77777777" w:rsidR="00DC01CF" w:rsidRDefault="00DC01CF">
      <w:r>
        <w:separator/>
      </w:r>
    </w:p>
  </w:endnote>
  <w:endnote w:type="continuationSeparator" w:id="0">
    <w:p w14:paraId="3B7C4486" w14:textId="77777777" w:rsidR="00DC01CF" w:rsidRDefault="00DC0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4A37" w14:textId="77777777" w:rsidR="007819BE" w:rsidRDefault="007819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9405A9" w14:textId="77777777" w:rsidR="007819BE" w:rsidRDefault="007819B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F2F37" w14:textId="77777777" w:rsidR="00DC01CF" w:rsidRDefault="00DC01CF">
      <w:r>
        <w:separator/>
      </w:r>
    </w:p>
  </w:footnote>
  <w:footnote w:type="continuationSeparator" w:id="0">
    <w:p w14:paraId="5339BCC6" w14:textId="77777777" w:rsidR="00DC01CF" w:rsidRDefault="00DC0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72B"/>
    <w:multiLevelType w:val="hybridMultilevel"/>
    <w:tmpl w:val="8534A3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AA4ED6"/>
    <w:multiLevelType w:val="multilevel"/>
    <w:tmpl w:val="C65426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7237000"/>
    <w:multiLevelType w:val="hybridMultilevel"/>
    <w:tmpl w:val="9F3C306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AB66D4"/>
    <w:multiLevelType w:val="hybridMultilevel"/>
    <w:tmpl w:val="201C1D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D06E77"/>
    <w:multiLevelType w:val="hybridMultilevel"/>
    <w:tmpl w:val="55F288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D74CA7"/>
    <w:multiLevelType w:val="multilevel"/>
    <w:tmpl w:val="236A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E5AF1"/>
    <w:multiLevelType w:val="hybridMultilevel"/>
    <w:tmpl w:val="288024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042705"/>
    <w:multiLevelType w:val="hybridMultilevel"/>
    <w:tmpl w:val="38F8D38E"/>
    <w:lvl w:ilvl="0" w:tplc="13F4E018">
      <w:numFmt w:val="bullet"/>
      <w:lvlText w:val="-"/>
      <w:lvlJc w:val="left"/>
      <w:pPr>
        <w:tabs>
          <w:tab w:val="num" w:pos="420"/>
        </w:tabs>
        <w:ind w:left="420" w:hanging="360"/>
      </w:pPr>
      <w:rPr>
        <w:rFonts w:ascii="Times New Roman" w:eastAsia="Times New Roman" w:hAnsi="Times New Roman" w:cs="Times New Roman"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8" w15:restartNumberingAfterBreak="0">
    <w:nsid w:val="1F5C5291"/>
    <w:multiLevelType w:val="hybridMultilevel"/>
    <w:tmpl w:val="BAA857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FD4C18"/>
    <w:multiLevelType w:val="hybridMultilevel"/>
    <w:tmpl w:val="FA2CECAA"/>
    <w:lvl w:ilvl="0" w:tplc="F65CAAE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412122E"/>
    <w:multiLevelType w:val="hybridMultilevel"/>
    <w:tmpl w:val="2C8EBE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F80789B"/>
    <w:multiLevelType w:val="hybridMultilevel"/>
    <w:tmpl w:val="4D504D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AE3650"/>
    <w:multiLevelType w:val="hybridMultilevel"/>
    <w:tmpl w:val="911446E6"/>
    <w:lvl w:ilvl="0" w:tplc="5D2E23E2">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0B19E8"/>
    <w:multiLevelType w:val="hybridMultilevel"/>
    <w:tmpl w:val="4350D9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23E42C6"/>
    <w:multiLevelType w:val="multilevel"/>
    <w:tmpl w:val="5CF0D94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7F320CA"/>
    <w:multiLevelType w:val="hybridMultilevel"/>
    <w:tmpl w:val="2BAE35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8F2649D"/>
    <w:multiLevelType w:val="hybridMultilevel"/>
    <w:tmpl w:val="D5C8F686"/>
    <w:lvl w:ilvl="0" w:tplc="31ACFCF6">
      <w:start w:val="15"/>
      <w:numFmt w:val="decimal"/>
      <w:lvlText w:val="%1."/>
      <w:lvlJc w:val="left"/>
      <w:pPr>
        <w:tabs>
          <w:tab w:val="num" w:pos="780"/>
        </w:tabs>
        <w:ind w:left="780" w:hanging="4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AF45DF"/>
    <w:multiLevelType w:val="hybridMultilevel"/>
    <w:tmpl w:val="143E15D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05842B1"/>
    <w:multiLevelType w:val="multilevel"/>
    <w:tmpl w:val="31B68DD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41587E05"/>
    <w:multiLevelType w:val="multilevel"/>
    <w:tmpl w:val="9B72EBA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42AC14E7"/>
    <w:multiLevelType w:val="hybridMultilevel"/>
    <w:tmpl w:val="46AA6DF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9A92BB9"/>
    <w:multiLevelType w:val="hybridMultilevel"/>
    <w:tmpl w:val="3398B1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1131715"/>
    <w:multiLevelType w:val="hybridMultilevel"/>
    <w:tmpl w:val="7200FA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4B30BB6"/>
    <w:multiLevelType w:val="hybridMultilevel"/>
    <w:tmpl w:val="191A51B0"/>
    <w:lvl w:ilvl="0" w:tplc="2AD20B34">
      <w:start w:val="6"/>
      <w:numFmt w:val="decimal"/>
      <w:lvlText w:val="%1."/>
      <w:lvlJc w:val="left"/>
      <w:pPr>
        <w:tabs>
          <w:tab w:val="num" w:pos="900"/>
        </w:tabs>
        <w:ind w:left="900" w:hanging="360"/>
      </w:pPr>
      <w:rPr>
        <w:rFonts w:hint="default"/>
        <w:b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4" w15:restartNumberingAfterBreak="0">
    <w:nsid w:val="54E222AB"/>
    <w:multiLevelType w:val="hybridMultilevel"/>
    <w:tmpl w:val="401A6F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707672D"/>
    <w:multiLevelType w:val="multilevel"/>
    <w:tmpl w:val="065065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9D8031B"/>
    <w:multiLevelType w:val="multilevel"/>
    <w:tmpl w:val="576081A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5B5E7BA8"/>
    <w:multiLevelType w:val="hybridMultilevel"/>
    <w:tmpl w:val="8264B1C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5DAD743C"/>
    <w:multiLevelType w:val="hybridMultilevel"/>
    <w:tmpl w:val="576081A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06435BC"/>
    <w:multiLevelType w:val="hybridMultilevel"/>
    <w:tmpl w:val="5CF0D94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1D160B7"/>
    <w:multiLevelType w:val="multilevel"/>
    <w:tmpl w:val="38F8D38E"/>
    <w:lvl w:ilvl="0">
      <w:numFmt w:val="bullet"/>
      <w:lvlText w:val="-"/>
      <w:lvlJc w:val="left"/>
      <w:pPr>
        <w:tabs>
          <w:tab w:val="num" w:pos="420"/>
        </w:tabs>
        <w:ind w:left="420" w:hanging="360"/>
      </w:pPr>
      <w:rPr>
        <w:rFonts w:ascii="Times New Roman" w:eastAsia="Times New Roman" w:hAnsi="Times New Roman" w:cs="Times New Roman" w:hint="default"/>
      </w:rPr>
    </w:lvl>
    <w:lvl w:ilvl="1">
      <w:start w:val="1"/>
      <w:numFmt w:val="bullet"/>
      <w:lvlText w:val="o"/>
      <w:lvlJc w:val="left"/>
      <w:pPr>
        <w:tabs>
          <w:tab w:val="num" w:pos="1140"/>
        </w:tabs>
        <w:ind w:left="1140" w:hanging="360"/>
      </w:pPr>
      <w:rPr>
        <w:rFonts w:ascii="Courier New" w:hAnsi="Courier New" w:cs="Courier New" w:hint="default"/>
      </w:rPr>
    </w:lvl>
    <w:lvl w:ilvl="2">
      <w:start w:val="1"/>
      <w:numFmt w:val="bullet"/>
      <w:lvlText w:val=""/>
      <w:lvlJc w:val="left"/>
      <w:pPr>
        <w:tabs>
          <w:tab w:val="num" w:pos="1860"/>
        </w:tabs>
        <w:ind w:left="1860" w:hanging="360"/>
      </w:pPr>
      <w:rPr>
        <w:rFonts w:ascii="Wingdings" w:hAnsi="Wingdings" w:hint="default"/>
      </w:rPr>
    </w:lvl>
    <w:lvl w:ilvl="3">
      <w:start w:val="1"/>
      <w:numFmt w:val="bullet"/>
      <w:lvlText w:val=""/>
      <w:lvlJc w:val="left"/>
      <w:pPr>
        <w:tabs>
          <w:tab w:val="num" w:pos="2580"/>
        </w:tabs>
        <w:ind w:left="2580" w:hanging="360"/>
      </w:pPr>
      <w:rPr>
        <w:rFonts w:ascii="Symbol" w:hAnsi="Symbol" w:hint="default"/>
      </w:rPr>
    </w:lvl>
    <w:lvl w:ilvl="4">
      <w:start w:val="1"/>
      <w:numFmt w:val="bullet"/>
      <w:lvlText w:val="o"/>
      <w:lvlJc w:val="left"/>
      <w:pPr>
        <w:tabs>
          <w:tab w:val="num" w:pos="3300"/>
        </w:tabs>
        <w:ind w:left="3300" w:hanging="360"/>
      </w:pPr>
      <w:rPr>
        <w:rFonts w:ascii="Courier New" w:hAnsi="Courier New" w:cs="Courier New" w:hint="default"/>
      </w:rPr>
    </w:lvl>
    <w:lvl w:ilvl="5">
      <w:start w:val="1"/>
      <w:numFmt w:val="bullet"/>
      <w:lvlText w:val=""/>
      <w:lvlJc w:val="left"/>
      <w:pPr>
        <w:tabs>
          <w:tab w:val="num" w:pos="4020"/>
        </w:tabs>
        <w:ind w:left="4020" w:hanging="360"/>
      </w:pPr>
      <w:rPr>
        <w:rFonts w:ascii="Wingdings" w:hAnsi="Wingdings" w:hint="default"/>
      </w:rPr>
    </w:lvl>
    <w:lvl w:ilvl="6">
      <w:start w:val="1"/>
      <w:numFmt w:val="bullet"/>
      <w:lvlText w:val=""/>
      <w:lvlJc w:val="left"/>
      <w:pPr>
        <w:tabs>
          <w:tab w:val="num" w:pos="4740"/>
        </w:tabs>
        <w:ind w:left="4740" w:hanging="360"/>
      </w:pPr>
      <w:rPr>
        <w:rFonts w:ascii="Symbol" w:hAnsi="Symbol" w:hint="default"/>
      </w:rPr>
    </w:lvl>
    <w:lvl w:ilvl="7">
      <w:start w:val="1"/>
      <w:numFmt w:val="bullet"/>
      <w:lvlText w:val="o"/>
      <w:lvlJc w:val="left"/>
      <w:pPr>
        <w:tabs>
          <w:tab w:val="num" w:pos="5460"/>
        </w:tabs>
        <w:ind w:left="5460" w:hanging="360"/>
      </w:pPr>
      <w:rPr>
        <w:rFonts w:ascii="Courier New" w:hAnsi="Courier New" w:cs="Courier New" w:hint="default"/>
      </w:rPr>
    </w:lvl>
    <w:lvl w:ilvl="8">
      <w:start w:val="1"/>
      <w:numFmt w:val="bullet"/>
      <w:lvlText w:val=""/>
      <w:lvlJc w:val="left"/>
      <w:pPr>
        <w:tabs>
          <w:tab w:val="num" w:pos="6180"/>
        </w:tabs>
        <w:ind w:left="6180" w:hanging="360"/>
      </w:pPr>
      <w:rPr>
        <w:rFonts w:ascii="Wingdings" w:hAnsi="Wingdings" w:hint="default"/>
      </w:rPr>
    </w:lvl>
  </w:abstractNum>
  <w:abstractNum w:abstractNumId="31" w15:restartNumberingAfterBreak="0">
    <w:nsid w:val="621D2D5F"/>
    <w:multiLevelType w:val="hybridMultilevel"/>
    <w:tmpl w:val="B3CC0ED2"/>
    <w:lvl w:ilvl="0" w:tplc="04090001">
      <w:start w:val="1"/>
      <w:numFmt w:val="bullet"/>
      <w:lvlText w:val=""/>
      <w:lvlJc w:val="left"/>
      <w:pPr>
        <w:tabs>
          <w:tab w:val="num" w:pos="420"/>
        </w:tabs>
        <w:ind w:left="420" w:hanging="360"/>
      </w:pPr>
      <w:rPr>
        <w:rFonts w:ascii="Symbol" w:hAnsi="Symbol"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32" w15:restartNumberingAfterBreak="0">
    <w:nsid w:val="62617B39"/>
    <w:multiLevelType w:val="hybridMultilevel"/>
    <w:tmpl w:val="8910C6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3C78216C">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E1147C"/>
    <w:multiLevelType w:val="hybridMultilevel"/>
    <w:tmpl w:val="31B68D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6D003DE"/>
    <w:multiLevelType w:val="multilevel"/>
    <w:tmpl w:val="2BAE35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E655CEF"/>
    <w:multiLevelType w:val="hybridMultilevel"/>
    <w:tmpl w:val="299252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09A0C68"/>
    <w:multiLevelType w:val="hybridMultilevel"/>
    <w:tmpl w:val="60AE7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4471E2"/>
    <w:multiLevelType w:val="hybridMultilevel"/>
    <w:tmpl w:val="9B72EB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B8C73F8"/>
    <w:multiLevelType w:val="multilevel"/>
    <w:tmpl w:val="576081A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9" w15:restartNumberingAfterBreak="0">
    <w:nsid w:val="7BAE15B0"/>
    <w:multiLevelType w:val="multilevel"/>
    <w:tmpl w:val="288024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8"/>
  </w:num>
  <w:num w:numId="3">
    <w:abstractNumId w:val="4"/>
  </w:num>
  <w:num w:numId="4">
    <w:abstractNumId w:val="32"/>
  </w:num>
  <w:num w:numId="5">
    <w:abstractNumId w:val="11"/>
  </w:num>
  <w:num w:numId="6">
    <w:abstractNumId w:val="12"/>
  </w:num>
  <w:num w:numId="7">
    <w:abstractNumId w:val="16"/>
  </w:num>
  <w:num w:numId="8">
    <w:abstractNumId w:val="23"/>
  </w:num>
  <w:num w:numId="9">
    <w:abstractNumId w:val="7"/>
  </w:num>
  <w:num w:numId="10">
    <w:abstractNumId w:val="31"/>
  </w:num>
  <w:num w:numId="11">
    <w:abstractNumId w:val="30"/>
  </w:num>
  <w:num w:numId="12">
    <w:abstractNumId w:val="10"/>
  </w:num>
  <w:num w:numId="13">
    <w:abstractNumId w:val="9"/>
  </w:num>
  <w:num w:numId="14">
    <w:abstractNumId w:val="13"/>
  </w:num>
  <w:num w:numId="15">
    <w:abstractNumId w:val="0"/>
  </w:num>
  <w:num w:numId="16">
    <w:abstractNumId w:val="33"/>
  </w:num>
  <w:num w:numId="17">
    <w:abstractNumId w:val="18"/>
  </w:num>
  <w:num w:numId="18">
    <w:abstractNumId w:val="25"/>
  </w:num>
  <w:num w:numId="19">
    <w:abstractNumId w:val="37"/>
  </w:num>
  <w:num w:numId="20">
    <w:abstractNumId w:val="19"/>
  </w:num>
  <w:num w:numId="21">
    <w:abstractNumId w:val="27"/>
  </w:num>
  <w:num w:numId="22">
    <w:abstractNumId w:val="36"/>
  </w:num>
  <w:num w:numId="23">
    <w:abstractNumId w:val="29"/>
  </w:num>
  <w:num w:numId="24">
    <w:abstractNumId w:val="3"/>
  </w:num>
  <w:num w:numId="25">
    <w:abstractNumId w:val="28"/>
  </w:num>
  <w:num w:numId="26">
    <w:abstractNumId w:val="1"/>
  </w:num>
  <w:num w:numId="27">
    <w:abstractNumId w:val="15"/>
  </w:num>
  <w:num w:numId="28">
    <w:abstractNumId w:val="34"/>
  </w:num>
  <w:num w:numId="29">
    <w:abstractNumId w:val="6"/>
  </w:num>
  <w:num w:numId="30">
    <w:abstractNumId w:val="39"/>
  </w:num>
  <w:num w:numId="31">
    <w:abstractNumId w:val="20"/>
  </w:num>
  <w:num w:numId="32">
    <w:abstractNumId w:val="2"/>
  </w:num>
  <w:num w:numId="33">
    <w:abstractNumId w:val="26"/>
  </w:num>
  <w:num w:numId="34">
    <w:abstractNumId w:val="24"/>
  </w:num>
  <w:num w:numId="35">
    <w:abstractNumId w:val="38"/>
  </w:num>
  <w:num w:numId="36">
    <w:abstractNumId w:val="22"/>
  </w:num>
  <w:num w:numId="37">
    <w:abstractNumId w:val="14"/>
  </w:num>
  <w:num w:numId="38">
    <w:abstractNumId w:val="35"/>
  </w:num>
  <w:num w:numId="39">
    <w:abstractNumId w:val="17"/>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43"/>
    <w:rsid w:val="000040B9"/>
    <w:rsid w:val="00004151"/>
    <w:rsid w:val="0003032D"/>
    <w:rsid w:val="00042506"/>
    <w:rsid w:val="00043577"/>
    <w:rsid w:val="0004372E"/>
    <w:rsid w:val="00050E32"/>
    <w:rsid w:val="00054CB8"/>
    <w:rsid w:val="00056A1F"/>
    <w:rsid w:val="0006718B"/>
    <w:rsid w:val="00074ED0"/>
    <w:rsid w:val="00086301"/>
    <w:rsid w:val="000901AD"/>
    <w:rsid w:val="00090ED6"/>
    <w:rsid w:val="000976CA"/>
    <w:rsid w:val="000A46C8"/>
    <w:rsid w:val="000A65C6"/>
    <w:rsid w:val="000C14F9"/>
    <w:rsid w:val="000C2751"/>
    <w:rsid w:val="000D5AB3"/>
    <w:rsid w:val="000F2220"/>
    <w:rsid w:val="000F6377"/>
    <w:rsid w:val="000F6828"/>
    <w:rsid w:val="00101BBF"/>
    <w:rsid w:val="00107121"/>
    <w:rsid w:val="00112096"/>
    <w:rsid w:val="00125F08"/>
    <w:rsid w:val="00126A20"/>
    <w:rsid w:val="0013179F"/>
    <w:rsid w:val="00133EF6"/>
    <w:rsid w:val="00147357"/>
    <w:rsid w:val="001557C1"/>
    <w:rsid w:val="00160919"/>
    <w:rsid w:val="0016449F"/>
    <w:rsid w:val="001762B1"/>
    <w:rsid w:val="00177291"/>
    <w:rsid w:val="0018081A"/>
    <w:rsid w:val="00186C43"/>
    <w:rsid w:val="00187077"/>
    <w:rsid w:val="001A1656"/>
    <w:rsid w:val="001A4B01"/>
    <w:rsid w:val="001C1B3F"/>
    <w:rsid w:val="001C1EEE"/>
    <w:rsid w:val="001D0112"/>
    <w:rsid w:val="001D1C76"/>
    <w:rsid w:val="001D4F10"/>
    <w:rsid w:val="001F763A"/>
    <w:rsid w:val="00213701"/>
    <w:rsid w:val="0024030A"/>
    <w:rsid w:val="002461FA"/>
    <w:rsid w:val="0026239A"/>
    <w:rsid w:val="0026507E"/>
    <w:rsid w:val="00267F1A"/>
    <w:rsid w:val="00275D7C"/>
    <w:rsid w:val="002768C0"/>
    <w:rsid w:val="002807CD"/>
    <w:rsid w:val="00282759"/>
    <w:rsid w:val="00284F94"/>
    <w:rsid w:val="00285702"/>
    <w:rsid w:val="00285BDD"/>
    <w:rsid w:val="00296EC2"/>
    <w:rsid w:val="002A4656"/>
    <w:rsid w:val="002A5669"/>
    <w:rsid w:val="002C3038"/>
    <w:rsid w:val="002C33F0"/>
    <w:rsid w:val="002C48DE"/>
    <w:rsid w:val="002F13B8"/>
    <w:rsid w:val="003044B3"/>
    <w:rsid w:val="003071D5"/>
    <w:rsid w:val="003104EE"/>
    <w:rsid w:val="00313E47"/>
    <w:rsid w:val="0032361B"/>
    <w:rsid w:val="003378B9"/>
    <w:rsid w:val="00342FE2"/>
    <w:rsid w:val="0034628D"/>
    <w:rsid w:val="003676E8"/>
    <w:rsid w:val="00393B54"/>
    <w:rsid w:val="00393E21"/>
    <w:rsid w:val="00397B14"/>
    <w:rsid w:val="003A248C"/>
    <w:rsid w:val="003A70C0"/>
    <w:rsid w:val="003B5906"/>
    <w:rsid w:val="003B7028"/>
    <w:rsid w:val="003C0283"/>
    <w:rsid w:val="003C579E"/>
    <w:rsid w:val="003E55C7"/>
    <w:rsid w:val="003F0FD7"/>
    <w:rsid w:val="00402E93"/>
    <w:rsid w:val="00415052"/>
    <w:rsid w:val="0043436F"/>
    <w:rsid w:val="00443813"/>
    <w:rsid w:val="00445F99"/>
    <w:rsid w:val="00454890"/>
    <w:rsid w:val="00455114"/>
    <w:rsid w:val="00457650"/>
    <w:rsid w:val="00465F0F"/>
    <w:rsid w:val="00484E47"/>
    <w:rsid w:val="004905B8"/>
    <w:rsid w:val="004928C0"/>
    <w:rsid w:val="004947F1"/>
    <w:rsid w:val="00497067"/>
    <w:rsid w:val="004A3D9F"/>
    <w:rsid w:val="004C11FC"/>
    <w:rsid w:val="004C3089"/>
    <w:rsid w:val="004D3783"/>
    <w:rsid w:val="004F69A2"/>
    <w:rsid w:val="005047C6"/>
    <w:rsid w:val="00512DA9"/>
    <w:rsid w:val="00515D77"/>
    <w:rsid w:val="005241C1"/>
    <w:rsid w:val="00531118"/>
    <w:rsid w:val="005336E5"/>
    <w:rsid w:val="0054121B"/>
    <w:rsid w:val="00545489"/>
    <w:rsid w:val="00546646"/>
    <w:rsid w:val="00553F18"/>
    <w:rsid w:val="00561076"/>
    <w:rsid w:val="005752A4"/>
    <w:rsid w:val="00576F95"/>
    <w:rsid w:val="005914EA"/>
    <w:rsid w:val="0059209D"/>
    <w:rsid w:val="00593B4F"/>
    <w:rsid w:val="005A3335"/>
    <w:rsid w:val="005C33FC"/>
    <w:rsid w:val="005C7491"/>
    <w:rsid w:val="005F412D"/>
    <w:rsid w:val="00604426"/>
    <w:rsid w:val="006145E6"/>
    <w:rsid w:val="00654153"/>
    <w:rsid w:val="00663270"/>
    <w:rsid w:val="00674543"/>
    <w:rsid w:val="0067526E"/>
    <w:rsid w:val="00693359"/>
    <w:rsid w:val="006972FB"/>
    <w:rsid w:val="006B37E2"/>
    <w:rsid w:val="006B42F3"/>
    <w:rsid w:val="006D0195"/>
    <w:rsid w:val="006F2C6A"/>
    <w:rsid w:val="006F46C3"/>
    <w:rsid w:val="006F68CD"/>
    <w:rsid w:val="00710951"/>
    <w:rsid w:val="00755C4A"/>
    <w:rsid w:val="00777493"/>
    <w:rsid w:val="007819BE"/>
    <w:rsid w:val="00786E5D"/>
    <w:rsid w:val="00787050"/>
    <w:rsid w:val="00792E68"/>
    <w:rsid w:val="007A7709"/>
    <w:rsid w:val="007B1E0F"/>
    <w:rsid w:val="007B5059"/>
    <w:rsid w:val="007C54BD"/>
    <w:rsid w:val="007C642B"/>
    <w:rsid w:val="007D6087"/>
    <w:rsid w:val="007E0D37"/>
    <w:rsid w:val="007E5582"/>
    <w:rsid w:val="007F350B"/>
    <w:rsid w:val="007F4D59"/>
    <w:rsid w:val="008032EF"/>
    <w:rsid w:val="0082259E"/>
    <w:rsid w:val="00825C2A"/>
    <w:rsid w:val="008547F2"/>
    <w:rsid w:val="008576E5"/>
    <w:rsid w:val="00864DB9"/>
    <w:rsid w:val="00875156"/>
    <w:rsid w:val="008759A3"/>
    <w:rsid w:val="00877380"/>
    <w:rsid w:val="00882A99"/>
    <w:rsid w:val="008B0B00"/>
    <w:rsid w:val="008C5D5F"/>
    <w:rsid w:val="008D3C9C"/>
    <w:rsid w:val="008E4B36"/>
    <w:rsid w:val="0091534E"/>
    <w:rsid w:val="0093712E"/>
    <w:rsid w:val="009523F6"/>
    <w:rsid w:val="00972464"/>
    <w:rsid w:val="0098290D"/>
    <w:rsid w:val="009900D1"/>
    <w:rsid w:val="009A1C23"/>
    <w:rsid w:val="009A480C"/>
    <w:rsid w:val="009A4EB1"/>
    <w:rsid w:val="009A57B9"/>
    <w:rsid w:val="009C1FAB"/>
    <w:rsid w:val="009C29DB"/>
    <w:rsid w:val="009C49EA"/>
    <w:rsid w:val="009E63AA"/>
    <w:rsid w:val="009F1E60"/>
    <w:rsid w:val="009F73A5"/>
    <w:rsid w:val="009F778A"/>
    <w:rsid w:val="00A33985"/>
    <w:rsid w:val="00A4076B"/>
    <w:rsid w:val="00A40D84"/>
    <w:rsid w:val="00A90C34"/>
    <w:rsid w:val="00A939AF"/>
    <w:rsid w:val="00A9692F"/>
    <w:rsid w:val="00AA2A0B"/>
    <w:rsid w:val="00AB7F4F"/>
    <w:rsid w:val="00AD4CF9"/>
    <w:rsid w:val="00AE0DE9"/>
    <w:rsid w:val="00AE65D8"/>
    <w:rsid w:val="00AF7F4B"/>
    <w:rsid w:val="00B0102D"/>
    <w:rsid w:val="00B04095"/>
    <w:rsid w:val="00B20116"/>
    <w:rsid w:val="00B241B2"/>
    <w:rsid w:val="00B43F1E"/>
    <w:rsid w:val="00B520E4"/>
    <w:rsid w:val="00B63766"/>
    <w:rsid w:val="00B76540"/>
    <w:rsid w:val="00B77C8E"/>
    <w:rsid w:val="00BB3F70"/>
    <w:rsid w:val="00BB7C57"/>
    <w:rsid w:val="00BC09EB"/>
    <w:rsid w:val="00BE7CF7"/>
    <w:rsid w:val="00BF0170"/>
    <w:rsid w:val="00C150A7"/>
    <w:rsid w:val="00C408E5"/>
    <w:rsid w:val="00C65702"/>
    <w:rsid w:val="00C66F0B"/>
    <w:rsid w:val="00C802C0"/>
    <w:rsid w:val="00CB57C5"/>
    <w:rsid w:val="00CF3B48"/>
    <w:rsid w:val="00CF7D48"/>
    <w:rsid w:val="00D11012"/>
    <w:rsid w:val="00D2136A"/>
    <w:rsid w:val="00D27F37"/>
    <w:rsid w:val="00D30576"/>
    <w:rsid w:val="00D72A4D"/>
    <w:rsid w:val="00D8366B"/>
    <w:rsid w:val="00D96FC6"/>
    <w:rsid w:val="00DA4365"/>
    <w:rsid w:val="00DC01CF"/>
    <w:rsid w:val="00DE5083"/>
    <w:rsid w:val="00E117E4"/>
    <w:rsid w:val="00E224D2"/>
    <w:rsid w:val="00E3109E"/>
    <w:rsid w:val="00E420D9"/>
    <w:rsid w:val="00E43D72"/>
    <w:rsid w:val="00E57994"/>
    <w:rsid w:val="00E805F0"/>
    <w:rsid w:val="00E90E2F"/>
    <w:rsid w:val="00E97C58"/>
    <w:rsid w:val="00EA5880"/>
    <w:rsid w:val="00EA6797"/>
    <w:rsid w:val="00EB060F"/>
    <w:rsid w:val="00EC7714"/>
    <w:rsid w:val="00ED2E25"/>
    <w:rsid w:val="00ED688F"/>
    <w:rsid w:val="00ED777D"/>
    <w:rsid w:val="00EE31E6"/>
    <w:rsid w:val="00EE4241"/>
    <w:rsid w:val="00EE61B8"/>
    <w:rsid w:val="00EF3EBB"/>
    <w:rsid w:val="00F128C9"/>
    <w:rsid w:val="00F20995"/>
    <w:rsid w:val="00F238D1"/>
    <w:rsid w:val="00F40FC1"/>
    <w:rsid w:val="00F50505"/>
    <w:rsid w:val="00F53D1C"/>
    <w:rsid w:val="00F653AE"/>
    <w:rsid w:val="00F82E59"/>
    <w:rsid w:val="00F87830"/>
    <w:rsid w:val="00F91330"/>
    <w:rsid w:val="00FA5900"/>
    <w:rsid w:val="00FB0559"/>
    <w:rsid w:val="00FB196D"/>
    <w:rsid w:val="00FB6F0C"/>
    <w:rsid w:val="00FD30D0"/>
    <w:rsid w:val="00FE0052"/>
    <w:rsid w:val="00FE020F"/>
    <w:rsid w:val="00FF5CB6"/>
    <w:rsid w:val="00FF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592BAD72"/>
  <w15:chartTrackingRefBased/>
  <w15:docId w15:val="{8ACF5910-E5D0-42CB-A4F6-5244E226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pBdr>
        <w:bottom w:val="single" w:sz="4" w:space="1" w:color="auto"/>
      </w:pBdr>
      <w:shd w:val="clear" w:color="auto" w:fill="202020"/>
      <w:spacing w:before="240" w:after="60"/>
      <w:outlineLvl w:val="0"/>
    </w:pPr>
    <w:rPr>
      <w:rFonts w:ascii="Arial" w:hAnsi="Arial" w:cs="Arial"/>
      <w:b/>
      <w:bCs/>
      <w:color w:val="FFFFFF"/>
      <w:kern w:val="32"/>
      <w:sz w:val="32"/>
      <w:szCs w:val="32"/>
    </w:rPr>
  </w:style>
  <w:style w:type="paragraph" w:styleId="Heading2">
    <w:name w:val="heading 2"/>
    <w:basedOn w:val="Normal"/>
    <w:next w:val="Normal"/>
    <w:qFormat/>
    <w:pPr>
      <w:keepNext/>
      <w:pBdr>
        <w:bottom w:val="single" w:sz="4" w:space="1" w:color="auto"/>
      </w:pBdr>
      <w:spacing w:before="240" w:after="60"/>
      <w:outlineLvl w:val="1"/>
    </w:pPr>
    <w:rPr>
      <w:rFonts w:ascii="Arial" w:hAnsi="Arial" w:cs="Arial"/>
      <w:b/>
      <w:bCs/>
      <w:i/>
      <w:iCs/>
      <w:sz w:val="28"/>
      <w:szCs w:val="28"/>
    </w:rPr>
  </w:style>
  <w:style w:type="paragraph" w:styleId="Heading3">
    <w:name w:val="heading 3"/>
    <w:basedOn w:val="Normal"/>
    <w:next w:val="Normal"/>
    <w:qFormat/>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i/>
      <w:iCs/>
      <w:sz w:val="22"/>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FA5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117E4"/>
    <w:pPr>
      <w:shd w:val="clear" w:color="auto" w:fill="000080"/>
    </w:pPr>
    <w:rPr>
      <w:rFonts w:ascii="Tahoma" w:hAnsi="Tahoma" w:cs="Tahoma"/>
    </w:rPr>
  </w:style>
  <w:style w:type="paragraph" w:styleId="PlainText">
    <w:name w:val="Plain Text"/>
    <w:basedOn w:val="Normal"/>
    <w:rsid w:val="00D8366B"/>
    <w:rPr>
      <w:rFonts w:ascii="Courier New" w:hAnsi="Courier New" w:cs="Courier New"/>
      <w:sz w:val="20"/>
      <w:szCs w:val="20"/>
    </w:rPr>
  </w:style>
  <w:style w:type="paragraph" w:styleId="ListParagraph">
    <w:name w:val="List Paragraph"/>
    <w:basedOn w:val="Normal"/>
    <w:uiPriority w:val="34"/>
    <w:qFormat/>
    <w:rsid w:val="002768C0"/>
    <w:pPr>
      <w:ind w:left="720"/>
    </w:pPr>
  </w:style>
  <w:style w:type="paragraph" w:styleId="NormalWeb">
    <w:name w:val="Normal (Web)"/>
    <w:basedOn w:val="Normal"/>
    <w:uiPriority w:val="99"/>
    <w:unhideWhenUsed/>
    <w:rsid w:val="004A3D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78936">
      <w:bodyDiv w:val="1"/>
      <w:marLeft w:val="0"/>
      <w:marRight w:val="0"/>
      <w:marTop w:val="0"/>
      <w:marBottom w:val="0"/>
      <w:divBdr>
        <w:top w:val="none" w:sz="0" w:space="0" w:color="auto"/>
        <w:left w:val="none" w:sz="0" w:space="0" w:color="auto"/>
        <w:bottom w:val="none" w:sz="0" w:space="0" w:color="auto"/>
        <w:right w:val="none" w:sz="0" w:space="0" w:color="auto"/>
      </w:divBdr>
    </w:div>
    <w:div w:id="156764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FDC7D3BF6B1B4FAAD1640396DD7994" ma:contentTypeVersion="21" ma:contentTypeDescription="Create a new document." ma:contentTypeScope="" ma:versionID="40f5877d5fdde46865c6e73a7af5697b">
  <xsd:schema xmlns:xsd="http://www.w3.org/2001/XMLSchema" xmlns:xs="http://www.w3.org/2001/XMLSchema" xmlns:p="http://schemas.microsoft.com/office/2006/metadata/properties" targetNamespace="http://schemas.microsoft.com/office/2006/metadata/properties" ma:root="true" ma:fieldsID="a1a824ba511cff74e89dc0d62150b9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E3A74DB8-B3F1-4BBC-B455-FB8478042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D4FC402-E2E5-4BE6-97C1-020197831FD4}">
  <ds:schemaRefs>
    <ds:schemaRef ds:uri="http://schemas.microsoft.com/sharepoint/v3/contenttype/forms"/>
  </ds:schemaRefs>
</ds:datastoreItem>
</file>

<file path=customXml/itemProps3.xml><?xml version="1.0" encoding="utf-8"?>
<ds:datastoreItem xmlns:ds="http://schemas.openxmlformats.org/officeDocument/2006/customXml" ds:itemID="{39B6F8C5-9653-4A32-96A6-5DA872C7C9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19B7FC-FE00-46CC-83FE-98A4F48A7CBA}">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Lab 13 - Generics_2012830</vt:lpstr>
    </vt:vector>
  </TitlesOfParts>
  <Company>Learnquest</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13 - Generics_2012830</dc:title>
  <dc:subject/>
  <dc:creator>stantum</dc:creator>
  <cp:keywords/>
  <cp:lastModifiedBy>Rod Davison</cp:lastModifiedBy>
  <cp:revision>2</cp:revision>
  <cp:lastPrinted>2006-03-27T12:41:00Z</cp:lastPrinted>
  <dcterms:created xsi:type="dcterms:W3CDTF">2022-03-03T00:56:00Z</dcterms:created>
  <dcterms:modified xsi:type="dcterms:W3CDTF">2022-03-03T00:56:00Z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Meredith Ruggeri</vt:lpwstr>
  </property>
  <property fmtid="{D5CDD505-2E9C-101B-9397-08002B2CF9AE}" pid="4" name="display_urn:schemas-microsoft-com:office:office#Author">
    <vt:lpwstr>Meredith Ruggeri</vt:lpwstr>
  </property>
</Properties>
</file>