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DBE" w:rsidRDefault="00783DBE" w:rsidP="00783DBE">
      <w:pPr>
        <w:pStyle w:val="1"/>
      </w:pPr>
      <w:r>
        <w:t>Рецензия на презентацию</w:t>
      </w:r>
    </w:p>
    <w:p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/>
      </w:tblPr>
      <w:tblGrid>
        <w:gridCol w:w="15388"/>
      </w:tblGrid>
      <w:tr w:rsidR="00783DBE" w:rsidTr="00E60E4B">
        <w:tc>
          <w:tcPr>
            <w:tcW w:w="15388" w:type="dxa"/>
            <w:shd w:val="clear" w:color="auto" w:fill="FFF2CC" w:themeFill="accent4" w:themeFillTint="33"/>
          </w:tcPr>
          <w:p w:rsidR="00783DBE" w:rsidRDefault="001F2AFD" w:rsidP="00783DBE">
            <w:pPr>
              <w:pStyle w:val="a5"/>
            </w:pPr>
            <w:r>
              <w:t>Храмов Андрей, Сарычев Никита</w:t>
            </w:r>
          </w:p>
        </w:tc>
      </w:tr>
    </w:tbl>
    <w:p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/>
      </w:tblPr>
      <w:tblGrid>
        <w:gridCol w:w="15388"/>
      </w:tblGrid>
      <w:tr w:rsidR="00E60E4B" w:rsidTr="00FB0360">
        <w:tc>
          <w:tcPr>
            <w:tcW w:w="15388" w:type="dxa"/>
            <w:shd w:val="clear" w:color="auto" w:fill="FFF2CC" w:themeFill="accent4" w:themeFillTint="33"/>
          </w:tcPr>
          <w:p w:rsidR="00E60E4B" w:rsidRPr="000B7891" w:rsidRDefault="000B7891" w:rsidP="00FB036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Fingerprint </w:t>
            </w:r>
            <w:r w:rsidR="008B1869">
              <w:rPr>
                <w:lang w:val="en-US"/>
              </w:rPr>
              <w:t>composition</w:t>
            </w:r>
          </w:p>
        </w:tc>
      </w:tr>
    </w:tbl>
    <w:p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/>
      </w:tblPr>
      <w:tblGrid>
        <w:gridCol w:w="15388"/>
      </w:tblGrid>
      <w:tr w:rsidR="00E60E4B" w:rsidTr="00FB0360">
        <w:tc>
          <w:tcPr>
            <w:tcW w:w="15388" w:type="dxa"/>
            <w:shd w:val="clear" w:color="auto" w:fill="FFF2CC" w:themeFill="accent4" w:themeFillTint="33"/>
          </w:tcPr>
          <w:p w:rsidR="00E60E4B" w:rsidRDefault="001F2AFD" w:rsidP="00FB0360">
            <w:pPr>
              <w:pStyle w:val="a5"/>
            </w:pPr>
            <w:r>
              <w:t>Железнов Артём, Данилюк Арсений</w:t>
            </w:r>
          </w:p>
        </w:tc>
      </w:tr>
    </w:tbl>
    <w:p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/>
      </w:tblPr>
      <w:tblGrid>
        <w:gridCol w:w="5953"/>
        <w:gridCol w:w="4512"/>
        <w:gridCol w:w="4644"/>
      </w:tblGrid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:rsidR="00922159" w:rsidRPr="00922159" w:rsidRDefault="00922159" w:rsidP="002D2CC9">
            <w:r>
              <w:t>Ответ на рецензию</w:t>
            </w:r>
          </w:p>
        </w:tc>
      </w:tr>
      <w:tr w:rsidR="0092215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22159" w:rsidRPr="00922159" w:rsidRDefault="00922159" w:rsidP="002D2CC9">
            <w:r w:rsidRPr="00922159">
              <w:t>Соблюдение допустимого количества слайдов</w:t>
            </w:r>
            <w:r w:rsidR="00933A99"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65BFD" w:rsidRDefault="001F2AFD" w:rsidP="00965BFD">
            <w:pPr>
              <w:pStyle w:val="a5"/>
            </w:pPr>
            <w:r>
              <w:t>Соблюдено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22159" w:rsidRPr="00922159" w:rsidRDefault="00922159" w:rsidP="002D2CC9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1F2AFD" w:rsidP="00965BFD">
            <w:pPr>
              <w:pStyle w:val="a5"/>
            </w:pPr>
            <w:r>
              <w:t>Порядок соблюден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33A9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922159" w:rsidRDefault="001F2AFD" w:rsidP="001F2AFD">
            <w:pPr>
              <w:pStyle w:val="a5"/>
            </w:pPr>
            <w:r>
              <w:t>Чрезмерно длинные фрагменты не найдены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</w:tr>
      <w:tr w:rsidR="00933A9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922159" w:rsidRDefault="002A222B" w:rsidP="007E03BB">
            <w:pPr>
              <w:pStyle w:val="a5"/>
            </w:pPr>
            <w:r>
              <w:t>Соблюдается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</w:tr>
      <w:tr w:rsidR="00933A9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922159" w:rsidRDefault="002A222B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</w:tr>
      <w:tr w:rsidR="00933A9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922159" w:rsidRDefault="002A222B" w:rsidP="007E03BB">
            <w:pPr>
              <w:pStyle w:val="a5"/>
            </w:pPr>
            <w:r>
              <w:t>Нет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</w:tr>
      <w:tr w:rsidR="00933A99" w:rsidRPr="00922159" w:rsidTr="007F7ADB">
        <w:tc>
          <w:tcPr>
            <w:tcW w:w="5953" w:type="dxa"/>
            <w:shd w:val="clear" w:color="auto" w:fill="E2EFD9" w:themeFill="accent6" w:themeFillTint="33"/>
          </w:tcPr>
          <w:p w:rsidR="00933A99" w:rsidRPr="00922159" w:rsidRDefault="00933A99" w:rsidP="007E03BB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33A99" w:rsidRPr="00B85E3C" w:rsidRDefault="00B85E3C" w:rsidP="007E03BB">
            <w:pPr>
              <w:pStyle w:val="a5"/>
            </w:pPr>
            <w:r>
              <w:t>Да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33A99" w:rsidRPr="00922159" w:rsidRDefault="00933A99" w:rsidP="007E03BB">
            <w:pPr>
              <w:pStyle w:val="a5"/>
            </w:pPr>
          </w:p>
        </w:tc>
      </w:tr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8B1869" w:rsidP="001F2AFD">
            <w:pPr>
              <w:pStyle w:val="a5"/>
            </w:pPr>
            <w:r>
              <w:t>Не</w:t>
            </w:r>
            <w:r w:rsidR="001F2AFD">
              <w:t>достаточно хорошо раскрыта мысль презентации, конкретизируйте текст в указанном фрагменте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0B7891" w:rsidP="000B7891">
            <w:pPr>
              <w:pStyle w:val="a5"/>
            </w:pPr>
            <w:r>
              <w:t>Исправлено, добавлена ключевая информация в выделенный</w:t>
            </w:r>
            <w:r w:rsidR="00355198">
              <w:t xml:space="preserve"> Вами</w:t>
            </w:r>
            <w:r>
              <w:t xml:space="preserve"> фрагмент</w:t>
            </w:r>
          </w:p>
        </w:tc>
      </w:tr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Достаточно ли скоро появляется главный результат</w:t>
            </w:r>
            <w:r w:rsidR="00933A99"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2A222B" w:rsidP="00965BFD">
            <w:pPr>
              <w:pStyle w:val="a5"/>
            </w:pPr>
            <w:r>
              <w:t>Достаточно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2A222B" w:rsidP="00965BFD">
            <w:pPr>
              <w:pStyle w:val="a5"/>
            </w:pPr>
            <w:r>
              <w:t>Картинки присутствуют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1F2AFD" w:rsidP="00965BFD">
            <w:pPr>
              <w:pStyle w:val="a5"/>
            </w:pPr>
            <w:r>
              <w:t>Риторические</w:t>
            </w:r>
            <w:r w:rsidR="002A222B">
              <w:t xml:space="preserve"> вопрос</w:t>
            </w:r>
            <w:r>
              <w:t>ы 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2A222B" w:rsidRPr="00922159" w:rsidRDefault="002A222B" w:rsidP="00965BFD">
            <w:pPr>
              <w:pStyle w:val="a5"/>
            </w:pPr>
          </w:p>
        </w:tc>
      </w:tr>
      <w:tr w:rsidR="00EF60CE" w:rsidRPr="00922159" w:rsidTr="007F7ADB">
        <w:tc>
          <w:tcPr>
            <w:tcW w:w="5953" w:type="dxa"/>
            <w:shd w:val="clear" w:color="auto" w:fill="FFFFFF" w:themeFill="background1"/>
          </w:tcPr>
          <w:p w:rsidR="00EF60CE" w:rsidRPr="00922159" w:rsidRDefault="00EF60CE" w:rsidP="007E03BB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EF60CE" w:rsidRPr="00922159" w:rsidRDefault="00D761C3" w:rsidP="00D761C3">
            <w:pPr>
              <w:pStyle w:val="a5"/>
            </w:pPr>
            <w:r>
              <w:t>Слишком мало иллюстраций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EF60CE" w:rsidRPr="00922159" w:rsidRDefault="00D761C3" w:rsidP="007E03BB">
            <w:pPr>
              <w:pStyle w:val="a5"/>
            </w:pPr>
            <w:r>
              <w:t>На наш взгляд, иллюстраций достаточно</w:t>
            </w:r>
          </w:p>
        </w:tc>
      </w:tr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 xml:space="preserve"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</w:t>
            </w:r>
            <w:r w:rsidRPr="00922159">
              <w:lastRenderedPageBreak/>
              <w:t>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2A222B" w:rsidP="00965BFD">
            <w:pPr>
              <w:pStyle w:val="a5"/>
            </w:pPr>
            <w:r>
              <w:lastRenderedPageBreak/>
              <w:t>Имеется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0B7891" w:rsidP="00965BFD">
            <w:pPr>
              <w:pStyle w:val="a5"/>
            </w:pPr>
            <w:r>
              <w:t>Все в порядке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922159" w:rsidRPr="00922159" w:rsidRDefault="000B7891" w:rsidP="00965BFD">
            <w:pPr>
              <w:pStyle w:val="a5"/>
            </w:pPr>
            <w:r>
              <w:t>Н</w:t>
            </w:r>
            <w:r w:rsidR="002A222B">
              <w:t>е</w:t>
            </w:r>
            <w:r>
              <w:t xml:space="preserve"> наблюдается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22159" w:rsidRPr="00922159" w:rsidRDefault="00922159" w:rsidP="00965BFD">
            <w:pPr>
              <w:pStyle w:val="a5"/>
            </w:pPr>
          </w:p>
        </w:tc>
      </w:tr>
    </w:tbl>
    <w:p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/>
      </w:tblPr>
      <w:tblGrid>
        <w:gridCol w:w="5821"/>
        <w:gridCol w:w="4644"/>
        <w:gridCol w:w="4644"/>
      </w:tblGrid>
      <w:tr w:rsidR="00965BFD" w:rsidRPr="00922159" w:rsidTr="00E60E4B">
        <w:tc>
          <w:tcPr>
            <w:tcW w:w="5821" w:type="dxa"/>
            <w:shd w:val="clear" w:color="auto" w:fill="FFFFFF" w:themeFill="background1"/>
          </w:tcPr>
          <w:p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2A222B" w:rsidRDefault="001F2AFD" w:rsidP="00965BFD">
            <w:pPr>
              <w:pStyle w:val="a5"/>
            </w:pPr>
            <w:r>
              <w:t>На 7 слайде найдено несоответствие выбранному шрифту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1F2AFD" w:rsidP="00965BFD">
            <w:pPr>
              <w:pStyle w:val="a5"/>
            </w:pPr>
            <w:r>
              <w:t>Исправлено</w:t>
            </w:r>
            <w:r w:rsidR="000B7891">
              <w:t>, шрифт изменён</w:t>
            </w: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0B7891" w:rsidP="00965BFD">
            <w:pPr>
              <w:pStyle w:val="a5"/>
            </w:pPr>
            <w:r>
              <w:t>Измените цвет фона на более спокойный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0B7891" w:rsidP="00965BFD">
            <w:pPr>
              <w:pStyle w:val="a5"/>
            </w:pPr>
            <w:r>
              <w:t>Исправлено, цвет изменён</w:t>
            </w: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0D7C10" w:rsidP="00965BFD">
            <w:pPr>
              <w:pStyle w:val="a5"/>
            </w:pPr>
            <w:r>
              <w:t xml:space="preserve">Палитра цветов не режет глаз 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1F2AFD" w:rsidP="00965BFD">
            <w:pPr>
              <w:pStyle w:val="a5"/>
            </w:pPr>
            <w:r>
              <w:t>Всё</w:t>
            </w:r>
            <w:r w:rsidR="000D7C10">
              <w:t xml:space="preserve"> в порядке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0B7891" w:rsidRDefault="000B7891" w:rsidP="00965BFD">
            <w:pPr>
              <w:pStyle w:val="a5"/>
            </w:pPr>
            <w:r>
              <w:t>Всё в порядке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 xml:space="preserve">Ровное заполнение слайдов: </w:t>
            </w:r>
            <w:r w:rsidR="00787DBD">
              <w:t xml:space="preserve">допустимо примерно 20-80 слов, предпочтительно </w:t>
            </w:r>
            <w:r w:rsidRPr="00922159">
              <w:t>40</w:t>
            </w:r>
            <w:r w:rsidR="00787DBD">
              <w:t>-60</w:t>
            </w:r>
            <w:r w:rsidRPr="00922159">
              <w:t xml:space="preserve"> слов</w:t>
            </w:r>
            <w:r w:rsidR="00787DBD">
              <w:t>; важно использовать примерно равное число</w:t>
            </w:r>
            <w:r w:rsidR="00EF60CE">
              <w:t xml:space="preserve">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1F2AFD" w:rsidP="00965BFD">
            <w:pPr>
              <w:pStyle w:val="a5"/>
            </w:pPr>
            <w:r>
              <w:t>Информация распределена равномерно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0B7891" w:rsidP="00965BFD">
            <w:pPr>
              <w:pStyle w:val="a5"/>
            </w:pPr>
            <w:r>
              <w:t xml:space="preserve">Все в </w:t>
            </w:r>
            <w:r w:rsidR="000D7C10">
              <w:t>порядке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1F2AFD" w:rsidP="00965BFD">
            <w:pPr>
              <w:pStyle w:val="a5"/>
            </w:pPr>
            <w:r>
              <w:t>Стоит проверить соблюдение пунктуационных норм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0B7891" w:rsidP="00965BFD">
            <w:pPr>
              <w:pStyle w:val="a5"/>
            </w:pPr>
            <w:r>
              <w:t>Исправлено, пунктуационные ошибки исправлены</w:t>
            </w: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4D6F7F" w:rsidP="00965BFD">
            <w:pPr>
              <w:pStyle w:val="a5"/>
            </w:pPr>
            <w:r>
              <w:t>Все в порядке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4D6F7F" w:rsidP="00965BFD">
            <w:pPr>
              <w:pStyle w:val="a5"/>
            </w:pPr>
            <w:r>
              <w:t>Отсутствуют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r w:rsidRPr="00922159"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0D7C10" w:rsidP="00965BFD">
            <w:pPr>
              <w:pStyle w:val="a5"/>
            </w:pPr>
            <w:r>
              <w:t>Использование уместно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965BFD" w:rsidP="00965BFD">
            <w:pPr>
              <w:pStyle w:val="a5"/>
            </w:pPr>
          </w:p>
        </w:tc>
      </w:tr>
      <w:bookmarkEnd w:id="0"/>
    </w:tbl>
    <w:p w:rsidR="00E7603F" w:rsidRDefault="00E7603F" w:rsidP="00965BFD"/>
    <w:p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922159"/>
    <w:rsid w:val="0007083C"/>
    <w:rsid w:val="000B7891"/>
    <w:rsid w:val="000D7C10"/>
    <w:rsid w:val="001F2AFD"/>
    <w:rsid w:val="002A222B"/>
    <w:rsid w:val="002A699B"/>
    <w:rsid w:val="00355198"/>
    <w:rsid w:val="0048767A"/>
    <w:rsid w:val="004D6F7F"/>
    <w:rsid w:val="00536D82"/>
    <w:rsid w:val="00564DB4"/>
    <w:rsid w:val="00645961"/>
    <w:rsid w:val="00783DBE"/>
    <w:rsid w:val="00787DBD"/>
    <w:rsid w:val="007F7ADB"/>
    <w:rsid w:val="0087573E"/>
    <w:rsid w:val="008B1869"/>
    <w:rsid w:val="00922159"/>
    <w:rsid w:val="00933A99"/>
    <w:rsid w:val="00965BFD"/>
    <w:rsid w:val="00A74A09"/>
    <w:rsid w:val="00B85E3C"/>
    <w:rsid w:val="00BE1C7F"/>
    <w:rsid w:val="00D761C3"/>
    <w:rsid w:val="00DF5DA1"/>
    <w:rsid w:val="00E60E4B"/>
    <w:rsid w:val="00E7603F"/>
    <w:rsid w:val="00EB470A"/>
    <w:rsid w:val="00EF6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A09"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$L!DER</Company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Vitya Fedoseev</dc:creator>
  <cp:lastModifiedBy>ivc-user</cp:lastModifiedBy>
  <cp:revision>32</cp:revision>
  <dcterms:created xsi:type="dcterms:W3CDTF">2024-05-29T19:44:00Z</dcterms:created>
  <dcterms:modified xsi:type="dcterms:W3CDTF">2024-05-30T05:29:00Z</dcterms:modified>
</cp:coreProperties>
</file>