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PROCÉDURE D'INTÉGRATION D'UN NOUVEAU SALARIÉ</w:t>
      </w:r>
    </w:p>
    <w:p>
      <w:r>
        <w:t>DOCUMENT DE DÉMONSTRATION : exemple fictif de la société « Exemple SAS », sans valeur légale ni contractuelle. Version 1.0.</w:t>
      </w:r>
    </w:p>
    <w:p>
      <w:pPr>
        <w:pStyle w:val="Heading1"/>
      </w:pPr>
      <w:r>
        <w:t>1. Avant l'arrivée</w:t>
      </w:r>
    </w:p>
    <w:p>
      <w:r>
        <w:t>Quinze jours avant l'arrivée, les RH envoient le contrat de travail et la liste des pièces administratives à fournir.</w:t>
      </w:r>
    </w:p>
    <w:p>
      <w:r>
        <w:t>L'équipe informatique prépare l'ordinateur et les accès aux outils. Le responsable désigne un parrain ou une marraine dans l'équipe.</w:t>
      </w:r>
    </w:p>
    <w:p>
      <w:pPr>
        <w:pStyle w:val="Heading1"/>
      </w:pPr>
      <w:r>
        <w:t>2. Documents à fournir</w:t>
      </w:r>
    </w:p>
    <w:p>
      <w:r>
        <w:t>Le nouvel employé fournit une pièce d'identité en cours de validité, un relevé d'identité bancaire (RIB) et une attestation de droits à l'assurance maladie.</w:t>
      </w:r>
    </w:p>
    <w:p>
      <w:r>
        <w:t>Un justificatif de mutuelle est demandé le cas échéant.</w:t>
      </w:r>
    </w:p>
    <w:p>
      <w:pPr>
        <w:pStyle w:val="Heading1"/>
      </w:pPr>
      <w:r>
        <w:t>3. Premier jour</w:t>
      </w:r>
    </w:p>
    <w:p>
      <w:r>
        <w:t>Les RH accueillent le nouvel employé à 9 h 30, remettent le livret d'accueil et présentent l'équipe.</w:t>
      </w:r>
    </w:p>
    <w:p>
      <w:r>
        <w:t>La charte informatique est signée le premier jour.</w:t>
      </w:r>
    </w:p>
    <w:p>
      <w:pPr>
        <w:pStyle w:val="Heading1"/>
      </w:pPr>
      <w:r>
        <w:t>4. Première semaine</w:t>
      </w:r>
    </w:p>
    <w:p>
      <w:r>
        <w:t>Le responsable fixe avec le nouvel employé les objectifs de la période d'essai.</w:t>
      </w:r>
    </w:p>
    <w:p>
      <w:r>
        <w:t>Le module de formation à la sécurité, d'une durée de 45 minutes, est obligatoire.</w:t>
      </w:r>
    </w:p>
    <w:p>
      <w:pPr>
        <w:pStyle w:val="Heading1"/>
      </w:pPr>
      <w:r>
        <w:t>5. Bilans</w:t>
      </w:r>
    </w:p>
    <w:p>
      <w:r>
        <w:t>Un point d'étape a lieu à la fin du premier mois. Le bilan de la période d'essai a lieu avant la fin du 3e mois.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