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Pr>
          <w:rFonts w:hint="eastAsia"/>
        </w:rPr>
        <w:t>引入了偏向锁、轻量级锁、重量级锁以及锁优化机制来实现锁的优化；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rPr>
          <w:rFonts w:hint="eastAsia"/>
        </w:rPr>
      </w:pPr>
      <w:r>
        <w:rPr>
          <w:rFonts w:hint="eastAsia"/>
        </w:rPr>
        <w:t>1</w:t>
      </w:r>
      <w:r>
        <w:t>3.</w:t>
      </w:r>
      <w:r w:rsidR="00487220">
        <w:t>当任务数超过线程池的核心线程数时，如何让它不进入队列</w:t>
      </w:r>
    </w:p>
    <w:p w:rsidR="00487220" w:rsidRPr="00520ED1" w:rsidRDefault="00487220" w:rsidP="00487220">
      <w:pPr>
        <w:rPr>
          <w:rFonts w:hint="eastAsia"/>
        </w:rPr>
      </w:pPr>
      <w:r>
        <w:rPr>
          <w:rFonts w:hint="eastAsia"/>
        </w:rPr>
        <w:t>正常情况下，当</w:t>
      </w:r>
      <w:r>
        <w:t>任务数超过线程池的核心线程数</w:t>
      </w:r>
      <w:r>
        <w:t>，也就是线程池的核心线程数量等于核心线程数</w:t>
      </w:r>
      <w:r>
        <w:rPr>
          <w:rFonts w:hint="eastAsia"/>
        </w:rPr>
        <w:t>(</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w:t>
      </w:r>
      <w:r>
        <w:t>任务数超过线程池的核心线程数时，</w:t>
      </w:r>
      <w:r>
        <w:t>不</w:t>
      </w:r>
      <w:r>
        <w:t>让它进入</w:t>
      </w:r>
      <w:r>
        <w:t>堵塞</w:t>
      </w:r>
      <w:r>
        <w:t>队列</w:t>
      </w:r>
      <w:r>
        <w:t>，那么可以在通过构造方法创建线程池的时候，指定堵塞队列的类型为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w:t>
      </w:r>
      <w:r w:rsidR="00520ED1">
        <w:rPr>
          <w:rFonts w:hint="eastAsia"/>
        </w:rPr>
        <w:t>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w:t>
      </w:r>
      <w:r w:rsidR="00520ED1">
        <w:rPr>
          <w:rFonts w:hint="eastAsia"/>
        </w:rPr>
        <w:t>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pPr>
        <w:rPr>
          <w:rFonts w:hint="eastAsia"/>
        </w:rPr>
      </w:pPr>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lastRenderedPageBreak/>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lastRenderedPageBreak/>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w:t>
      </w:r>
      <w:r w:rsidR="004835EF" w:rsidRPr="004835EF">
        <w:lastRenderedPageBreak/>
        <w:t>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lastRenderedPageBreak/>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lastRenderedPageBreak/>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Pr>
          <w:rFonts w:hint="eastAsia"/>
        </w:rPr>
        <w:t>.</w:t>
      </w:r>
      <w:r>
        <w:rPr>
          <w:rFonts w:hint="eastAsia"/>
        </w:rPr>
        <w:t>对象的创建过程</w:t>
      </w:r>
    </w:p>
    <w:p w:rsidR="00314D03" w:rsidRDefault="006A135C" w:rsidP="00D53FCB">
      <w:r>
        <w:rPr>
          <w:rFonts w:hint="eastAsia"/>
        </w:rPr>
        <w:t>在实例化对象时，</w:t>
      </w:r>
      <w:r>
        <w:rPr>
          <w:rFonts w:hint="eastAsia"/>
        </w:rPr>
        <w:t>J</w:t>
      </w:r>
      <w:r>
        <w:t>VM</w:t>
      </w:r>
      <w:r>
        <w:t>首先会检查目标对象是否已经被</w:t>
      </w:r>
      <w:r w:rsidR="00883FC7">
        <w:t>加载并初始化，如果没有，则</w:t>
      </w:r>
      <w:r w:rsidR="00883FC7">
        <w:rPr>
          <w:rFonts w:hint="eastAsia"/>
        </w:rPr>
        <w:t>J</w:t>
      </w:r>
      <w:r w:rsidR="00883FC7">
        <w:t>VM</w:t>
      </w:r>
      <w:r w:rsidR="00883FC7">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sidR="00883FC7">
        <w:rPr>
          <w:rFonts w:hint="eastAsia"/>
        </w:rPr>
        <w:t>J</w:t>
      </w:r>
      <w:r w:rsidR="00883FC7">
        <w:t>VM</w:t>
      </w:r>
      <w:r w:rsidR="00883FC7">
        <w:t>会根据堆内存是否规整来确定分配方式。接下来</w:t>
      </w:r>
      <w:r w:rsidR="00883FC7">
        <w:rPr>
          <w:rFonts w:hint="eastAsia"/>
        </w:rPr>
        <w:t>J</w:t>
      </w:r>
      <w:r w:rsidR="00883FC7">
        <w:t>VM</w:t>
      </w:r>
      <w:r w:rsidR="00883FC7">
        <w:t>会把目标对象中的</w:t>
      </w:r>
      <w:r w:rsidR="00D53FCB">
        <w:t>普通成员变量赋默认值，比如</w:t>
      </w:r>
      <w:r w:rsidR="00D53FCB">
        <w:t>int</w:t>
      </w:r>
      <w:r w:rsidR="00D53FCB">
        <w:t>类型是</w:t>
      </w:r>
      <w:r w:rsidR="00D53FCB">
        <w:rPr>
          <w:rFonts w:hint="eastAsia"/>
        </w:rPr>
        <w:t>0</w:t>
      </w:r>
      <w:r w:rsidR="00D53FCB">
        <w:rPr>
          <w:rFonts w:hint="eastAsia"/>
        </w:rPr>
        <w:t>，</w:t>
      </w:r>
      <w:r w:rsidR="00D53FCB">
        <w:rPr>
          <w:rFonts w:hint="eastAsia"/>
        </w:rPr>
        <w:t>String</w:t>
      </w:r>
      <w:r w:rsidR="00D53FCB">
        <w:rPr>
          <w:rFonts w:hint="eastAsia"/>
        </w:rPr>
        <w:t>类型是</w:t>
      </w:r>
      <w:r w:rsidR="00D53FCB">
        <w:rPr>
          <w:rFonts w:hint="eastAsia"/>
        </w:rPr>
        <w:t>null</w:t>
      </w:r>
      <w:r w:rsidR="00D53FCB">
        <w:rPr>
          <w:rFonts w:hint="eastAsia"/>
        </w:rPr>
        <w:t>，这主要是保证实例对象中的变量不用初始化就可以直接使用。然后</w:t>
      </w:r>
      <w:r w:rsidR="00D53FCB">
        <w:rPr>
          <w:rFonts w:hint="eastAsia"/>
        </w:rPr>
        <w:t>J</w:t>
      </w:r>
      <w:r w:rsidR="00D53FCB">
        <w:t>VM</w:t>
      </w:r>
      <w:r w:rsidR="00D53FCB">
        <w:t>还需要对目标对象的对象头做一些设置，比如对象所属的类元信息、对象的</w:t>
      </w:r>
      <w:r w:rsidR="00D53FCB">
        <w:t>GC</w:t>
      </w:r>
      <w:r w:rsidR="00D53FCB">
        <w:t>分代年龄、</w:t>
      </w:r>
      <w:r w:rsidR="00D53FCB">
        <w:t>hashcode</w:t>
      </w:r>
      <w:r w:rsidR="00D53FCB">
        <w:t>、锁标记等。最后是执行目标对象内部生成的</w:t>
      </w:r>
      <w:r w:rsidR="00D53FCB">
        <w:t>init</w:t>
      </w:r>
      <w:r w:rsidR="00D53FCB">
        <w:t>方法，初始化成员变量的值，执行构造块，调用目标对象的构造方法完成对象</w:t>
      </w:r>
      <w:r w:rsidR="00D53FCB">
        <w:rPr>
          <w:rFonts w:hint="eastAsia"/>
        </w:rPr>
        <w:t>的创建。</w:t>
      </w:r>
      <w:r w:rsidR="00D53FCB">
        <w:rPr>
          <w:rFonts w:hint="eastAsia"/>
        </w:rPr>
        <w:t>init</w:t>
      </w:r>
      <w:r w:rsidR="00D53FCB">
        <w:rPr>
          <w:rFonts w:hint="eastAsia"/>
        </w:rPr>
        <w:t>方法是</w:t>
      </w:r>
      <w:r w:rsidR="00D53FCB">
        <w:rPr>
          <w:rFonts w:hint="eastAsia"/>
        </w:rPr>
        <w:t>java</w:t>
      </w:r>
      <w:r w:rsidR="00D53FCB">
        <w:rPr>
          <w:rFonts w:hint="eastAsia"/>
        </w:rPr>
        <w:t>文件编译之后在字节码文件里面生成的，它是一个实例构造器，会把构造块、变量初始化、调用父类构造器等这样一些操作组织在一起，所以调用</w:t>
      </w:r>
      <w:r w:rsidR="00D53FCB">
        <w:rPr>
          <w:rFonts w:hint="eastAsia"/>
        </w:rPr>
        <w:t>init</w:t>
      </w:r>
      <w:r w:rsidR="00D53FCB">
        <w:rPr>
          <w:rFonts w:hint="eastAsia"/>
        </w:rPr>
        <w:t>方法可以完成一系列的初始化动作。</w:t>
      </w:r>
    </w:p>
    <w:p w:rsidR="00B233EF" w:rsidRDefault="00B233EF" w:rsidP="00B233EF">
      <w:pPr>
        <w:pStyle w:val="2"/>
        <w:rPr>
          <w:rFonts w:hint="eastAsia"/>
        </w:rPr>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314D03" w:rsidRPr="001E7088">
        <w:rPr>
          <w:rFonts w:hint="eastAsia"/>
        </w:rPr>
        <w:t>LinkedeList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lastRenderedPageBreak/>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Pr="001E7088">
        <w:rPr>
          <w:rFonts w:hint="eastAsia"/>
        </w:rPr>
        <w:t>LinkedeList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lastRenderedPageBreak/>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Pr="00456E47" w:rsidRDefault="00456E47" w:rsidP="00456E47">
      <w:pPr>
        <w:rPr>
          <w:rFonts w:hint="eastAsia"/>
        </w:rPr>
      </w:pPr>
      <w:r>
        <w:rPr>
          <w:rFonts w:hint="eastAsia"/>
        </w:rPr>
        <w:t>I</w:t>
      </w:r>
      <w:r>
        <w:t>O</w:t>
      </w:r>
      <w:r>
        <w:t>的多路复用机制</w:t>
      </w:r>
      <w:r>
        <w:t>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w:t>
      </w:r>
      <w:r w:rsidR="00DA0823">
        <w:rPr>
          <w:rFonts w:hint="eastAsia"/>
        </w:rPr>
        <w:t>上就</w:t>
      </w:r>
      <w:r w:rsidR="00DA0823">
        <w:rPr>
          <w:rFonts w:hint="eastAsia"/>
        </w:rPr>
        <w:lastRenderedPageBreak/>
        <w:t>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w:t>
      </w:r>
      <w:r w:rsidR="00DA0823">
        <w:t>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w:t>
      </w:r>
      <w:r w:rsidR="00DA0823">
        <w:rPr>
          <w:rFonts w:hint="eastAsia"/>
        </w:rPr>
        <w:t>基于事件驱动的方式</w:t>
      </w:r>
      <w:r w:rsidR="00DA0823">
        <w:rPr>
          <w:rFonts w:hint="eastAsia"/>
        </w:rPr>
        <w:t>更好。</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pPr>
        <w:rPr>
          <w:rFonts w:hint="eastAsia"/>
        </w:rPr>
      </w:pPr>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Pr="00073B9C" w:rsidRDefault="00073B9C" w:rsidP="00073B9C">
      <w:pPr>
        <w:rPr>
          <w:rFonts w:hint="eastAsia"/>
        </w:rPr>
      </w:pPr>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lastRenderedPageBreak/>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lastRenderedPageBreak/>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lastRenderedPageBreak/>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pPr>
        <w:rPr>
          <w:rFonts w:hint="eastAsia"/>
        </w:rPr>
      </w:pPr>
      <w:r>
        <w:rPr>
          <w:rFonts w:hint="eastAsia"/>
        </w:rPr>
        <w:t>(</w:t>
      </w:r>
      <w:r>
        <w:t>2</w:t>
      </w:r>
      <w:r>
        <w:t>)</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pPr>
        <w:rPr>
          <w:rFonts w:hint="eastAsia"/>
        </w:rPr>
      </w:pPr>
      <w:r>
        <w:rPr>
          <w:rFonts w:hint="eastAsia"/>
        </w:rPr>
        <w:t>(</w:t>
      </w:r>
      <w:r>
        <w:t>3</w:t>
      </w:r>
      <w:r>
        <w:t>)</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pPr>
        <w:rPr>
          <w:rFonts w:hint="eastAsia"/>
        </w:rPr>
      </w:pPr>
      <w:r>
        <w:rPr>
          <w:rFonts w:hint="eastAsia"/>
        </w:rPr>
        <w:t>(</w:t>
      </w:r>
      <w:r>
        <w:t>4</w:t>
      </w:r>
      <w:r>
        <w:t>)</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pPr>
        <w:rPr>
          <w:rFonts w:hint="eastAsia"/>
        </w:rPr>
      </w:pPr>
      <w:r>
        <w:rPr>
          <w:rFonts w:hint="eastAsia"/>
        </w:rPr>
        <w:t>(</w:t>
      </w:r>
      <w:r>
        <w:t>5</w:t>
      </w:r>
      <w:r>
        <w:t>)</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pPr>
        <w:rPr>
          <w:rFonts w:hint="eastAsia"/>
        </w:rPr>
      </w:pPr>
      <w:r>
        <w:rPr>
          <w:rFonts w:hint="eastAsia"/>
        </w:rPr>
        <w:t>(</w:t>
      </w:r>
      <w:r>
        <w:t>6</w:t>
      </w:r>
      <w:r>
        <w:t>)</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Pr="00E951B7" w:rsidRDefault="00E951B7" w:rsidP="00E951B7">
      <w:pPr>
        <w:rPr>
          <w:rFonts w:hint="eastAsia"/>
        </w:rPr>
      </w:pPr>
      <w:r>
        <w:rPr>
          <w:rFonts w:hint="eastAsia"/>
        </w:rPr>
        <w:t>(</w:t>
      </w:r>
      <w:r>
        <w:t>7</w:t>
      </w:r>
      <w:r>
        <w:t>)</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bookmarkStart w:id="0" w:name="_GoBack"/>
      <w:bookmarkEnd w:id="0"/>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Pr="007024F8"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lastRenderedPageBreak/>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lastRenderedPageBreak/>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lastRenderedPageBreak/>
        <w:t>最大等待时间：表示当连接池中的连接用完了以后，新的请求要等待的时间，超过这个时间</w:t>
      </w:r>
    </w:p>
    <w:p w:rsidR="00F928C0" w:rsidRDefault="00F928C0" w:rsidP="00F928C0">
      <w:pPr>
        <w:ind w:firstLine="420"/>
      </w:pPr>
      <w:r>
        <w:t>就会提示超时异常。</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w:t>
      </w:r>
      <w:r>
        <w:rPr>
          <w:rFonts w:hint="eastAsia"/>
        </w:rPr>
        <w:t>无法在线扩容，所以它的并发压力受限于单个服务器资源的一个配置。</w:t>
      </w:r>
      <w:r>
        <w:rPr>
          <w:rFonts w:hint="eastAsia"/>
        </w:rPr>
        <w:t>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Pr="00C13038" w:rsidRDefault="00087517" w:rsidP="00C13038">
      <w:pPr>
        <w:rPr>
          <w:rFonts w:hint="eastAsia"/>
        </w:rPr>
      </w:pPr>
      <w:r>
        <w:rPr>
          <w:rFonts w:hint="eastAsia"/>
        </w:rPr>
        <w:t>(</w:t>
      </w:r>
      <w:r>
        <w:t>3)</w:t>
      </w:r>
      <w:r>
        <w:t>从集群的架构来说，</w:t>
      </w:r>
      <w:r>
        <w:rPr>
          <w:rFonts w:hint="eastAsia"/>
        </w:rPr>
        <w:t>Redis</w:t>
      </w:r>
      <w:r>
        <w:rPr>
          <w:rFonts w:hint="eastAsia"/>
        </w:rPr>
        <w:t>哨兵集群</w:t>
      </w:r>
      <w:r>
        <w:rPr>
          <w:rFonts w:hint="eastAsia"/>
        </w:rPr>
        <w:t>是一主多从，而</w:t>
      </w:r>
      <w:r>
        <w:rPr>
          <w:rFonts w:hint="eastAsia"/>
        </w:rPr>
        <w:t>Redis</w:t>
      </w:r>
      <w:r>
        <w:t xml:space="preserve"> Cluster</w:t>
      </w:r>
      <w:r w:rsidR="00385291">
        <w:t>则</w:t>
      </w:r>
      <w:r>
        <w:t>是多主多从。</w:t>
      </w:r>
    </w:p>
    <w:sectPr w:rsidR="00087517" w:rsidRPr="00C130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C9E" w:rsidRDefault="00697C9E" w:rsidP="00DB214D">
      <w:r>
        <w:separator/>
      </w:r>
    </w:p>
  </w:endnote>
  <w:endnote w:type="continuationSeparator" w:id="0">
    <w:p w:rsidR="00697C9E" w:rsidRDefault="00697C9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C9E" w:rsidRDefault="00697C9E" w:rsidP="00DB214D">
      <w:r>
        <w:separator/>
      </w:r>
    </w:p>
  </w:footnote>
  <w:footnote w:type="continuationSeparator" w:id="0">
    <w:p w:rsidR="00697C9E" w:rsidRDefault="00697C9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48BA"/>
    <w:rsid w:val="000052A2"/>
    <w:rsid w:val="00010681"/>
    <w:rsid w:val="00012CD4"/>
    <w:rsid w:val="00013C4B"/>
    <w:rsid w:val="00013CDC"/>
    <w:rsid w:val="000158A7"/>
    <w:rsid w:val="000158C2"/>
    <w:rsid w:val="000244C3"/>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B9C"/>
    <w:rsid w:val="00074BD2"/>
    <w:rsid w:val="00075F0E"/>
    <w:rsid w:val="0008113E"/>
    <w:rsid w:val="00085089"/>
    <w:rsid w:val="000853BD"/>
    <w:rsid w:val="000872BA"/>
    <w:rsid w:val="00087517"/>
    <w:rsid w:val="00095D10"/>
    <w:rsid w:val="0009678D"/>
    <w:rsid w:val="000A04C0"/>
    <w:rsid w:val="000A0A83"/>
    <w:rsid w:val="000A2290"/>
    <w:rsid w:val="000A28BF"/>
    <w:rsid w:val="000A5EF2"/>
    <w:rsid w:val="000A78EF"/>
    <w:rsid w:val="000A78FD"/>
    <w:rsid w:val="000B13D8"/>
    <w:rsid w:val="000B1EAD"/>
    <w:rsid w:val="000B227A"/>
    <w:rsid w:val="000B45B6"/>
    <w:rsid w:val="000B6319"/>
    <w:rsid w:val="000B6FAB"/>
    <w:rsid w:val="000C0F1A"/>
    <w:rsid w:val="000C1861"/>
    <w:rsid w:val="000C2B7C"/>
    <w:rsid w:val="000C4CF1"/>
    <w:rsid w:val="000C667A"/>
    <w:rsid w:val="000D0BF6"/>
    <w:rsid w:val="000D46CB"/>
    <w:rsid w:val="000D4B26"/>
    <w:rsid w:val="000D6489"/>
    <w:rsid w:val="000E0AF4"/>
    <w:rsid w:val="000E33B2"/>
    <w:rsid w:val="000E3516"/>
    <w:rsid w:val="000E52E3"/>
    <w:rsid w:val="000E5447"/>
    <w:rsid w:val="000F0630"/>
    <w:rsid w:val="000F29F1"/>
    <w:rsid w:val="000F5C4F"/>
    <w:rsid w:val="000F6EB5"/>
    <w:rsid w:val="001041F3"/>
    <w:rsid w:val="00104347"/>
    <w:rsid w:val="001056E7"/>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A22E2"/>
    <w:rsid w:val="001A2B86"/>
    <w:rsid w:val="001A3080"/>
    <w:rsid w:val="001B0D9D"/>
    <w:rsid w:val="001B2999"/>
    <w:rsid w:val="001B36A5"/>
    <w:rsid w:val="001B7E2C"/>
    <w:rsid w:val="001C0933"/>
    <w:rsid w:val="001C19BE"/>
    <w:rsid w:val="001C2682"/>
    <w:rsid w:val="001C3A16"/>
    <w:rsid w:val="001C4B50"/>
    <w:rsid w:val="001C4CEF"/>
    <w:rsid w:val="001C781A"/>
    <w:rsid w:val="001D31AC"/>
    <w:rsid w:val="001D5B02"/>
    <w:rsid w:val="001E10D6"/>
    <w:rsid w:val="001E37A5"/>
    <w:rsid w:val="001E7088"/>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30FA0"/>
    <w:rsid w:val="0023128C"/>
    <w:rsid w:val="00235000"/>
    <w:rsid w:val="002369D1"/>
    <w:rsid w:val="00237E03"/>
    <w:rsid w:val="002427F4"/>
    <w:rsid w:val="00246797"/>
    <w:rsid w:val="00246FF6"/>
    <w:rsid w:val="002471B2"/>
    <w:rsid w:val="00251683"/>
    <w:rsid w:val="00251FE0"/>
    <w:rsid w:val="00253292"/>
    <w:rsid w:val="00254BAF"/>
    <w:rsid w:val="002575DF"/>
    <w:rsid w:val="00260BCA"/>
    <w:rsid w:val="00261586"/>
    <w:rsid w:val="00262A95"/>
    <w:rsid w:val="00271E6B"/>
    <w:rsid w:val="00273BB7"/>
    <w:rsid w:val="00273EC2"/>
    <w:rsid w:val="00275C54"/>
    <w:rsid w:val="0027767A"/>
    <w:rsid w:val="00281F54"/>
    <w:rsid w:val="00282859"/>
    <w:rsid w:val="0028345A"/>
    <w:rsid w:val="0028410E"/>
    <w:rsid w:val="002846F7"/>
    <w:rsid w:val="00286DC1"/>
    <w:rsid w:val="002877FA"/>
    <w:rsid w:val="00287BC0"/>
    <w:rsid w:val="00290F89"/>
    <w:rsid w:val="00292A95"/>
    <w:rsid w:val="00296E9B"/>
    <w:rsid w:val="002A08BF"/>
    <w:rsid w:val="002A2F9E"/>
    <w:rsid w:val="002A6CBC"/>
    <w:rsid w:val="002A7E86"/>
    <w:rsid w:val="002B0231"/>
    <w:rsid w:val="002B1F21"/>
    <w:rsid w:val="002B2959"/>
    <w:rsid w:val="002C53B4"/>
    <w:rsid w:val="002C687F"/>
    <w:rsid w:val="002C7FAB"/>
    <w:rsid w:val="002D192C"/>
    <w:rsid w:val="002D298E"/>
    <w:rsid w:val="002D3921"/>
    <w:rsid w:val="002E21E6"/>
    <w:rsid w:val="002E25A6"/>
    <w:rsid w:val="002E2DB1"/>
    <w:rsid w:val="002E381F"/>
    <w:rsid w:val="002F14B1"/>
    <w:rsid w:val="002F1919"/>
    <w:rsid w:val="002F1B9D"/>
    <w:rsid w:val="002F32EC"/>
    <w:rsid w:val="002F53ED"/>
    <w:rsid w:val="002F6D47"/>
    <w:rsid w:val="00300AB5"/>
    <w:rsid w:val="003017C1"/>
    <w:rsid w:val="00301A4D"/>
    <w:rsid w:val="00303E6D"/>
    <w:rsid w:val="00306E68"/>
    <w:rsid w:val="00313470"/>
    <w:rsid w:val="0031460B"/>
    <w:rsid w:val="00314D03"/>
    <w:rsid w:val="0031650C"/>
    <w:rsid w:val="003176CC"/>
    <w:rsid w:val="00320848"/>
    <w:rsid w:val="00321957"/>
    <w:rsid w:val="00323765"/>
    <w:rsid w:val="00325B3C"/>
    <w:rsid w:val="00326520"/>
    <w:rsid w:val="00326A29"/>
    <w:rsid w:val="00331928"/>
    <w:rsid w:val="003331DB"/>
    <w:rsid w:val="0033677C"/>
    <w:rsid w:val="00336C17"/>
    <w:rsid w:val="003413DF"/>
    <w:rsid w:val="003450E1"/>
    <w:rsid w:val="0034627A"/>
    <w:rsid w:val="00346411"/>
    <w:rsid w:val="00346572"/>
    <w:rsid w:val="00352E3D"/>
    <w:rsid w:val="003533CD"/>
    <w:rsid w:val="00353B8C"/>
    <w:rsid w:val="003612BE"/>
    <w:rsid w:val="00370F72"/>
    <w:rsid w:val="00371E43"/>
    <w:rsid w:val="0037296D"/>
    <w:rsid w:val="003732CC"/>
    <w:rsid w:val="003756EA"/>
    <w:rsid w:val="0038050F"/>
    <w:rsid w:val="00383E88"/>
    <w:rsid w:val="00385291"/>
    <w:rsid w:val="0038589A"/>
    <w:rsid w:val="003859A6"/>
    <w:rsid w:val="00385B8F"/>
    <w:rsid w:val="00385C49"/>
    <w:rsid w:val="00393090"/>
    <w:rsid w:val="003A295A"/>
    <w:rsid w:val="003A46C1"/>
    <w:rsid w:val="003B0496"/>
    <w:rsid w:val="003B2782"/>
    <w:rsid w:val="003B443C"/>
    <w:rsid w:val="003B5C69"/>
    <w:rsid w:val="003C0349"/>
    <w:rsid w:val="003C436D"/>
    <w:rsid w:val="003C6384"/>
    <w:rsid w:val="003C6F20"/>
    <w:rsid w:val="003C7581"/>
    <w:rsid w:val="003C7C94"/>
    <w:rsid w:val="003D4EBF"/>
    <w:rsid w:val="003E18FC"/>
    <w:rsid w:val="003E1F48"/>
    <w:rsid w:val="003E212F"/>
    <w:rsid w:val="003E242F"/>
    <w:rsid w:val="003E4675"/>
    <w:rsid w:val="003E73B0"/>
    <w:rsid w:val="003E7F32"/>
    <w:rsid w:val="003F0D35"/>
    <w:rsid w:val="003F1C41"/>
    <w:rsid w:val="003F4773"/>
    <w:rsid w:val="003F6337"/>
    <w:rsid w:val="0040046F"/>
    <w:rsid w:val="004005D7"/>
    <w:rsid w:val="00401B26"/>
    <w:rsid w:val="00406053"/>
    <w:rsid w:val="00410534"/>
    <w:rsid w:val="0041208B"/>
    <w:rsid w:val="00412B5E"/>
    <w:rsid w:val="0041311B"/>
    <w:rsid w:val="004144FF"/>
    <w:rsid w:val="00416299"/>
    <w:rsid w:val="00416A89"/>
    <w:rsid w:val="004172C5"/>
    <w:rsid w:val="00420685"/>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E47"/>
    <w:rsid w:val="00456EF7"/>
    <w:rsid w:val="0046221B"/>
    <w:rsid w:val="00462CFE"/>
    <w:rsid w:val="00463363"/>
    <w:rsid w:val="00470064"/>
    <w:rsid w:val="00473774"/>
    <w:rsid w:val="0047434C"/>
    <w:rsid w:val="004757EB"/>
    <w:rsid w:val="004767E2"/>
    <w:rsid w:val="00480EB0"/>
    <w:rsid w:val="00481D79"/>
    <w:rsid w:val="00481E34"/>
    <w:rsid w:val="004835EF"/>
    <w:rsid w:val="00483DD9"/>
    <w:rsid w:val="00484CC2"/>
    <w:rsid w:val="0048525F"/>
    <w:rsid w:val="00487220"/>
    <w:rsid w:val="00491C24"/>
    <w:rsid w:val="00494639"/>
    <w:rsid w:val="0049687E"/>
    <w:rsid w:val="004A33A0"/>
    <w:rsid w:val="004B0EBA"/>
    <w:rsid w:val="004B1362"/>
    <w:rsid w:val="004B19D8"/>
    <w:rsid w:val="004B2D45"/>
    <w:rsid w:val="004B31ED"/>
    <w:rsid w:val="004B37B1"/>
    <w:rsid w:val="004B3BD9"/>
    <w:rsid w:val="004B5E64"/>
    <w:rsid w:val="004B64FD"/>
    <w:rsid w:val="004B7E6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D2A"/>
    <w:rsid w:val="004F4C6A"/>
    <w:rsid w:val="004F515E"/>
    <w:rsid w:val="004F5932"/>
    <w:rsid w:val="004F6197"/>
    <w:rsid w:val="004F7C27"/>
    <w:rsid w:val="0050229A"/>
    <w:rsid w:val="00502B24"/>
    <w:rsid w:val="00502F94"/>
    <w:rsid w:val="005073BF"/>
    <w:rsid w:val="00512E53"/>
    <w:rsid w:val="0051410F"/>
    <w:rsid w:val="00520382"/>
    <w:rsid w:val="005205AA"/>
    <w:rsid w:val="00520ED1"/>
    <w:rsid w:val="00522094"/>
    <w:rsid w:val="00522D36"/>
    <w:rsid w:val="00523EAF"/>
    <w:rsid w:val="00524116"/>
    <w:rsid w:val="00524BE9"/>
    <w:rsid w:val="00525C83"/>
    <w:rsid w:val="00525F17"/>
    <w:rsid w:val="00525FE6"/>
    <w:rsid w:val="005277CC"/>
    <w:rsid w:val="00530F6B"/>
    <w:rsid w:val="005310C7"/>
    <w:rsid w:val="00532722"/>
    <w:rsid w:val="00536A6D"/>
    <w:rsid w:val="0054011A"/>
    <w:rsid w:val="005449CC"/>
    <w:rsid w:val="0054636C"/>
    <w:rsid w:val="00550AB0"/>
    <w:rsid w:val="00552A3C"/>
    <w:rsid w:val="00553103"/>
    <w:rsid w:val="005539C3"/>
    <w:rsid w:val="005558E5"/>
    <w:rsid w:val="0055592B"/>
    <w:rsid w:val="00557B54"/>
    <w:rsid w:val="00562417"/>
    <w:rsid w:val="00563766"/>
    <w:rsid w:val="00565ACC"/>
    <w:rsid w:val="00571285"/>
    <w:rsid w:val="00573167"/>
    <w:rsid w:val="00580D95"/>
    <w:rsid w:val="0058187E"/>
    <w:rsid w:val="00582D9A"/>
    <w:rsid w:val="00582EB8"/>
    <w:rsid w:val="00591D50"/>
    <w:rsid w:val="00594996"/>
    <w:rsid w:val="0059565C"/>
    <w:rsid w:val="00595AA3"/>
    <w:rsid w:val="00596725"/>
    <w:rsid w:val="005A409D"/>
    <w:rsid w:val="005B3BC0"/>
    <w:rsid w:val="005B5BA0"/>
    <w:rsid w:val="005B6ACF"/>
    <w:rsid w:val="005B714B"/>
    <w:rsid w:val="005B79C2"/>
    <w:rsid w:val="005B7FEE"/>
    <w:rsid w:val="005C1CC4"/>
    <w:rsid w:val="005C2F3C"/>
    <w:rsid w:val="005C6B4C"/>
    <w:rsid w:val="005D2F0A"/>
    <w:rsid w:val="005D5ADB"/>
    <w:rsid w:val="005D5B41"/>
    <w:rsid w:val="005D6739"/>
    <w:rsid w:val="005E5D38"/>
    <w:rsid w:val="005E6D9E"/>
    <w:rsid w:val="005E7B7B"/>
    <w:rsid w:val="005F073B"/>
    <w:rsid w:val="005F33FD"/>
    <w:rsid w:val="005F357F"/>
    <w:rsid w:val="005F55F7"/>
    <w:rsid w:val="005F6106"/>
    <w:rsid w:val="006036D9"/>
    <w:rsid w:val="0060457E"/>
    <w:rsid w:val="006048ED"/>
    <w:rsid w:val="0060575B"/>
    <w:rsid w:val="006078BA"/>
    <w:rsid w:val="0061097B"/>
    <w:rsid w:val="006140E2"/>
    <w:rsid w:val="006160D6"/>
    <w:rsid w:val="00621D05"/>
    <w:rsid w:val="00622DE5"/>
    <w:rsid w:val="00626882"/>
    <w:rsid w:val="00630587"/>
    <w:rsid w:val="00632F35"/>
    <w:rsid w:val="006346E7"/>
    <w:rsid w:val="0064008D"/>
    <w:rsid w:val="006418A3"/>
    <w:rsid w:val="00641981"/>
    <w:rsid w:val="0064466B"/>
    <w:rsid w:val="00645F33"/>
    <w:rsid w:val="006462D0"/>
    <w:rsid w:val="00646346"/>
    <w:rsid w:val="00657209"/>
    <w:rsid w:val="00657867"/>
    <w:rsid w:val="006610CA"/>
    <w:rsid w:val="006615D3"/>
    <w:rsid w:val="00661DAC"/>
    <w:rsid w:val="006620CD"/>
    <w:rsid w:val="00664418"/>
    <w:rsid w:val="006654F6"/>
    <w:rsid w:val="00665A0E"/>
    <w:rsid w:val="006714E9"/>
    <w:rsid w:val="00671714"/>
    <w:rsid w:val="0067360A"/>
    <w:rsid w:val="00674AFD"/>
    <w:rsid w:val="00674B38"/>
    <w:rsid w:val="00675139"/>
    <w:rsid w:val="006752AE"/>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B1FEA"/>
    <w:rsid w:val="006B24CF"/>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3132"/>
    <w:rsid w:val="006F3F82"/>
    <w:rsid w:val="006F45E1"/>
    <w:rsid w:val="006F5214"/>
    <w:rsid w:val="006F5CA7"/>
    <w:rsid w:val="007024F8"/>
    <w:rsid w:val="00704AF2"/>
    <w:rsid w:val="00705BF6"/>
    <w:rsid w:val="00706AA9"/>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2031"/>
    <w:rsid w:val="007426BF"/>
    <w:rsid w:val="00742766"/>
    <w:rsid w:val="00742A3F"/>
    <w:rsid w:val="00743122"/>
    <w:rsid w:val="007435DC"/>
    <w:rsid w:val="00744E10"/>
    <w:rsid w:val="007453D7"/>
    <w:rsid w:val="007455BC"/>
    <w:rsid w:val="0075262D"/>
    <w:rsid w:val="00752F8A"/>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77AD"/>
    <w:rsid w:val="007D0199"/>
    <w:rsid w:val="007D1861"/>
    <w:rsid w:val="007D262F"/>
    <w:rsid w:val="007D45DD"/>
    <w:rsid w:val="007D63C7"/>
    <w:rsid w:val="007D66C6"/>
    <w:rsid w:val="007E10D6"/>
    <w:rsid w:val="007E36B4"/>
    <w:rsid w:val="007E36BB"/>
    <w:rsid w:val="007E3E60"/>
    <w:rsid w:val="007E6379"/>
    <w:rsid w:val="007E69A2"/>
    <w:rsid w:val="007E7881"/>
    <w:rsid w:val="007F0C97"/>
    <w:rsid w:val="007F41DF"/>
    <w:rsid w:val="007F7BC4"/>
    <w:rsid w:val="008006EF"/>
    <w:rsid w:val="008055F3"/>
    <w:rsid w:val="00805FC4"/>
    <w:rsid w:val="008075CD"/>
    <w:rsid w:val="00810057"/>
    <w:rsid w:val="00811974"/>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36A7"/>
    <w:rsid w:val="00883FC7"/>
    <w:rsid w:val="008847CB"/>
    <w:rsid w:val="00885510"/>
    <w:rsid w:val="00885823"/>
    <w:rsid w:val="00886220"/>
    <w:rsid w:val="00886392"/>
    <w:rsid w:val="00886B6C"/>
    <w:rsid w:val="00886C3D"/>
    <w:rsid w:val="00890865"/>
    <w:rsid w:val="008A21AB"/>
    <w:rsid w:val="008A4242"/>
    <w:rsid w:val="008A6C1E"/>
    <w:rsid w:val="008A7697"/>
    <w:rsid w:val="008A7AF5"/>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2D1C"/>
    <w:rsid w:val="008F6F79"/>
    <w:rsid w:val="00904000"/>
    <w:rsid w:val="00907181"/>
    <w:rsid w:val="009128E4"/>
    <w:rsid w:val="00912DDA"/>
    <w:rsid w:val="00915F94"/>
    <w:rsid w:val="00920932"/>
    <w:rsid w:val="00921CB8"/>
    <w:rsid w:val="0092730B"/>
    <w:rsid w:val="0093023C"/>
    <w:rsid w:val="00934C54"/>
    <w:rsid w:val="00934D4F"/>
    <w:rsid w:val="009376CD"/>
    <w:rsid w:val="00940918"/>
    <w:rsid w:val="0094510E"/>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71FD"/>
    <w:rsid w:val="00992479"/>
    <w:rsid w:val="0099291D"/>
    <w:rsid w:val="0099436F"/>
    <w:rsid w:val="00997772"/>
    <w:rsid w:val="009A09B4"/>
    <w:rsid w:val="009A3A43"/>
    <w:rsid w:val="009A73EE"/>
    <w:rsid w:val="009B194B"/>
    <w:rsid w:val="009B2D12"/>
    <w:rsid w:val="009B3BA2"/>
    <w:rsid w:val="009B49EC"/>
    <w:rsid w:val="009C0030"/>
    <w:rsid w:val="009C1481"/>
    <w:rsid w:val="009C2305"/>
    <w:rsid w:val="009C278A"/>
    <w:rsid w:val="009C5EC8"/>
    <w:rsid w:val="009D252F"/>
    <w:rsid w:val="009D3041"/>
    <w:rsid w:val="009D5515"/>
    <w:rsid w:val="009D67A9"/>
    <w:rsid w:val="009D7105"/>
    <w:rsid w:val="009D7223"/>
    <w:rsid w:val="009E2B4C"/>
    <w:rsid w:val="009E2EF9"/>
    <w:rsid w:val="009E50B5"/>
    <w:rsid w:val="009E531B"/>
    <w:rsid w:val="009F0A06"/>
    <w:rsid w:val="009F1050"/>
    <w:rsid w:val="009F37AF"/>
    <w:rsid w:val="009F4FFD"/>
    <w:rsid w:val="009F5480"/>
    <w:rsid w:val="009F7CEB"/>
    <w:rsid w:val="00A02E17"/>
    <w:rsid w:val="00A030D0"/>
    <w:rsid w:val="00A03554"/>
    <w:rsid w:val="00A03F98"/>
    <w:rsid w:val="00A068ED"/>
    <w:rsid w:val="00A06C5B"/>
    <w:rsid w:val="00A14733"/>
    <w:rsid w:val="00A14D7A"/>
    <w:rsid w:val="00A150A7"/>
    <w:rsid w:val="00A16A80"/>
    <w:rsid w:val="00A173AC"/>
    <w:rsid w:val="00A223C6"/>
    <w:rsid w:val="00A227BF"/>
    <w:rsid w:val="00A311F0"/>
    <w:rsid w:val="00A31E2F"/>
    <w:rsid w:val="00A37CA7"/>
    <w:rsid w:val="00A37FAF"/>
    <w:rsid w:val="00A41CF4"/>
    <w:rsid w:val="00A42D77"/>
    <w:rsid w:val="00A436C3"/>
    <w:rsid w:val="00A538DF"/>
    <w:rsid w:val="00A56418"/>
    <w:rsid w:val="00A57850"/>
    <w:rsid w:val="00A57CEA"/>
    <w:rsid w:val="00A60792"/>
    <w:rsid w:val="00A6154C"/>
    <w:rsid w:val="00A633BD"/>
    <w:rsid w:val="00A64263"/>
    <w:rsid w:val="00A645F3"/>
    <w:rsid w:val="00A67216"/>
    <w:rsid w:val="00A678C1"/>
    <w:rsid w:val="00A736F4"/>
    <w:rsid w:val="00A77293"/>
    <w:rsid w:val="00A8006A"/>
    <w:rsid w:val="00A808AC"/>
    <w:rsid w:val="00A85768"/>
    <w:rsid w:val="00A86ADD"/>
    <w:rsid w:val="00A902F0"/>
    <w:rsid w:val="00A91C03"/>
    <w:rsid w:val="00A93F54"/>
    <w:rsid w:val="00A94E71"/>
    <w:rsid w:val="00A96023"/>
    <w:rsid w:val="00A975F5"/>
    <w:rsid w:val="00AA252A"/>
    <w:rsid w:val="00AA3F41"/>
    <w:rsid w:val="00AA4932"/>
    <w:rsid w:val="00AA4CAD"/>
    <w:rsid w:val="00AB28F4"/>
    <w:rsid w:val="00AB5580"/>
    <w:rsid w:val="00AB5730"/>
    <w:rsid w:val="00AC1282"/>
    <w:rsid w:val="00AC5D42"/>
    <w:rsid w:val="00AC5F81"/>
    <w:rsid w:val="00AC61EA"/>
    <w:rsid w:val="00AC64AB"/>
    <w:rsid w:val="00AC6A2D"/>
    <w:rsid w:val="00AD0423"/>
    <w:rsid w:val="00AD1A18"/>
    <w:rsid w:val="00AD1DBB"/>
    <w:rsid w:val="00AD76B8"/>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54D7"/>
    <w:rsid w:val="00B5059E"/>
    <w:rsid w:val="00B53696"/>
    <w:rsid w:val="00B5450D"/>
    <w:rsid w:val="00B5790F"/>
    <w:rsid w:val="00B60377"/>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46E7"/>
    <w:rsid w:val="00B872ED"/>
    <w:rsid w:val="00B92623"/>
    <w:rsid w:val="00B93FA9"/>
    <w:rsid w:val="00B96E18"/>
    <w:rsid w:val="00B9702C"/>
    <w:rsid w:val="00B97F95"/>
    <w:rsid w:val="00BA1AC5"/>
    <w:rsid w:val="00BA2B61"/>
    <w:rsid w:val="00BA38D3"/>
    <w:rsid w:val="00BA3BCA"/>
    <w:rsid w:val="00BA3F9A"/>
    <w:rsid w:val="00BA5C74"/>
    <w:rsid w:val="00BA621C"/>
    <w:rsid w:val="00BA674E"/>
    <w:rsid w:val="00BB1538"/>
    <w:rsid w:val="00BB1DCE"/>
    <w:rsid w:val="00BB31FD"/>
    <w:rsid w:val="00BB417F"/>
    <w:rsid w:val="00BB509E"/>
    <w:rsid w:val="00BB7CEB"/>
    <w:rsid w:val="00BC01C7"/>
    <w:rsid w:val="00BC1EAC"/>
    <w:rsid w:val="00BC2E62"/>
    <w:rsid w:val="00BC62E1"/>
    <w:rsid w:val="00BD0256"/>
    <w:rsid w:val="00BD421D"/>
    <w:rsid w:val="00BD4400"/>
    <w:rsid w:val="00BD729F"/>
    <w:rsid w:val="00BD7CA7"/>
    <w:rsid w:val="00BE1B07"/>
    <w:rsid w:val="00BE3E00"/>
    <w:rsid w:val="00BE4F36"/>
    <w:rsid w:val="00BF1007"/>
    <w:rsid w:val="00BF1477"/>
    <w:rsid w:val="00BF16F6"/>
    <w:rsid w:val="00BF29AD"/>
    <w:rsid w:val="00BF32F2"/>
    <w:rsid w:val="00BF38A0"/>
    <w:rsid w:val="00BF3EA2"/>
    <w:rsid w:val="00BF5BDA"/>
    <w:rsid w:val="00BF7673"/>
    <w:rsid w:val="00C01C4B"/>
    <w:rsid w:val="00C04240"/>
    <w:rsid w:val="00C04CE3"/>
    <w:rsid w:val="00C077C8"/>
    <w:rsid w:val="00C103BC"/>
    <w:rsid w:val="00C10C35"/>
    <w:rsid w:val="00C12CB8"/>
    <w:rsid w:val="00C13038"/>
    <w:rsid w:val="00C17335"/>
    <w:rsid w:val="00C207A7"/>
    <w:rsid w:val="00C2164A"/>
    <w:rsid w:val="00C22148"/>
    <w:rsid w:val="00C225DB"/>
    <w:rsid w:val="00C2788C"/>
    <w:rsid w:val="00C27917"/>
    <w:rsid w:val="00C306AA"/>
    <w:rsid w:val="00C31ADF"/>
    <w:rsid w:val="00C32578"/>
    <w:rsid w:val="00C3315A"/>
    <w:rsid w:val="00C34C44"/>
    <w:rsid w:val="00C37EF5"/>
    <w:rsid w:val="00C41F1A"/>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BD4"/>
    <w:rsid w:val="00C9229F"/>
    <w:rsid w:val="00C94587"/>
    <w:rsid w:val="00C965B5"/>
    <w:rsid w:val="00CA0237"/>
    <w:rsid w:val="00CA0441"/>
    <w:rsid w:val="00CA0D65"/>
    <w:rsid w:val="00CA3B38"/>
    <w:rsid w:val="00CA4649"/>
    <w:rsid w:val="00CA4793"/>
    <w:rsid w:val="00CA73AB"/>
    <w:rsid w:val="00CA7B88"/>
    <w:rsid w:val="00CB1A01"/>
    <w:rsid w:val="00CC0E8B"/>
    <w:rsid w:val="00CC5AD2"/>
    <w:rsid w:val="00CC7B04"/>
    <w:rsid w:val="00CD018D"/>
    <w:rsid w:val="00CD1FF0"/>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E2A"/>
    <w:rsid w:val="00DE5D3E"/>
    <w:rsid w:val="00DE61AA"/>
    <w:rsid w:val="00DE6727"/>
    <w:rsid w:val="00DF182C"/>
    <w:rsid w:val="00DF3199"/>
    <w:rsid w:val="00DF57AF"/>
    <w:rsid w:val="00DF74ED"/>
    <w:rsid w:val="00DF75F1"/>
    <w:rsid w:val="00DF7D35"/>
    <w:rsid w:val="00E0029F"/>
    <w:rsid w:val="00E00580"/>
    <w:rsid w:val="00E016D9"/>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42A82"/>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2503"/>
    <w:rsid w:val="00E7549F"/>
    <w:rsid w:val="00E76349"/>
    <w:rsid w:val="00E82482"/>
    <w:rsid w:val="00E83844"/>
    <w:rsid w:val="00E862AD"/>
    <w:rsid w:val="00E8655E"/>
    <w:rsid w:val="00E92408"/>
    <w:rsid w:val="00E944A7"/>
    <w:rsid w:val="00E951B7"/>
    <w:rsid w:val="00EA04F0"/>
    <w:rsid w:val="00EA23D5"/>
    <w:rsid w:val="00EA2B77"/>
    <w:rsid w:val="00EA3C09"/>
    <w:rsid w:val="00EA3D6F"/>
    <w:rsid w:val="00EA61EE"/>
    <w:rsid w:val="00EB41A0"/>
    <w:rsid w:val="00EB4711"/>
    <w:rsid w:val="00EB7AD3"/>
    <w:rsid w:val="00EC03B7"/>
    <w:rsid w:val="00EC277C"/>
    <w:rsid w:val="00EC2E54"/>
    <w:rsid w:val="00EC32BA"/>
    <w:rsid w:val="00EC4480"/>
    <w:rsid w:val="00EC6F31"/>
    <w:rsid w:val="00ED6AD5"/>
    <w:rsid w:val="00EE0628"/>
    <w:rsid w:val="00EE0A3D"/>
    <w:rsid w:val="00EE0A65"/>
    <w:rsid w:val="00EE198D"/>
    <w:rsid w:val="00EE4075"/>
    <w:rsid w:val="00EE6A71"/>
    <w:rsid w:val="00EF216E"/>
    <w:rsid w:val="00EF305C"/>
    <w:rsid w:val="00EF6893"/>
    <w:rsid w:val="00EF6C68"/>
    <w:rsid w:val="00F027B4"/>
    <w:rsid w:val="00F03768"/>
    <w:rsid w:val="00F05E01"/>
    <w:rsid w:val="00F1168D"/>
    <w:rsid w:val="00F119E1"/>
    <w:rsid w:val="00F11AC6"/>
    <w:rsid w:val="00F1375E"/>
    <w:rsid w:val="00F15241"/>
    <w:rsid w:val="00F15DEC"/>
    <w:rsid w:val="00F24ACA"/>
    <w:rsid w:val="00F27243"/>
    <w:rsid w:val="00F27BC4"/>
    <w:rsid w:val="00F3263A"/>
    <w:rsid w:val="00F33803"/>
    <w:rsid w:val="00F369AB"/>
    <w:rsid w:val="00F37A89"/>
    <w:rsid w:val="00F40296"/>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44B5"/>
    <w:rsid w:val="00F84F0A"/>
    <w:rsid w:val="00F86AAF"/>
    <w:rsid w:val="00F87580"/>
    <w:rsid w:val="00F928C0"/>
    <w:rsid w:val="00FA02A7"/>
    <w:rsid w:val="00FA085B"/>
    <w:rsid w:val="00FA10B8"/>
    <w:rsid w:val="00FB199D"/>
    <w:rsid w:val="00FB5F65"/>
    <w:rsid w:val="00FB6BAC"/>
    <w:rsid w:val="00FC122C"/>
    <w:rsid w:val="00FC3B74"/>
    <w:rsid w:val="00FC47E4"/>
    <w:rsid w:val="00FC4B19"/>
    <w:rsid w:val="00FC7BD0"/>
    <w:rsid w:val="00FD0E3D"/>
    <w:rsid w:val="00FD3C14"/>
    <w:rsid w:val="00FD5EB5"/>
    <w:rsid w:val="00FD6D15"/>
    <w:rsid w:val="00FD7F44"/>
    <w:rsid w:val="00FE212F"/>
    <w:rsid w:val="00FE2FA7"/>
    <w:rsid w:val="00FE3CEC"/>
    <w:rsid w:val="00FE465F"/>
    <w:rsid w:val="00FE6307"/>
    <w:rsid w:val="00FE7C1C"/>
    <w:rsid w:val="00FF4D43"/>
    <w:rsid w:val="00FF5622"/>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CBD0E-279E-4DB3-A86A-051401F13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12035</TotalTime>
  <Pages>19</Pages>
  <Words>3200</Words>
  <Characters>18245</Characters>
  <Application>Microsoft Office Word</Application>
  <DocSecurity>0</DocSecurity>
  <Lines>152</Lines>
  <Paragraphs>42</Paragraphs>
  <ScaleCrop>false</ScaleCrop>
  <Company>xitongtiandi.com</Company>
  <LinksUpToDate>false</LinksUpToDate>
  <CharactersWithSpaces>21403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1343</cp:revision>
  <dcterms:created xsi:type="dcterms:W3CDTF">2019-10-13T06:02:00Z</dcterms:created>
  <dcterms:modified xsi:type="dcterms:W3CDTF">2023-06-24T08:52:00Z</dcterms:modified>
</cp:coreProperties>
</file>