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1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5" w:name="выполнение-лабораторной-работы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</w:t>
      </w:r>
    </w:p>
    <w:p>
      <w:pPr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дожидаться освобождения ресурса, выдавая об этом сообщение, а дождавшись его освобождения, использует его в течение некоторого времени, также выдавая информацию о том, что ресурс используется. К сожалению, у меня не получилось никакими методами перенеправить вывод из одного виртуального терминала на другой. (рис. 2.1 - 2.8)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// Пока существует файл lockfile</w:t>
      </w:r>
      <w:r>
        <w:br/>
      </w:r>
      <w:r>
        <w:rPr>
          <w:rStyle w:val="VerbatimChar"/>
        </w:rPr>
        <w:t xml:space="preserve">while test -f lockfile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Ждем освобождения ресурса \(удаления файла lockfile\)</w:t>
      </w:r>
      <w:r>
        <w:br/>
      </w:r>
      <w:r>
        <w:rPr>
          <w:rStyle w:val="VerbatimChar"/>
        </w:rPr>
        <w:t xml:space="preserve">    echo 'Ждем освобождения ресурса \(удаления файла lockfile\)' &gt;&gt; res.txt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done </w:t>
      </w:r>
      <w:r>
        <w:br/>
      </w:r>
      <w:r>
        <w:br/>
      </w:r>
      <w:r>
        <w:rPr>
          <w:rStyle w:val="VerbatimChar"/>
        </w:rPr>
        <w:t xml:space="preserve">// Создаем файл lockfile</w:t>
      </w:r>
      <w:r>
        <w:br/>
      </w:r>
      <w:r>
        <w:rPr>
          <w:rStyle w:val="VerbatimChar"/>
        </w:rPr>
        <w:t xml:space="preserve">touch lockfile</w:t>
      </w:r>
      <w:r>
        <w:br/>
      </w:r>
      <w:r>
        <w:rPr>
          <w:rStyle w:val="VerbatimChar"/>
        </w:rPr>
        <w:t xml:space="preserve">echo -n 'Данный терминал занимает ресурс (файл lockfile создан): '</w:t>
      </w:r>
      <w:r>
        <w:br/>
      </w:r>
      <w:r>
        <w:rPr>
          <w:rStyle w:val="VerbatimChar"/>
        </w:rPr>
        <w:t xml:space="preserve">tty</w:t>
      </w:r>
      <w:r>
        <w:br/>
      </w:r>
      <w:r>
        <w:rPr>
          <w:rStyle w:val="VerbatimChar"/>
        </w:rPr>
        <w:t xml:space="preserve">echo -n 'Данный терминал занимает ресурс (файл lockfile создан): ' &gt;&gt; res.txt</w:t>
      </w:r>
      <w:r>
        <w:br/>
      </w:r>
      <w:r>
        <w:rPr>
          <w:rStyle w:val="VerbatimChar"/>
        </w:rPr>
        <w:t xml:space="preserve">tty &gt;&gt; res.txt</w:t>
      </w:r>
      <w:r>
        <w:br/>
      </w:r>
      <w:r>
        <w:br/>
      </w:r>
      <w:r>
        <w:rPr>
          <w:rStyle w:val="VerbatimChar"/>
        </w:rPr>
        <w:t xml:space="preserve">// Сообщения просто для того, чтобы показать возможность работы в это время</w:t>
      </w:r>
      <w:r>
        <w:br/>
      </w:r>
      <w:r>
        <w:rPr>
          <w:rStyle w:val="VerbatimChar"/>
        </w:rPr>
        <w:t xml:space="preserve">for (( i = 1; i &lt;= 5; i++ 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Делаем вид, что работаем с ресурсом. Командный файл $0. $i-ая часть работы</w:t>
      </w:r>
      <w:r>
        <w:br/>
      </w:r>
      <w:r>
        <w:rPr>
          <w:rStyle w:val="VerbatimChar"/>
        </w:rPr>
        <w:t xml:space="preserve">    echo 'Делаем вид, что работаем с ресурсом. Командный файл $0. $i-ая часть работы' &gt;&gt; res.txt</w:t>
      </w:r>
      <w:r>
        <w:br/>
      </w:r>
      <w:r>
        <w:rPr>
          <w:rStyle w:val="VerbatimChar"/>
        </w:rPr>
        <w:t xml:space="preserve">    sleep 3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// Удаляем файл lockfile</w:t>
      </w:r>
      <w:r>
        <w:br/>
      </w:r>
      <w:r>
        <w:rPr>
          <w:rStyle w:val="VerbatimChar"/>
        </w:rPr>
        <w:t xml:space="preserve">rm lockfile</w:t>
      </w:r>
      <w:r>
        <w:br/>
      </w:r>
      <w:r>
        <w:rPr>
          <w:rStyle w:val="VerbatimChar"/>
        </w:rPr>
        <w:t xml:space="preserve">echo -n 'Данный терминал освободил ресурс (файл lockfile удален): '</w:t>
      </w:r>
      <w:r>
        <w:br/>
      </w:r>
      <w:r>
        <w:rPr>
          <w:rStyle w:val="VerbatimChar"/>
        </w:rPr>
        <w:t xml:space="preserve">tty</w:t>
      </w:r>
      <w:r>
        <w:br/>
      </w:r>
      <w:r>
        <w:rPr>
          <w:rStyle w:val="VerbatimChar"/>
        </w:rPr>
        <w:t xml:space="preserve">echo -n 'Данный терминал освободил ресурс (файл lockfile удален): ' &gt;&gt; res.txt</w:t>
      </w:r>
      <w:r>
        <w:br/>
      </w:r>
      <w:r>
        <w:rPr>
          <w:rStyle w:val="VerbatimChar"/>
        </w:rPr>
        <w:t xml:space="preserve">tty &gt;&gt; res.txt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99922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17673" cy="1629015"/>
            <wp:effectExtent b="0" l="0" r="0" t="0"/>
            <wp:docPr descr="Проблема с виртуальными терминалами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Проблема с виртуальными терминалами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25357" cy="476410"/>
            <wp:effectExtent b="0" l="0" r="0" t="0"/>
            <wp:docPr descr="Проблема с виртуальными терминалами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Проблема с виртуальными терминалами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926541" cy="1928692"/>
            <wp:effectExtent b="0" l="0" r="0" t="0"/>
            <wp:docPr descr="Проблема с виртуальными терминалам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41" cy="19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Проблема с виртуальными терминалами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749416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56094" cy="1974796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40726" cy="1398494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132737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1"/>
        </w:numPr>
      </w:pPr>
      <w:r>
        <w:t xml:space="preserve">Реализуем команду man с помощью командного файла. Изучаем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 (рис. 2.9 - 2.12)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// перемещаемся в каталог, где содержатся справки о командах</w:t>
      </w:r>
      <w:r>
        <w:br/>
      </w:r>
      <w:r>
        <w:rPr>
          <w:rStyle w:val="VerbatimChar"/>
        </w:rPr>
        <w:t xml:space="preserve">cd /usr/share/man/man1</w:t>
      </w:r>
      <w:r>
        <w:br/>
      </w:r>
      <w:r>
        <w:br/>
      </w:r>
      <w:r>
        <w:rPr>
          <w:rStyle w:val="VerbatimChar"/>
        </w:rPr>
        <w:t xml:space="preserve">// выводим информацию по команде</w:t>
      </w:r>
      <w:r>
        <w:br/>
      </w:r>
      <w:r>
        <w:rPr>
          <w:rStyle w:val="VerbatimChar"/>
        </w:rPr>
        <w:t xml:space="preserve">less $1*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880436" cy="5885969"/>
            <wp:effectExtent b="0" l="0" r="0" t="0"/>
            <wp:docPr descr="Содержимое /man1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588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Содержимое /man1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39297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03058" cy="468726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069889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p>
      <w:pPr>
        <w:numPr>
          <w:ilvl w:val="0"/>
          <w:numId w:val="1001"/>
        </w:numPr>
      </w:pPr>
      <w:r>
        <w:t xml:space="preserve">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пишем командный файл, генерирующий случайную последовательность букв латинского алфавита. Учитываем, что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выдаёт псевдослучайные числа в диапазоне от 0 до 32767. (рис. 2.12 - 2.14)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// создаём массив символов</w:t>
      </w:r>
      <w:r>
        <w:br/>
      </w:r>
      <w:r>
        <w:rPr>
          <w:rStyle w:val="VerbatimChar"/>
        </w:rPr>
        <w:t xml:space="preserve">declare -a array_en</w:t>
      </w:r>
      <w:r>
        <w:br/>
      </w:r>
      <w:r>
        <w:br/>
      </w:r>
      <w:r>
        <w:rPr>
          <w:rStyle w:val="VerbatimChar"/>
        </w:rPr>
        <w:t xml:space="preserve">// заполняем массив алфавитом</w:t>
      </w:r>
      <w:r>
        <w:br/>
      </w:r>
      <w:r>
        <w:rPr>
          <w:rStyle w:val="VerbatimChar"/>
        </w:rPr>
        <w:t xml:space="preserve">array_en=(a b c d e f g h i j k l m n o p q r s t u v w x y x)</w:t>
      </w:r>
      <w:r>
        <w:br/>
      </w:r>
      <w:r>
        <w:br/>
      </w:r>
      <w:r>
        <w:rPr>
          <w:rStyle w:val="VerbatimChar"/>
        </w:rPr>
        <w:t xml:space="preserve">// запускаем цикл до 10 итераций, что означает вывод 10 последовательностей</w:t>
      </w:r>
      <w:r>
        <w:br/>
      </w:r>
      <w:r>
        <w:rPr>
          <w:rStyle w:val="VerbatimChar"/>
        </w:rPr>
        <w:t xml:space="preserve">for (( i = 0; i &lt; 10;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// запускам цикл на случайное число итераций (до 30)</w:t>
      </w:r>
      <w:r>
        <w:br/>
      </w:r>
      <w:r>
        <w:rPr>
          <w:rStyle w:val="VerbatimChar"/>
        </w:rPr>
        <w:t xml:space="preserve">    // это значит, что наши последовательности будут случайного размера (от 1 до 30)</w:t>
      </w:r>
      <w:r>
        <w:br/>
      </w:r>
      <w:r>
        <w:rPr>
          <w:rStyle w:val="VerbatimChar"/>
        </w:rPr>
        <w:t xml:space="preserve">    for (( j = 1; j &lt; 15; j++ ))</w:t>
      </w:r>
      <w:r>
        <w:br/>
      </w:r>
      <w:r>
        <w:rPr>
          <w:rStyle w:val="VerbatimChar"/>
        </w:rPr>
        <w:t xml:space="preserve">    do</w:t>
      </w:r>
      <w:r>
        <w:br/>
      </w:r>
      <w:r>
        <w:rPr>
          <w:rStyle w:val="VerbatimChar"/>
        </w:rPr>
        <w:t xml:space="preserve">        // выводим случайный элемент массива chars</w:t>
      </w:r>
      <w:r>
        <w:br/>
      </w:r>
      <w:r>
        <w:rPr>
          <w:rStyle w:val="VerbatimChar"/>
        </w:rPr>
        <w:t xml:space="preserve">        // добавляем опцию -n, чтобы элементы выводились друг за другом</w:t>
      </w:r>
      <w:r>
        <w:br/>
      </w:r>
      <w:r>
        <w:rPr>
          <w:rStyle w:val="VerbatimChar"/>
        </w:rPr>
        <w:t xml:space="preserve">        echo -n ${array_en[$(($RANDOM % 26))]}</w:t>
      </w:r>
      <w:r>
        <w:br/>
      </w:r>
      <w:r>
        <w:rPr>
          <w:rStyle w:val="VerbatimChar"/>
        </w:rPr>
        <w:t xml:space="preserve">    done</w:t>
      </w:r>
      <w:r>
        <w:br/>
      </w:r>
      <w:r>
        <w:br/>
      </w:r>
      <w:r>
        <w:rPr>
          <w:rStyle w:val="VerbatimChar"/>
        </w:rPr>
        <w:t xml:space="preserve">    // переход на следующую строку</w:t>
      </w:r>
      <w:r>
        <w:br/>
      </w:r>
      <w:r>
        <w:rPr>
          <w:rStyle w:val="VerbatimChar"/>
        </w:rPr>
        <w:t xml:space="preserve">    echo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56094" cy="2059321"/>
            <wp:effectExtent b="0" l="0" r="0" t="0"/>
            <wp:docPr descr="Исходный код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34117" cy="1444598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Закрепили знания, полученные в прошлых работах. Научиись писать более сложные командные файлы с использованием логических управляющих конструкций и циклов.</w:t>
      </w:r>
    </w:p>
    <w:bookmarkEnd w:id="36"/>
    <w:bookmarkStart w:id="37" w:name="терм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</w:t>
      </w:r>
    </w:p>
    <w:p>
      <w:pPr>
        <w:numPr>
          <w:ilvl w:val="0"/>
          <w:numId w:val="1002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2"/>
        </w:numPr>
      </w:pPr>
      <w:r>
        <w:t xml:space="preserve">Последовательность команд может быть помещена в текстовый файл. Такой файл называется командным.</w:t>
      </w:r>
    </w:p>
    <w:p>
      <w:pPr>
        <w:numPr>
          <w:ilvl w:val="0"/>
          <w:numId w:val="1002"/>
        </w:numPr>
      </w:pPr>
      <w:r>
        <w:t xml:space="preserve">Флаги — это опции командной строки, обычно помеченные знаком минус; Например, для команды ls флагом может являться -F.</w:t>
      </w:r>
    </w:p>
    <w:p>
      <w:pPr>
        <w:numPr>
          <w:ilvl w:val="0"/>
          <w:numId w:val="1002"/>
        </w:numPr>
      </w:pPr>
      <w:r>
        <w:t xml:space="preserve">Каталог, он же директория, (от англисйкого Directory) – это объект в ФС (файловой системе), необходимый для того, чтобы упросить работу с файлами.</w:t>
      </w:r>
    </w:p>
    <w:p>
      <w:pPr>
        <w:numPr>
          <w:ilvl w:val="0"/>
          <w:numId w:val="1002"/>
        </w:numPr>
      </w:pPr>
      <w:r>
        <w:t xml:space="preserve">Домашний каталог - каталог, предназначенный для хранения собственных данных пользователя Linux. Как правило, является текущим непосредственно после регистрации пользователя в системе.</w:t>
      </w:r>
    </w:p>
    <w:p>
      <w:pPr>
        <w:numPr>
          <w:ilvl w:val="0"/>
          <w:numId w:val="1002"/>
        </w:numPr>
      </w:pPr>
      <w:r>
        <w:t xml:space="preserve"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Ким Михаил Алексеевич</dc:creator>
  <dc:language>ru-RU</dc:language>
  <cp:keywords/>
  <dcterms:created xsi:type="dcterms:W3CDTF">2021-10-27T14:44:29Z</dcterms:created>
  <dcterms:modified xsi:type="dcterms:W3CDTF">2021-10-27T14:44:29Z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Программирование в командном процессоре ОС UNIX. Расширенное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