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5BDA" w14:textId="77777777" w:rsidR="00F65859" w:rsidRDefault="00254993">
      <w:r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76EF7CF5" wp14:editId="5C99ABE7">
                <wp:simplePos x="0" y="0"/>
                <wp:positionH relativeFrom="page">
                  <wp:posOffset>0</wp:posOffset>
                </wp:positionH>
                <wp:positionV relativeFrom="paragraph">
                  <wp:posOffset>-581025</wp:posOffset>
                </wp:positionV>
                <wp:extent cx="7772400" cy="10058400"/>
                <wp:effectExtent l="0" t="0" r="0" b="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237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99EB" id="Rectangle 1" o:spid="_x0000_s1026" alt="&quot;&quot;" style="position:absolute;margin-left:0;margin-top:-45.75pt;width:612pt;height:11in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" fillcolor="#fbe4d5 [661]" stroked="f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3250"/>
        <w:gridCol w:w="286"/>
        <w:gridCol w:w="287"/>
        <w:gridCol w:w="2293"/>
        <w:gridCol w:w="2354"/>
        <w:gridCol w:w="2330"/>
      </w:tblGrid>
      <w:tr w:rsidR="00254993" w14:paraId="728FA087" w14:textId="77777777" w:rsidTr="007977BD">
        <w:trPr>
          <w:trHeight w:val="1263"/>
        </w:trPr>
        <w:tc>
          <w:tcPr>
            <w:tcW w:w="3076" w:type="dxa"/>
          </w:tcPr>
          <w:p w14:paraId="14D89888" w14:textId="77777777" w:rsidR="00254993" w:rsidRPr="0060352F" w:rsidRDefault="00254993" w:rsidP="00254993">
            <w:r w:rsidRPr="0060352F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64A226" wp14:editId="45AD4E7E">
                      <wp:extent cx="1752600" cy="381000"/>
                      <wp:effectExtent l="0" t="0" r="0" b="0"/>
                      <wp:docPr id="1978482158" name="Rectangle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  <a:alpha val="75477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5DA3B1" id="Rectangle 2" o:spid="_x0000_s1026" alt="Decorative" style="width:138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" fillcolor="#fbe4d5 [661]" stroked="f" strokeweight="1pt">
                      <v:fill opacity="49344f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43" w:type="dxa"/>
            <w:gridSpan w:val="2"/>
          </w:tcPr>
          <w:p w14:paraId="5460672E" w14:textId="77777777" w:rsidR="00254993" w:rsidRPr="0060352F" w:rsidRDefault="00254993" w:rsidP="00254993"/>
        </w:tc>
        <w:tc>
          <w:tcPr>
            <w:tcW w:w="2171" w:type="dxa"/>
          </w:tcPr>
          <w:p w14:paraId="275CF3F2" w14:textId="3948B914" w:rsidR="00254993" w:rsidRPr="0060352F" w:rsidRDefault="00254993" w:rsidP="00103FD9"/>
        </w:tc>
        <w:tc>
          <w:tcPr>
            <w:tcW w:w="2228" w:type="dxa"/>
          </w:tcPr>
          <w:p w14:paraId="15A94BBA" w14:textId="76791B7A" w:rsidR="00254993" w:rsidRPr="0060352F" w:rsidRDefault="00254993" w:rsidP="00103FD9"/>
        </w:tc>
        <w:tc>
          <w:tcPr>
            <w:tcW w:w="2206" w:type="dxa"/>
          </w:tcPr>
          <w:p w14:paraId="1ACAD665" w14:textId="77777777" w:rsidR="00254993" w:rsidRPr="0060352F" w:rsidRDefault="00254993" w:rsidP="00254993"/>
        </w:tc>
      </w:tr>
      <w:tr w:rsidR="00254993" w14:paraId="026049C5" w14:textId="77777777" w:rsidTr="007977BD">
        <w:trPr>
          <w:trHeight w:val="2074"/>
        </w:trPr>
        <w:tc>
          <w:tcPr>
            <w:tcW w:w="3619" w:type="dxa"/>
            <w:gridSpan w:val="3"/>
          </w:tcPr>
          <w:p w14:paraId="0B0E51F5" w14:textId="3DB39E13" w:rsidR="00254993" w:rsidRPr="00597F2E" w:rsidRDefault="00103FD9" w:rsidP="002A476E">
            <w:pPr>
              <w:pStyle w:val="Title"/>
            </w:pPr>
            <w:r>
              <w:t>Brian Tran</w:t>
            </w:r>
          </w:p>
        </w:tc>
        <w:tc>
          <w:tcPr>
            <w:tcW w:w="6605" w:type="dxa"/>
            <w:gridSpan w:val="3"/>
          </w:tcPr>
          <w:p w14:paraId="3F6AE1AC" w14:textId="77777777" w:rsidR="00254993" w:rsidRPr="00A47395" w:rsidRDefault="00254993" w:rsidP="00254993">
            <w:pPr>
              <w:pStyle w:val="Heading1"/>
            </w:pPr>
          </w:p>
        </w:tc>
      </w:tr>
      <w:tr w:rsidR="00254993" w14:paraId="1D93384E" w14:textId="77777777" w:rsidTr="007977BD">
        <w:trPr>
          <w:trHeight w:val="876"/>
        </w:trPr>
        <w:tc>
          <w:tcPr>
            <w:tcW w:w="3619" w:type="dxa"/>
            <w:gridSpan w:val="3"/>
          </w:tcPr>
          <w:p w14:paraId="42FACC94" w14:textId="77777777" w:rsidR="00254993" w:rsidRPr="003726CA" w:rsidRDefault="00000000" w:rsidP="00254993">
            <w:pPr>
              <w:pStyle w:val="Subtitle"/>
            </w:pPr>
            <w:sdt>
              <w:sdtPr>
                <w:id w:val="811981559"/>
                <w:placeholder>
                  <w:docPart w:val="63BE0A05B2BF44D1B9BEFC4C5C254DF2"/>
                </w:placeholder>
                <w:temporary/>
                <w:showingPlcHdr/>
                <w15:appearance w15:val="hidden"/>
              </w:sdtPr>
              <w:sdtContent>
                <w:r w:rsidR="00254993" w:rsidRPr="0002242A">
                  <w:t>Curriculum Vitae</w:t>
                </w:r>
              </w:sdtContent>
            </w:sdt>
          </w:p>
        </w:tc>
        <w:tc>
          <w:tcPr>
            <w:tcW w:w="6605" w:type="dxa"/>
            <w:gridSpan w:val="3"/>
          </w:tcPr>
          <w:p w14:paraId="2A872495" w14:textId="77777777" w:rsidR="00254993" w:rsidRPr="003726CA" w:rsidRDefault="00254993" w:rsidP="00254993">
            <w:pPr>
              <w:rPr>
                <w:rFonts w:ascii="Georgia Pro" w:hAnsi="Georgia Pro"/>
                <w:sz w:val="36"/>
                <w:szCs w:val="36"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4A90494" wp14:editId="03215C37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A5E793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" strokecolor="#f4b083 [1941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2A476E" w14:paraId="77779D69" w14:textId="77777777" w:rsidTr="002A476E">
        <w:trPr>
          <w:trHeight w:val="450"/>
        </w:trPr>
        <w:tc>
          <w:tcPr>
            <w:tcW w:w="3076" w:type="dxa"/>
          </w:tcPr>
          <w:p w14:paraId="33E3C973" w14:textId="35F10E1B" w:rsidR="002A476E" w:rsidRPr="002A476E" w:rsidRDefault="00103FD9" w:rsidP="002A476E">
            <w:pPr>
              <w:pStyle w:val="Heading3"/>
            </w:pPr>
            <w:r>
              <w:t>September 07, 2025</w:t>
            </w:r>
          </w:p>
          <w:p w14:paraId="44B414B2" w14:textId="77777777" w:rsidR="002A476E" w:rsidRPr="007977BD" w:rsidRDefault="002A476E" w:rsidP="007977BD"/>
          <w:p w14:paraId="020C159B" w14:textId="77777777" w:rsidR="002A476E" w:rsidRDefault="00103FD9" w:rsidP="002A476E">
            <w:r>
              <w:t>Brian Tran</w:t>
            </w:r>
          </w:p>
          <w:p w14:paraId="5BEBE776" w14:textId="77777777" w:rsidR="00103FD9" w:rsidRDefault="00103FD9" w:rsidP="002A476E">
            <w:r>
              <w:t>909-360-9163</w:t>
            </w:r>
          </w:p>
          <w:p w14:paraId="3E9C8302" w14:textId="084B1D5B" w:rsidR="00103FD9" w:rsidRDefault="00103FD9" w:rsidP="002A476E">
            <w:hyperlink r:id="rId10" w:history="1">
              <w:r w:rsidRPr="00455DDD">
                <w:rPr>
                  <w:rStyle w:val="Hyperlink"/>
                </w:rPr>
                <w:t>Briantran.math@gmail.com</w:t>
              </w:r>
            </w:hyperlink>
          </w:p>
          <w:p w14:paraId="1979FBAC" w14:textId="39DE32E4" w:rsidR="00103FD9" w:rsidRPr="007A5BEC" w:rsidRDefault="00103FD9" w:rsidP="002A476E"/>
        </w:tc>
        <w:tc>
          <w:tcPr>
            <w:tcW w:w="271" w:type="dxa"/>
            <w:tcBorders>
              <w:right w:val="single" w:sz="12" w:space="0" w:color="F4B083" w:themeColor="accent2" w:themeTint="99"/>
            </w:tcBorders>
          </w:tcPr>
          <w:p w14:paraId="77B8B578" w14:textId="77777777" w:rsidR="002A476E" w:rsidRDefault="002A476E" w:rsidP="00254993"/>
        </w:tc>
        <w:tc>
          <w:tcPr>
            <w:tcW w:w="272" w:type="dxa"/>
            <w:tcBorders>
              <w:left w:val="single" w:sz="12" w:space="0" w:color="F4B083" w:themeColor="accent2" w:themeTint="99"/>
            </w:tcBorders>
          </w:tcPr>
          <w:p w14:paraId="0416C172" w14:textId="77777777" w:rsidR="002A476E" w:rsidRDefault="002A476E" w:rsidP="00254993"/>
        </w:tc>
        <w:tc>
          <w:tcPr>
            <w:tcW w:w="6605" w:type="dxa"/>
            <w:gridSpan w:val="3"/>
          </w:tcPr>
          <w:p w14:paraId="7807E7D6" w14:textId="3D11033F" w:rsidR="002A476E" w:rsidRPr="002A476E" w:rsidRDefault="002A476E" w:rsidP="002A476E">
            <w:pPr>
              <w:pStyle w:val="Heading3"/>
            </w:pPr>
            <w:r w:rsidRPr="002A476E">
              <w:t xml:space="preserve">Dear </w:t>
            </w:r>
            <w:r w:rsidR="00103FD9">
              <w:t>Dropbox Hiring Team</w:t>
            </w:r>
            <w:r w:rsidRPr="002A476E">
              <w:t>,</w:t>
            </w:r>
          </w:p>
          <w:p w14:paraId="6255EA23" w14:textId="77777777" w:rsidR="002A476E" w:rsidRPr="007977BD" w:rsidRDefault="002A476E" w:rsidP="007977BD"/>
          <w:p w14:paraId="62497D47" w14:textId="484AF570" w:rsidR="00103FD9" w:rsidRDefault="00103FD9" w:rsidP="00103FD9">
            <w:pPr>
              <w:rPr>
                <w:rFonts w:ascii="Gill Sans Nova Light" w:hAnsi="Gill Sans Nova Light"/>
              </w:rPr>
            </w:pPr>
            <w:r w:rsidRPr="00103FD9">
              <w:rPr>
                <w:rFonts w:ascii="Gill Sans Nova Light" w:hAnsi="Gill Sans Nova Light"/>
              </w:rPr>
              <w:t>I’m excited to apply for the Backend Product Software Engineer role at Dropbox. I’ve been a long-time user of Dropbox and love the product—it has transformed how I organize, share, and collaborate on work</w:t>
            </w:r>
            <w:r>
              <w:rPr>
                <w:rFonts w:ascii="Gill Sans Nova Light" w:hAnsi="Gill Sans Nova Light"/>
              </w:rPr>
              <w:t xml:space="preserve"> and personal projects</w:t>
            </w:r>
            <w:r w:rsidRPr="00103FD9">
              <w:rPr>
                <w:rFonts w:ascii="Gill Sans Nova Light" w:hAnsi="Gill Sans Nova Light"/>
              </w:rPr>
              <w:t>.</w:t>
            </w:r>
            <w:r>
              <w:rPr>
                <w:rFonts w:ascii="Gill Sans Nova Light" w:hAnsi="Gill Sans Nova Light"/>
              </w:rPr>
              <w:t xml:space="preserve"> And now, I’m thrilled for the chance to be behind the scenes in bringing this joy to others.</w:t>
            </w:r>
          </w:p>
          <w:p w14:paraId="21CCC8C8" w14:textId="77777777" w:rsidR="00103FD9" w:rsidRDefault="00103FD9" w:rsidP="00103FD9">
            <w:pPr>
              <w:rPr>
                <w:rFonts w:ascii="Gill Sans Nova Light" w:hAnsi="Gill Sans Nova Light"/>
              </w:rPr>
            </w:pPr>
          </w:p>
          <w:p w14:paraId="17561E0D" w14:textId="34A78F13" w:rsidR="00103FD9" w:rsidRPr="00103FD9" w:rsidRDefault="00103FD9" w:rsidP="00103FD9">
            <w:pPr>
              <w:rPr>
                <w:rFonts w:ascii="Gill Sans Nova Light" w:hAnsi="Gill Sans Nova Light"/>
              </w:rPr>
            </w:pPr>
            <w:r w:rsidRPr="00103FD9">
              <w:rPr>
                <w:rFonts w:ascii="Gill Sans Nova Light" w:hAnsi="Gill Sans Nova Light"/>
              </w:rPr>
              <w:t xml:space="preserve">I started as an actuarial analyst, but </w:t>
            </w:r>
            <w:r>
              <w:rPr>
                <w:rFonts w:ascii="Gill Sans Nova Light" w:hAnsi="Gill Sans Nova Light"/>
              </w:rPr>
              <w:t xml:space="preserve">quickly </w:t>
            </w:r>
            <w:r w:rsidRPr="00103FD9">
              <w:rPr>
                <w:rFonts w:ascii="Gill Sans Nova Light" w:hAnsi="Gill Sans Nova Light"/>
              </w:rPr>
              <w:t>fell in love with programming while building tools and applications to improve workflows for my team. This led me to join ICW Group’s software engineering team, where I helped build a new pricing application from the ground up, working on backend development, ETL pipelines, and microservices.</w:t>
            </w:r>
            <w:r>
              <w:rPr>
                <w:rFonts w:ascii="Gill Sans Nova Light" w:hAnsi="Gill Sans Nova Light"/>
              </w:rPr>
              <w:t xml:space="preserve"> This love and passion for software development eventually led me to become a full-time software engineer at my current company, LIDP Consulting Services, where we empower life insurance carrreirs to succeed by providing innovative technology soloutions.</w:t>
            </w:r>
          </w:p>
          <w:p w14:paraId="5DCBA4B3" w14:textId="77777777" w:rsidR="00103FD9" w:rsidRPr="00103FD9" w:rsidRDefault="00103FD9" w:rsidP="00103FD9">
            <w:pPr>
              <w:rPr>
                <w:rFonts w:ascii="Gill Sans Nova Light" w:hAnsi="Gill Sans Nova Light"/>
              </w:rPr>
            </w:pPr>
          </w:p>
          <w:p w14:paraId="687A47E8" w14:textId="77777777" w:rsidR="00103FD9" w:rsidRPr="00103FD9" w:rsidRDefault="00103FD9" w:rsidP="00103FD9">
            <w:pPr>
              <w:rPr>
                <w:rFonts w:ascii="Gill Sans Nova Light" w:hAnsi="Gill Sans Nova Light"/>
              </w:rPr>
            </w:pPr>
            <w:r w:rsidRPr="00103FD9">
              <w:rPr>
                <w:rFonts w:ascii="Gill Sans Nova Light" w:hAnsi="Gill Sans Nova Light"/>
              </w:rPr>
              <w:t>I have hands-on experience with Java, Python, SQL, and Spring Boot, collaborating in Agile teams to deliver scalable, reliable systems while automating workflows and improving efficiency. I enjoy tackling complex problems and building solutions that make a real impact for users.</w:t>
            </w:r>
          </w:p>
          <w:p w14:paraId="36258A2A" w14:textId="77777777" w:rsidR="00103FD9" w:rsidRPr="00103FD9" w:rsidRDefault="00103FD9" w:rsidP="00103FD9">
            <w:pPr>
              <w:rPr>
                <w:rFonts w:ascii="Gill Sans Nova Light" w:hAnsi="Gill Sans Nova Light"/>
              </w:rPr>
            </w:pPr>
          </w:p>
          <w:p w14:paraId="16AE0FB6" w14:textId="593242E6" w:rsidR="002A476E" w:rsidRPr="00E16999" w:rsidRDefault="00103FD9" w:rsidP="00103FD9">
            <w:pPr>
              <w:rPr>
                <w:rFonts w:ascii="Gill Sans Nova Light" w:hAnsi="Gill Sans Nova Light"/>
              </w:rPr>
            </w:pPr>
            <w:r w:rsidRPr="00103FD9">
              <w:rPr>
                <w:rFonts w:ascii="Gill Sans Nova Light" w:hAnsi="Gill Sans Nova Light"/>
              </w:rPr>
              <w:t>Dropbox’s mission to create intuitive, resilient products at scale resonates with me, and I’m eager to bring my blend of analytical and engineering experience to your team. I would welcome the opportunity to contribute and grow as part of Dropbox’s engineering community.</w:t>
            </w:r>
          </w:p>
          <w:p w14:paraId="2E9D791B" w14:textId="77777777" w:rsidR="002A476E" w:rsidRPr="00E16999" w:rsidRDefault="002A476E" w:rsidP="007977BD">
            <w:pPr>
              <w:rPr>
                <w:rFonts w:ascii="Gill Sans Nova Light" w:hAnsi="Gill Sans Nova Light"/>
              </w:rPr>
            </w:pPr>
          </w:p>
          <w:p w14:paraId="6A3BDF4A" w14:textId="77777777" w:rsidR="002A476E" w:rsidRPr="002A476E" w:rsidRDefault="00000000" w:rsidP="002A476E">
            <w:pPr>
              <w:pStyle w:val="Heading3"/>
            </w:pPr>
            <w:sdt>
              <w:sdtPr>
                <w:id w:val="1659878886"/>
                <w:placeholder>
                  <w:docPart w:val="D09E3C226DAE42D993FF321B85BCD21A"/>
                </w:placeholder>
                <w:temporary/>
                <w:showingPlcHdr/>
                <w15:appearance w15:val="hidden"/>
              </w:sdtPr>
              <w:sdtContent>
                <w:r w:rsidR="002A476E" w:rsidRPr="002A476E">
                  <w:t>Sincerely,</w:t>
                </w:r>
              </w:sdtContent>
            </w:sdt>
          </w:p>
          <w:p w14:paraId="15F21BF6" w14:textId="77777777" w:rsidR="002A476E" w:rsidRPr="002A476E" w:rsidRDefault="002A476E" w:rsidP="002A476E">
            <w:pPr>
              <w:pStyle w:val="Heading3"/>
            </w:pPr>
          </w:p>
          <w:p w14:paraId="04276C6F" w14:textId="28535043" w:rsidR="002A476E" w:rsidRPr="007977BD" w:rsidRDefault="00103FD9" w:rsidP="002A476E">
            <w:pPr>
              <w:pStyle w:val="Heading3"/>
            </w:pPr>
            <w:r>
              <w:t>Brian Tran</w:t>
            </w:r>
          </w:p>
        </w:tc>
      </w:tr>
    </w:tbl>
    <w:p w14:paraId="42DEC319" w14:textId="77777777" w:rsidR="00A438FB" w:rsidRDefault="00A438FB"/>
    <w:sectPr w:rsidR="00A438FB" w:rsidSect="00103FD9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3C495" w14:textId="77777777" w:rsidR="009E137B" w:rsidRDefault="009E137B" w:rsidP="00A438FB">
      <w:r>
        <w:separator/>
      </w:r>
    </w:p>
  </w:endnote>
  <w:endnote w:type="continuationSeparator" w:id="0">
    <w:p w14:paraId="3AE42633" w14:textId="77777777" w:rsidR="009E137B" w:rsidRDefault="009E137B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ACB8" w14:textId="77777777" w:rsidR="009E137B" w:rsidRDefault="009E137B" w:rsidP="00A438FB">
      <w:r>
        <w:separator/>
      </w:r>
    </w:p>
  </w:footnote>
  <w:footnote w:type="continuationSeparator" w:id="0">
    <w:p w14:paraId="6D67F5CA" w14:textId="77777777" w:rsidR="009E137B" w:rsidRDefault="009E137B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D9"/>
    <w:rsid w:val="0002242A"/>
    <w:rsid w:val="000E0F4F"/>
    <w:rsid w:val="000E61D3"/>
    <w:rsid w:val="00103FD9"/>
    <w:rsid w:val="00132439"/>
    <w:rsid w:val="00133128"/>
    <w:rsid w:val="001378A4"/>
    <w:rsid w:val="001E7EBD"/>
    <w:rsid w:val="00254993"/>
    <w:rsid w:val="00275F9D"/>
    <w:rsid w:val="002A476E"/>
    <w:rsid w:val="00324507"/>
    <w:rsid w:val="003726CA"/>
    <w:rsid w:val="003F324E"/>
    <w:rsid w:val="003F5F05"/>
    <w:rsid w:val="00473644"/>
    <w:rsid w:val="004A3876"/>
    <w:rsid w:val="004E01BE"/>
    <w:rsid w:val="004F217D"/>
    <w:rsid w:val="005041D5"/>
    <w:rsid w:val="00512499"/>
    <w:rsid w:val="00542DCA"/>
    <w:rsid w:val="00597F2E"/>
    <w:rsid w:val="0060352F"/>
    <w:rsid w:val="00676A45"/>
    <w:rsid w:val="00676A61"/>
    <w:rsid w:val="0069332F"/>
    <w:rsid w:val="0069476D"/>
    <w:rsid w:val="006C769F"/>
    <w:rsid w:val="00712F0B"/>
    <w:rsid w:val="00746127"/>
    <w:rsid w:val="007977BD"/>
    <w:rsid w:val="007A248A"/>
    <w:rsid w:val="007A3CC7"/>
    <w:rsid w:val="007A5BEC"/>
    <w:rsid w:val="007C447B"/>
    <w:rsid w:val="00802B08"/>
    <w:rsid w:val="0082799D"/>
    <w:rsid w:val="00850043"/>
    <w:rsid w:val="00864D97"/>
    <w:rsid w:val="008D5B64"/>
    <w:rsid w:val="009410D1"/>
    <w:rsid w:val="00970964"/>
    <w:rsid w:val="009E137B"/>
    <w:rsid w:val="00A438FB"/>
    <w:rsid w:val="00A47395"/>
    <w:rsid w:val="00A51153"/>
    <w:rsid w:val="00AF7C92"/>
    <w:rsid w:val="00B12107"/>
    <w:rsid w:val="00B51E22"/>
    <w:rsid w:val="00B56501"/>
    <w:rsid w:val="00B60727"/>
    <w:rsid w:val="00C459CD"/>
    <w:rsid w:val="00C57E62"/>
    <w:rsid w:val="00D21E35"/>
    <w:rsid w:val="00DB7617"/>
    <w:rsid w:val="00E95E06"/>
    <w:rsid w:val="00EE75DF"/>
    <w:rsid w:val="00F46C24"/>
    <w:rsid w:val="00F65859"/>
    <w:rsid w:val="00FB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0CC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B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103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Briantran.math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BE0A05B2BF44D1B9BEFC4C5C254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38E23-7703-421E-83AE-9584E5E7EB33}"/>
      </w:docPartPr>
      <w:docPartBody>
        <w:p w:rsidR="00000000" w:rsidRDefault="00000000">
          <w:pPr>
            <w:pStyle w:val="63BE0A05B2BF44D1B9BEFC4C5C254DF2"/>
          </w:pPr>
          <w:r w:rsidRPr="0002242A">
            <w:t>Curriculum Vitae</w:t>
          </w:r>
        </w:p>
      </w:docPartBody>
    </w:docPart>
    <w:docPart>
      <w:docPartPr>
        <w:name w:val="D09E3C226DAE42D993FF321B85BCD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9B106-FE24-410F-A219-6472B6180062}"/>
      </w:docPartPr>
      <w:docPartBody>
        <w:p w:rsidR="00000000" w:rsidRDefault="00000000">
          <w:pPr>
            <w:pStyle w:val="D09E3C226DAE42D993FF321B85BCD21A"/>
          </w:pPr>
          <w:r w:rsidRPr="002A476E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90"/>
    <w:rsid w:val="005C0A90"/>
    <w:rsid w:val="0094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AC0018DD234D628434B81C629686D1">
    <w:name w:val="97AC0018DD234D628434B81C629686D1"/>
  </w:style>
  <w:style w:type="paragraph" w:customStyle="1" w:styleId="787D88ECEEF54424A9B2F88FF3F7FF3F">
    <w:name w:val="787D88ECEEF54424A9B2F88FF3F7FF3F"/>
  </w:style>
  <w:style w:type="paragraph" w:customStyle="1" w:styleId="3BF6C04A79554ECC913B04A0B86F1831">
    <w:name w:val="3BF6C04A79554ECC913B04A0B86F1831"/>
  </w:style>
  <w:style w:type="paragraph" w:customStyle="1" w:styleId="63BE0A05B2BF44D1B9BEFC4C5C254DF2">
    <w:name w:val="63BE0A05B2BF44D1B9BEFC4C5C254DF2"/>
  </w:style>
  <w:style w:type="character" w:customStyle="1" w:styleId="Heading3Char">
    <w:name w:val="Heading 3 Char"/>
    <w:basedOn w:val="DefaultParagraphFont"/>
    <w:link w:val="Heading3"/>
    <w:uiPriority w:val="9"/>
    <w:rPr>
      <w:rFonts w:ascii="Gill Sans Nova" w:eastAsiaTheme="majorEastAsia" w:hAnsi="Gill Sans Nova" w:cstheme="majorBidi"/>
      <w:noProof/>
      <w:color w:val="000000" w:themeColor="text1"/>
      <w:szCs w:val="24"/>
    </w:rPr>
  </w:style>
  <w:style w:type="paragraph" w:customStyle="1" w:styleId="F12AC63C33E147AD9921022D91B0C79C">
    <w:name w:val="F12AC63C33E147AD9921022D91B0C79C"/>
  </w:style>
  <w:style w:type="paragraph" w:customStyle="1" w:styleId="B1D23942056B44D78C99A83CCC28645B">
    <w:name w:val="B1D23942056B44D78C99A83CCC28645B"/>
  </w:style>
  <w:style w:type="paragraph" w:customStyle="1" w:styleId="12ED16A2E3644EBFBE8BA31AFB56EF89">
    <w:name w:val="12ED16A2E3644EBFBE8BA31AFB56EF89"/>
  </w:style>
  <w:style w:type="paragraph" w:customStyle="1" w:styleId="C971E925726B4231A0787774A7E47440">
    <w:name w:val="C971E925726B4231A0787774A7E47440"/>
  </w:style>
  <w:style w:type="paragraph" w:customStyle="1" w:styleId="99284701198E47F5A73EA186992A5EA5">
    <w:name w:val="99284701198E47F5A73EA186992A5EA5"/>
  </w:style>
  <w:style w:type="paragraph" w:customStyle="1" w:styleId="DC04B86732ED4ACF95D21B8CE3389F61">
    <w:name w:val="DC04B86732ED4ACF95D21B8CE3389F61"/>
  </w:style>
  <w:style w:type="paragraph" w:customStyle="1" w:styleId="33637178759548409C11344D5DFCD937">
    <w:name w:val="33637178759548409C11344D5DFCD937"/>
  </w:style>
  <w:style w:type="paragraph" w:customStyle="1" w:styleId="BA614644C66147AFBF00C0E5D9FF398A">
    <w:name w:val="BA614644C66147AFBF00C0E5D9FF398A"/>
  </w:style>
  <w:style w:type="paragraph" w:customStyle="1" w:styleId="D09E3C226DAE42D993FF321B85BCD21A">
    <w:name w:val="D09E3C226DAE42D993FF321B85BCD21A"/>
  </w:style>
  <w:style w:type="paragraph" w:customStyle="1" w:styleId="0494C8280D51406FBBB5559194E5D205">
    <w:name w:val="0494C8280D51406FBBB5559194E5D2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2025-09-07T23:17:00Z</dcterms:created>
  <dcterms:modified xsi:type="dcterms:W3CDTF">2025-09-07T23:29:00Z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