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4F5AC9" w14:textId="77777777" w:rsidR="00C7236E" w:rsidRDefault="004E2251">
      <w:pP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2D4A695" wp14:editId="53076171">
                <wp:extent cx="5629784" cy="876300"/>
                <wp:effectExtent l="0" t="0" r="0" b="0"/>
                <wp:docPr id="3186" name="Group 3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9784" cy="876300"/>
                          <a:chOff x="0" y="0"/>
                          <a:chExt cx="5629784" cy="87630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82033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86" style="width:443.29pt;height:69pt;mso-position-horizontal-relative:char;mso-position-vertical-relative:line" coordsize="56297,8763">
                <v:shape id="Picture 44" style="position:absolute;width:28765;height:8763;left:0;top:0;" filled="f">
                  <v:imagedata r:id="rId9"/>
                </v:shape>
                <v:shape id="Picture 46" style="position:absolute;width:10477;height:7046;left:45820;top:1714;" filled="f">
                  <v:imagedata r:id="rId10"/>
                </v:shape>
              </v:group>
            </w:pict>
          </mc:Fallback>
        </mc:AlternateContent>
      </w:r>
    </w:p>
    <w:p w14:paraId="165A77E9" w14:textId="77777777" w:rsidR="00C7236E" w:rsidRDefault="004E2251">
      <w:pPr>
        <w:spacing w:after="100" w:line="259" w:lineRule="auto"/>
        <w:ind w:left="0" w:right="158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</w:t>
      </w:r>
    </w:p>
    <w:p w14:paraId="27B6E38A" w14:textId="77777777" w:rsidR="00C7236E" w:rsidRDefault="004E225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43F0F6" w14:textId="77777777" w:rsidR="00C7236E" w:rsidRDefault="004E2251">
      <w:pPr>
        <w:spacing w:after="499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F7FE04F" w14:textId="77777777" w:rsidR="00C7236E" w:rsidRDefault="004E2251">
      <w:pPr>
        <w:spacing w:after="256" w:line="259" w:lineRule="auto"/>
        <w:ind w:left="0" w:right="52" w:firstLine="0"/>
        <w:jc w:val="center"/>
      </w:pPr>
      <w:r>
        <w:rPr>
          <w:b/>
          <w:sz w:val="48"/>
        </w:rPr>
        <w:t xml:space="preserve">Placement Empowerment Program </w:t>
      </w:r>
    </w:p>
    <w:p w14:paraId="67CD39D2" w14:textId="77777777" w:rsidR="00C7236E" w:rsidRDefault="004E2251">
      <w:pPr>
        <w:spacing w:after="0" w:line="259" w:lineRule="auto"/>
        <w:ind w:left="0" w:right="48" w:firstLine="0"/>
        <w:jc w:val="center"/>
      </w:pPr>
      <w:r>
        <w:rPr>
          <w:b/>
          <w:i/>
          <w:sz w:val="48"/>
        </w:rPr>
        <w:t xml:space="preserve">Cloud Computing and DevOps Centre </w:t>
      </w:r>
    </w:p>
    <w:p w14:paraId="473028B2" w14:textId="77777777" w:rsidR="00C7236E" w:rsidRDefault="004E2251">
      <w:pPr>
        <w:spacing w:after="175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D9614B9" w14:textId="77777777" w:rsidR="00C7236E" w:rsidRDefault="004E2251">
      <w:pPr>
        <w:spacing w:after="381" w:line="259" w:lineRule="auto"/>
        <w:ind w:left="0" w:firstLine="0"/>
      </w:pPr>
      <w:r>
        <w:rPr>
          <w:sz w:val="24"/>
        </w:rPr>
        <w:t xml:space="preserve"> </w:t>
      </w:r>
    </w:p>
    <w:p w14:paraId="21A5D1CE" w14:textId="77777777" w:rsidR="00C7236E" w:rsidRDefault="004E2251">
      <w:pPr>
        <w:spacing w:after="0" w:line="249" w:lineRule="auto"/>
        <w:ind w:left="88" w:firstLine="0"/>
      </w:pPr>
      <w:r>
        <w:rPr>
          <w:sz w:val="48"/>
        </w:rPr>
        <w:t xml:space="preserve">Run Multiple Docker Containers and Monitor </w:t>
      </w:r>
    </w:p>
    <w:p w14:paraId="716E8215" w14:textId="77777777" w:rsidR="00C7236E" w:rsidRDefault="004E2251">
      <w:pPr>
        <w:spacing w:after="0" w:line="249" w:lineRule="auto"/>
        <w:ind w:left="648" w:hanging="269"/>
      </w:pPr>
      <w:r>
        <w:rPr>
          <w:sz w:val="48"/>
        </w:rPr>
        <w:t xml:space="preserve">Them </w:t>
      </w:r>
      <w:r>
        <w:rPr>
          <w:sz w:val="48"/>
        </w:rPr>
        <w:t xml:space="preserve">Run multiple containers (e.g., Nginx and MySQL) and monitor their resource usage. </w:t>
      </w:r>
    </w:p>
    <w:p w14:paraId="37814CF3" w14:textId="77777777" w:rsidR="00C7236E" w:rsidRDefault="004E2251">
      <w:pPr>
        <w:spacing w:after="0" w:line="259" w:lineRule="auto"/>
        <w:ind w:left="70" w:firstLine="0"/>
        <w:jc w:val="center"/>
      </w:pPr>
      <w:r>
        <w:rPr>
          <w:sz w:val="48"/>
        </w:rPr>
        <w:t xml:space="preserve"> </w:t>
      </w:r>
    </w:p>
    <w:p w14:paraId="7671E0B6" w14:textId="77777777" w:rsidR="00C7236E" w:rsidRDefault="004E2251">
      <w:pPr>
        <w:spacing w:after="155" w:line="259" w:lineRule="auto"/>
        <w:ind w:left="20" w:firstLine="0"/>
        <w:jc w:val="center"/>
      </w:pPr>
      <w:r>
        <w:rPr>
          <w:sz w:val="28"/>
        </w:rPr>
        <w:t xml:space="preserve"> </w:t>
      </w:r>
    </w:p>
    <w:p w14:paraId="09C6AF8A" w14:textId="77777777" w:rsidR="00C7236E" w:rsidRDefault="004E2251">
      <w:pPr>
        <w:spacing w:after="157" w:line="259" w:lineRule="auto"/>
        <w:ind w:left="20" w:firstLine="0"/>
        <w:jc w:val="center"/>
      </w:pPr>
      <w:r>
        <w:rPr>
          <w:sz w:val="28"/>
        </w:rPr>
        <w:t xml:space="preserve"> </w:t>
      </w:r>
    </w:p>
    <w:p w14:paraId="2648F9B5" w14:textId="77777777" w:rsidR="00C7236E" w:rsidRDefault="004E2251">
      <w:pPr>
        <w:spacing w:after="301" w:line="259" w:lineRule="auto"/>
        <w:ind w:left="20" w:firstLine="0"/>
        <w:jc w:val="center"/>
      </w:pPr>
      <w:r>
        <w:rPr>
          <w:sz w:val="28"/>
        </w:rPr>
        <w:t xml:space="preserve"> </w:t>
      </w:r>
    </w:p>
    <w:p w14:paraId="58A04D8C" w14:textId="1E1F3D5F" w:rsidR="00C7236E" w:rsidRDefault="004E2251">
      <w:pPr>
        <w:tabs>
          <w:tab w:val="right" w:pos="9075"/>
        </w:tabs>
        <w:spacing w:after="86"/>
        <w:ind w:left="-15" w:firstLine="0"/>
      </w:pPr>
      <w:r>
        <w:t>Name: JOSHUA MOSES</w:t>
      </w:r>
      <w:r>
        <w:tab/>
        <w:t xml:space="preserve">                               Department: IT</w:t>
      </w:r>
    </w:p>
    <w:p w14:paraId="18CBE7ED" w14:textId="77777777" w:rsidR="00C7236E" w:rsidRDefault="004E2251">
      <w:pPr>
        <w:spacing w:after="103" w:line="259" w:lineRule="auto"/>
        <w:ind w:left="0" w:firstLine="0"/>
      </w:pPr>
      <w:r>
        <w:rPr>
          <w:rFonts w:ascii="Calibri" w:eastAsia="Calibri" w:hAnsi="Calibri" w:cs="Calibri"/>
          <w:sz w:val="28"/>
        </w:rPr>
        <w:t xml:space="preserve"> </w:t>
      </w:r>
    </w:p>
    <w:p w14:paraId="618D306F" w14:textId="77777777" w:rsidR="00C7236E" w:rsidRDefault="004E225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087FB27" w14:textId="77777777" w:rsidR="00C7236E" w:rsidRDefault="004E225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BABF10" w14:textId="77777777" w:rsidR="00C7236E" w:rsidRDefault="004E2251">
      <w:pPr>
        <w:spacing w:after="16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640B5FC" w14:textId="77777777" w:rsidR="00C7236E" w:rsidRDefault="004E2251">
      <w:pPr>
        <w:spacing w:after="15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925C97" w14:textId="77777777" w:rsidR="00C7236E" w:rsidRDefault="004E2251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F6D0BD" w14:textId="77777777" w:rsidR="00C7236E" w:rsidRDefault="004E225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5D32188C" wp14:editId="65E48D4C">
            <wp:extent cx="5731510" cy="81851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D23B" w14:textId="77777777" w:rsidR="00C7236E" w:rsidRDefault="004E2251">
      <w:pPr>
        <w:spacing w:after="302" w:line="259" w:lineRule="auto"/>
        <w:ind w:lef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A37E6BD" w14:textId="77777777" w:rsidR="00C7236E" w:rsidRDefault="004E2251">
      <w:pPr>
        <w:spacing w:after="152" w:line="259" w:lineRule="auto"/>
      </w:pPr>
      <w:r>
        <w:rPr>
          <w:b/>
        </w:rPr>
        <w:t xml:space="preserve">Objective </w:t>
      </w:r>
    </w:p>
    <w:p w14:paraId="4D9BE189" w14:textId="77777777" w:rsidR="00C7236E" w:rsidRDefault="004E2251">
      <w:pPr>
        <w:ind w:left="-5"/>
      </w:pPr>
      <w:r>
        <w:t xml:space="preserve">The objective of this PoC is to demonstrate how to run multiple Docker containers, manage them efficiently, and monitor their resource usage, including CPU, memory, and network utilization. </w:t>
      </w:r>
    </w:p>
    <w:p w14:paraId="70282ECA" w14:textId="77777777" w:rsidR="00C7236E" w:rsidRDefault="004E2251">
      <w:pPr>
        <w:spacing w:after="234" w:line="259" w:lineRule="auto"/>
      </w:pPr>
      <w:r>
        <w:rPr>
          <w:b/>
        </w:rPr>
        <w:t xml:space="preserve">Prerequisites </w:t>
      </w:r>
    </w:p>
    <w:p w14:paraId="5097FC69" w14:textId="77777777" w:rsidR="00C7236E" w:rsidRDefault="004E2251">
      <w:pPr>
        <w:ind w:left="-5"/>
      </w:pPr>
      <w:r>
        <w:t xml:space="preserve">Before proceeding, ensure you have the following: </w:t>
      </w:r>
    </w:p>
    <w:p w14:paraId="71BB19E3" w14:textId="77777777" w:rsidR="00C7236E" w:rsidRDefault="004E2251">
      <w:pPr>
        <w:numPr>
          <w:ilvl w:val="0"/>
          <w:numId w:val="1"/>
        </w:numPr>
        <w:ind w:firstLine="360"/>
      </w:pPr>
      <w:r>
        <w:t>Docker installed on your system (</w:t>
      </w:r>
      <w:hyperlink r:id="rId12">
        <w:r>
          <w:rPr>
            <w:color w:val="0563C1"/>
            <w:u w:val="single" w:color="0563C1"/>
          </w:rPr>
          <w:t>Installation Guide</w:t>
        </w:r>
      </w:hyperlink>
      <w:hyperlink r:id="rId13">
        <w:r>
          <w:t>)</w:t>
        </w:r>
      </w:hyperlink>
      <w:r>
        <w:t xml:space="preserve"> </w:t>
      </w:r>
    </w:p>
    <w:p w14:paraId="31DD2030" w14:textId="77777777" w:rsidR="00C7236E" w:rsidRDefault="004E2251">
      <w:pPr>
        <w:numPr>
          <w:ilvl w:val="0"/>
          <w:numId w:val="1"/>
        </w:numPr>
        <w:ind w:firstLine="360"/>
      </w:pPr>
      <w:r>
        <w:t xml:space="preserve">Basic understanding of Docker commands </w:t>
      </w:r>
    </w:p>
    <w:p w14:paraId="0B289BB2" w14:textId="77777777" w:rsidR="00C7236E" w:rsidRDefault="004E2251">
      <w:pPr>
        <w:numPr>
          <w:ilvl w:val="0"/>
          <w:numId w:val="1"/>
        </w:numPr>
        <w:spacing w:after="0" w:line="393" w:lineRule="auto"/>
        <w:ind w:firstLine="360"/>
      </w:pPr>
      <w:r>
        <w:t xml:space="preserve">Docker images for Nginx and MySQL </w:t>
      </w:r>
      <w:r>
        <w:rPr>
          <w:b/>
        </w:rPr>
        <w:t xml:space="preserve">Step-by-Step Guide </w:t>
      </w:r>
    </w:p>
    <w:p w14:paraId="2FE9AF5E" w14:textId="77777777" w:rsidR="00C7236E" w:rsidRDefault="004E2251">
      <w:pPr>
        <w:spacing w:after="146"/>
        <w:ind w:left="-5"/>
      </w:pPr>
      <w:r>
        <w:t xml:space="preserve">Step 1: Pull the Required Docker Images </w:t>
      </w:r>
    </w:p>
    <w:p w14:paraId="32F9695D" w14:textId="77777777" w:rsidR="00C7236E" w:rsidRDefault="004E2251">
      <w:pPr>
        <w:ind w:left="-5"/>
      </w:pPr>
      <w:r>
        <w:t xml:space="preserve">Docker images are pre-built environments that allow containers to run specific applications. To pull the required images: </w:t>
      </w:r>
    </w:p>
    <w:p w14:paraId="254BE1D0" w14:textId="77777777" w:rsidR="00C7236E" w:rsidRDefault="004E2251">
      <w:pPr>
        <w:numPr>
          <w:ilvl w:val="0"/>
          <w:numId w:val="2"/>
        </w:numPr>
        <w:ind w:hanging="360"/>
      </w:pPr>
      <w:r>
        <w:t xml:space="preserve">Open a terminal or command prompt. </w:t>
      </w:r>
    </w:p>
    <w:p w14:paraId="6B22B7E9" w14:textId="77777777" w:rsidR="00C7236E" w:rsidRDefault="004E2251">
      <w:pPr>
        <w:numPr>
          <w:ilvl w:val="0"/>
          <w:numId w:val="2"/>
        </w:numPr>
        <w:ind w:hanging="360"/>
      </w:pPr>
      <w:r>
        <w:lastRenderedPageBreak/>
        <w:t xml:space="preserve">Pull the latest Nginx and MySQL images using the following commands:  </w:t>
      </w:r>
    </w:p>
    <w:p w14:paraId="2DF64D32" w14:textId="77777777" w:rsidR="00C7236E" w:rsidRDefault="004E2251">
      <w:pPr>
        <w:spacing w:after="68" w:line="346" w:lineRule="auto"/>
        <w:ind w:left="720" w:right="35" w:firstLine="0"/>
        <w:jc w:val="both"/>
      </w:pPr>
      <w:r>
        <w:rPr>
          <w:b/>
        </w:rPr>
        <w:t xml:space="preserve"> docker pull nginx:alpine </w:t>
      </w:r>
      <w:r>
        <w:t xml:space="preserve"> </w:t>
      </w:r>
      <w:r>
        <w:rPr>
          <w:b/>
        </w:rPr>
        <w:t xml:space="preserve">docker pull mysql:latest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The nginx:alpine image is a lightweight version of Nginx. </w:t>
      </w:r>
    </w:p>
    <w:p w14:paraId="5CFC5233" w14:textId="77777777" w:rsidR="00C7236E" w:rsidRDefault="004E2251">
      <w:pPr>
        <w:spacing w:after="67" w:line="259" w:lineRule="auto"/>
        <w:ind w:right="34"/>
        <w:jc w:val="right"/>
      </w:pPr>
      <w:r>
        <w:t xml:space="preserve">The mysql:latest image fetches the latest version of </w:t>
      </w:r>
    </w:p>
    <w:p w14:paraId="56EA62F7" w14:textId="77777777" w:rsidR="00C7236E" w:rsidRDefault="004E2251">
      <w:pPr>
        <w:ind w:left="1450"/>
      </w:pPr>
      <w:r>
        <w:t xml:space="preserve">MySQL. </w:t>
      </w:r>
    </w:p>
    <w:p w14:paraId="78E381E8" w14:textId="77777777" w:rsidR="00C7236E" w:rsidRDefault="004E2251">
      <w:pPr>
        <w:ind w:left="-5"/>
      </w:pPr>
      <w:r>
        <w:t xml:space="preserve">Step 2: Run Multiple Containers </w:t>
      </w:r>
    </w:p>
    <w:p w14:paraId="4AFB9BDD" w14:textId="77777777" w:rsidR="00C7236E" w:rsidRDefault="004E2251">
      <w:pPr>
        <w:ind w:left="-5"/>
      </w:pPr>
      <w:r>
        <w:t xml:space="preserve">After pulling the necessary images, start the containers. </w:t>
      </w:r>
    </w:p>
    <w:p w14:paraId="31974D6B" w14:textId="77777777" w:rsidR="00C7236E" w:rsidRDefault="004E2251">
      <w:pPr>
        <w:ind w:left="-5"/>
      </w:pPr>
      <w:r>
        <w:t xml:space="preserve">Run the Nginx Container </w:t>
      </w:r>
    </w:p>
    <w:p w14:paraId="1481DD70" w14:textId="77777777" w:rsidR="00C7236E" w:rsidRDefault="004E2251">
      <w:pPr>
        <w:numPr>
          <w:ilvl w:val="0"/>
          <w:numId w:val="3"/>
        </w:numPr>
        <w:ind w:left="713" w:right="749" w:hanging="360"/>
      </w:pPr>
      <w:r>
        <w:t xml:space="preserve">Start an Nginx container using the command:  </w:t>
      </w:r>
    </w:p>
    <w:p w14:paraId="5518C3D0" w14:textId="77777777" w:rsidR="00C7236E" w:rsidRDefault="004E2251">
      <w:pPr>
        <w:spacing w:after="119" w:line="321" w:lineRule="auto"/>
        <w:ind w:left="730"/>
      </w:pPr>
      <w:r>
        <w:t xml:space="preserve"> </w:t>
      </w:r>
      <w:r>
        <w:tab/>
      </w:r>
      <w:r>
        <w:rPr>
          <w:b/>
        </w:rPr>
        <w:t xml:space="preserve">docker run -d --name my-nginx -p 8080:80 nginx:alpine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-d runs the container in detached mode, meaning it runs in the background.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--name my-nginx assigns the name my-nginx to the container.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-p 8080:80 maps port 80 in the container to port 8080 on the host machine. </w:t>
      </w:r>
    </w:p>
    <w:p w14:paraId="321CF042" w14:textId="77777777" w:rsidR="00C7236E" w:rsidRDefault="004E2251">
      <w:pPr>
        <w:numPr>
          <w:ilvl w:val="0"/>
          <w:numId w:val="3"/>
        </w:numPr>
        <w:spacing w:after="68" w:line="346" w:lineRule="auto"/>
        <w:ind w:left="713" w:right="749" w:hanging="360"/>
      </w:pPr>
      <w:r>
        <w:t xml:space="preserve">Verify that the container is running:   </w:t>
      </w:r>
      <w:r>
        <w:rPr>
          <w:b/>
        </w:rPr>
        <w:t xml:space="preserve">docker ps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This command lists all running containers. </w:t>
      </w:r>
    </w:p>
    <w:p w14:paraId="1B39EAD2" w14:textId="77777777" w:rsidR="00C7236E" w:rsidRDefault="004E2251">
      <w:pPr>
        <w:ind w:left="109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Check if my-nginx is listed. </w:t>
      </w:r>
    </w:p>
    <w:p w14:paraId="17F241C6" w14:textId="77777777" w:rsidR="00C7236E" w:rsidRDefault="004E2251">
      <w:pPr>
        <w:ind w:left="-5"/>
      </w:pPr>
      <w:r>
        <w:t xml:space="preserve">Run the MySQL Container </w:t>
      </w:r>
    </w:p>
    <w:p w14:paraId="43D20758" w14:textId="77777777" w:rsidR="00C7236E" w:rsidRDefault="004E2251">
      <w:pPr>
        <w:numPr>
          <w:ilvl w:val="0"/>
          <w:numId w:val="4"/>
        </w:numPr>
        <w:spacing w:after="196"/>
        <w:ind w:hanging="360"/>
      </w:pPr>
      <w:r>
        <w:t xml:space="preserve">Start a MySQL container using the command:  </w:t>
      </w:r>
    </w:p>
    <w:p w14:paraId="6B70A092" w14:textId="77777777" w:rsidR="00C7236E" w:rsidRDefault="004E2251">
      <w:pPr>
        <w:spacing w:after="147" w:line="259" w:lineRule="auto"/>
        <w:ind w:left="715"/>
      </w:pPr>
      <w:r>
        <w:rPr>
          <w:b/>
        </w:rPr>
        <w:lastRenderedPageBreak/>
        <w:t xml:space="preserve">docker </w:t>
      </w:r>
      <w:r>
        <w:rPr>
          <w:b/>
        </w:rPr>
        <w:tab/>
        <w:t xml:space="preserve">run </w:t>
      </w:r>
      <w:r>
        <w:rPr>
          <w:b/>
        </w:rPr>
        <w:tab/>
        <w:t xml:space="preserve">-d </w:t>
      </w:r>
      <w:r>
        <w:rPr>
          <w:b/>
        </w:rPr>
        <w:tab/>
        <w:t xml:space="preserve">--name </w:t>
      </w:r>
      <w:r>
        <w:rPr>
          <w:b/>
        </w:rPr>
        <w:tab/>
        <w:t xml:space="preserve">my-mysql </w:t>
      </w:r>
      <w:r>
        <w:rPr>
          <w:b/>
        </w:rPr>
        <w:tab/>
        <w:t xml:space="preserve">-e MYSQL_ROOT_PASSWORD=root </w:t>
      </w:r>
      <w:r>
        <w:rPr>
          <w:b/>
        </w:rPr>
        <w:tab/>
        <w:t xml:space="preserve">-p </w:t>
      </w:r>
      <w:r>
        <w:rPr>
          <w:b/>
        </w:rPr>
        <w:tab/>
        <w:t xml:space="preserve">3306:3306 mysql:latest </w:t>
      </w:r>
    </w:p>
    <w:p w14:paraId="5ACCE691" w14:textId="77777777" w:rsidR="00C7236E" w:rsidRDefault="004E2251">
      <w:pPr>
        <w:spacing w:after="67" w:line="259" w:lineRule="auto"/>
        <w:ind w:right="34"/>
        <w:jc w:val="right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-e MYSQL_ROOT_PASSWORD=root sets the </w:t>
      </w:r>
    </w:p>
    <w:p w14:paraId="01B62750" w14:textId="77777777" w:rsidR="00C7236E" w:rsidRDefault="004E2251">
      <w:pPr>
        <w:ind w:left="1450"/>
      </w:pPr>
      <w:r>
        <w:t xml:space="preserve">MySQL root password to root. </w:t>
      </w:r>
    </w:p>
    <w:p w14:paraId="440EEB59" w14:textId="77777777" w:rsidR="00C7236E" w:rsidRDefault="00C7236E">
      <w:pPr>
        <w:sectPr w:rsidR="00C7236E">
          <w:headerReference w:type="even" r:id="rId14"/>
          <w:headerReference w:type="default" r:id="rId15"/>
          <w:headerReference w:type="first" r:id="rId16"/>
          <w:pgSz w:w="11906" w:h="16838"/>
          <w:pgMar w:top="1440" w:right="1390" w:bottom="1699" w:left="1440" w:header="720" w:footer="720" w:gutter="0"/>
          <w:cols w:space="720"/>
          <w:titlePg/>
        </w:sectPr>
      </w:pPr>
    </w:p>
    <w:p w14:paraId="0B679386" w14:textId="77777777" w:rsidR="00C7236E" w:rsidRDefault="004E2251">
      <w:pPr>
        <w:ind w:left="1450"/>
      </w:pPr>
      <w:r>
        <w:lastRenderedPageBreak/>
        <w:t xml:space="preserve">-p 3306:3306 maps MySQL's default port (3306) in the container to port 3306 on the host machine. </w:t>
      </w:r>
    </w:p>
    <w:p w14:paraId="1F932C29" w14:textId="77777777" w:rsidR="00C7236E" w:rsidRDefault="004E2251">
      <w:pPr>
        <w:numPr>
          <w:ilvl w:val="0"/>
          <w:numId w:val="4"/>
        </w:numPr>
        <w:ind w:hanging="360"/>
      </w:pPr>
      <w:r>
        <w:t xml:space="preserve">Verify that MySQL is running by listing the running containers:  </w:t>
      </w:r>
    </w:p>
    <w:p w14:paraId="6C11E860" w14:textId="77777777" w:rsidR="00C7236E" w:rsidRDefault="004E2251">
      <w:pPr>
        <w:tabs>
          <w:tab w:val="center" w:pos="720"/>
          <w:tab w:val="center" w:pos="2182"/>
        </w:tabs>
        <w:spacing w:after="2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docker ps </w:t>
      </w:r>
    </w:p>
    <w:p w14:paraId="060C8FA8" w14:textId="77777777" w:rsidR="00C7236E" w:rsidRDefault="004E2251">
      <w:pPr>
        <w:spacing w:after="146"/>
        <w:ind w:left="-5"/>
      </w:pPr>
      <w:r>
        <w:t xml:space="preserve">Step 3: Monitor Running Containers </w:t>
      </w:r>
    </w:p>
    <w:p w14:paraId="2AEFDF59" w14:textId="77777777" w:rsidR="00C7236E" w:rsidRDefault="004E2251">
      <w:pPr>
        <w:ind w:left="-5"/>
      </w:pPr>
      <w:r>
        <w:t xml:space="preserve">To ensure efficient resource usage, monitor the running containers. </w:t>
      </w:r>
    </w:p>
    <w:p w14:paraId="4F581F77" w14:textId="77777777" w:rsidR="00C7236E" w:rsidRDefault="004E2251">
      <w:pPr>
        <w:ind w:left="-5"/>
      </w:pPr>
      <w:r>
        <w:t xml:space="preserve">List Running Containers </w:t>
      </w:r>
    </w:p>
    <w:p w14:paraId="02BBF2AC" w14:textId="77777777" w:rsidR="00C7236E" w:rsidRDefault="004E2251">
      <w:pPr>
        <w:spacing w:after="0" w:line="389" w:lineRule="auto"/>
        <w:ind w:left="720" w:right="2617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Display all running containers:   </w:t>
      </w:r>
      <w:r>
        <w:rPr>
          <w:b/>
        </w:rPr>
        <w:t xml:space="preserve">docker ps </w:t>
      </w:r>
    </w:p>
    <w:p w14:paraId="7F596D2C" w14:textId="77777777" w:rsidR="00C7236E" w:rsidRDefault="004E2251">
      <w:pPr>
        <w:ind w:left="1440" w:hanging="36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Shows container names, IDs, and ports they are mapped to. </w:t>
      </w:r>
    </w:p>
    <w:p w14:paraId="24BE3623" w14:textId="77777777" w:rsidR="00C7236E" w:rsidRDefault="004E2251">
      <w:pPr>
        <w:ind w:left="-5"/>
      </w:pPr>
      <w:r>
        <w:t xml:space="preserve">Monitor Resource Usage </w:t>
      </w:r>
    </w:p>
    <w:p w14:paraId="302F9E94" w14:textId="77777777" w:rsidR="00C7236E" w:rsidRDefault="004E2251">
      <w:pPr>
        <w:spacing w:after="0" w:line="388" w:lineRule="auto"/>
        <w:ind w:left="720" w:hanging="36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Use the docker stats command to check resource usage:   </w:t>
      </w:r>
      <w:r>
        <w:rPr>
          <w:b/>
        </w:rPr>
        <w:t xml:space="preserve">docker stats </w:t>
      </w:r>
    </w:p>
    <w:p w14:paraId="2DE360A5" w14:textId="77777777" w:rsidR="00C7236E" w:rsidRDefault="004E2251">
      <w:pPr>
        <w:numPr>
          <w:ilvl w:val="0"/>
          <w:numId w:val="5"/>
        </w:numPr>
        <w:ind w:hanging="360"/>
      </w:pPr>
      <w:r>
        <w:t xml:space="preserve">Displays real-time CPU, memory, and network usage for each running container. </w:t>
      </w:r>
    </w:p>
    <w:p w14:paraId="06FF5B5C" w14:textId="77777777" w:rsidR="00C7236E" w:rsidRDefault="004E2251">
      <w:pPr>
        <w:numPr>
          <w:ilvl w:val="0"/>
          <w:numId w:val="5"/>
        </w:numPr>
        <w:ind w:hanging="360"/>
      </w:pPr>
      <w:r>
        <w:t xml:space="preserve">Helps in identifying resource-intensive containers. </w:t>
      </w:r>
    </w:p>
    <w:p w14:paraId="0D607B7E" w14:textId="77777777" w:rsidR="00C7236E" w:rsidRDefault="004E2251">
      <w:pPr>
        <w:ind w:left="-5"/>
      </w:pPr>
      <w:r>
        <w:t xml:space="preserve">Step 4: Manage Running Containers </w:t>
      </w:r>
    </w:p>
    <w:p w14:paraId="496E448C" w14:textId="77777777" w:rsidR="00C7236E" w:rsidRDefault="004E2251">
      <w:pPr>
        <w:ind w:left="-5"/>
      </w:pPr>
      <w:r>
        <w:lastRenderedPageBreak/>
        <w:t xml:space="preserve">To clean up and free resources, manage the containers properly. </w:t>
      </w:r>
    </w:p>
    <w:p w14:paraId="26489C68" w14:textId="77777777" w:rsidR="00C7236E" w:rsidRDefault="004E2251">
      <w:pPr>
        <w:ind w:left="-5"/>
      </w:pPr>
      <w:r>
        <w:t xml:space="preserve">Stop Containers </w:t>
      </w:r>
    </w:p>
    <w:p w14:paraId="4AA50AB0" w14:textId="77777777" w:rsidR="00C7236E" w:rsidRDefault="004E2251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To stop both containers:  </w:t>
      </w:r>
    </w:p>
    <w:p w14:paraId="3897D1A9" w14:textId="77777777" w:rsidR="00C7236E" w:rsidRDefault="004E2251">
      <w:pPr>
        <w:tabs>
          <w:tab w:val="center" w:pos="720"/>
          <w:tab w:val="center" w:pos="3912"/>
        </w:tabs>
        <w:spacing w:after="2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 xml:space="preserve"> </w:t>
      </w:r>
      <w:r>
        <w:rPr>
          <w:b/>
        </w:rPr>
        <w:tab/>
        <w:t xml:space="preserve">docker stop my-nginx my-mysql </w:t>
      </w:r>
    </w:p>
    <w:p w14:paraId="3353246D" w14:textId="77777777" w:rsidR="00C7236E" w:rsidRDefault="004E2251">
      <w:pPr>
        <w:ind w:left="1450"/>
      </w:pPr>
      <w:r>
        <w:t xml:space="preserve">Gracefully stops the containers. </w:t>
      </w:r>
    </w:p>
    <w:p w14:paraId="17A92FE2" w14:textId="77777777" w:rsidR="00C7236E" w:rsidRDefault="004E2251">
      <w:pPr>
        <w:ind w:left="-5"/>
      </w:pPr>
      <w:r>
        <w:t xml:space="preserve">Remove Containers </w:t>
      </w:r>
    </w:p>
    <w:p w14:paraId="509EB31D" w14:textId="77777777" w:rsidR="00C7236E" w:rsidRDefault="004E2251">
      <w:pPr>
        <w:ind w:left="370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After stopping the containers, remove them:  </w:t>
      </w:r>
    </w:p>
    <w:p w14:paraId="734A3A58" w14:textId="77777777" w:rsidR="00C7236E" w:rsidRDefault="004E2251">
      <w:pPr>
        <w:spacing w:after="0" w:line="397" w:lineRule="auto"/>
        <w:ind w:left="1080" w:right="2454" w:hanging="360"/>
      </w:pPr>
      <w:r>
        <w:t xml:space="preserve"> </w:t>
      </w:r>
      <w:r>
        <w:tab/>
      </w:r>
      <w:r>
        <w:rPr>
          <w:b/>
        </w:rPr>
        <w:t xml:space="preserve">docker rm my-nginx my-mysql </w:t>
      </w: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Deletes the containers permanently. </w:t>
      </w:r>
    </w:p>
    <w:p w14:paraId="01AD47DF" w14:textId="77777777" w:rsidR="00C7236E" w:rsidRDefault="004E2251">
      <w:pPr>
        <w:ind w:left="-5"/>
      </w:pPr>
      <w:r>
        <w:t xml:space="preserve">Remove Docker Images </w:t>
      </w:r>
    </w:p>
    <w:p w14:paraId="6FAAD9E6" w14:textId="77777777" w:rsidR="00C7236E" w:rsidRDefault="004E2251">
      <w:pPr>
        <w:spacing w:after="231" w:line="259" w:lineRule="auto"/>
        <w:ind w:right="859"/>
        <w:jc w:val="right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To free up storage, remove the downloaded images:  </w:t>
      </w:r>
    </w:p>
    <w:p w14:paraId="08764CFD" w14:textId="77777777" w:rsidR="00C7236E" w:rsidRDefault="004E2251">
      <w:pPr>
        <w:tabs>
          <w:tab w:val="center" w:pos="720"/>
          <w:tab w:val="center" w:pos="4271"/>
        </w:tabs>
        <w:spacing w:after="234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</w:r>
      <w:r>
        <w:rPr>
          <w:b/>
        </w:rPr>
        <w:t xml:space="preserve">docker rmi nginx:alpine mysql:latest </w:t>
      </w:r>
    </w:p>
    <w:p w14:paraId="3D7436D7" w14:textId="77777777" w:rsidR="00C7236E" w:rsidRDefault="004E2251">
      <w:pPr>
        <w:ind w:left="1090"/>
      </w:pPr>
      <w:r>
        <w:rPr>
          <w:rFonts w:ascii="Courier New" w:eastAsia="Courier New" w:hAnsi="Courier New" w:cs="Courier New"/>
          <w:sz w:val="20"/>
        </w:rPr>
        <w:t>o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Deletes the images from your system. </w:t>
      </w:r>
    </w:p>
    <w:p w14:paraId="2E68A109" w14:textId="77777777" w:rsidR="00C7236E" w:rsidRDefault="004E2251">
      <w:pPr>
        <w:spacing w:after="234" w:line="259" w:lineRule="auto"/>
      </w:pPr>
      <w:r>
        <w:rPr>
          <w:b/>
        </w:rPr>
        <w:t xml:space="preserve">References </w:t>
      </w:r>
    </w:p>
    <w:p w14:paraId="7EF6A251" w14:textId="77777777" w:rsidR="00C7236E" w:rsidRDefault="004E2251">
      <w:pPr>
        <w:numPr>
          <w:ilvl w:val="0"/>
          <w:numId w:val="6"/>
        </w:numPr>
        <w:spacing w:after="231" w:line="259" w:lineRule="auto"/>
        <w:ind w:hanging="360"/>
      </w:pPr>
      <w:hyperlink r:id="rId17">
        <w:r>
          <w:rPr>
            <w:color w:val="0563C1"/>
            <w:u w:val="single" w:color="0563C1"/>
          </w:rPr>
          <w:t>Docker Monitoring</w:t>
        </w:r>
      </w:hyperlink>
      <w:hyperlink r:id="rId18">
        <w:r>
          <w:t xml:space="preserve"> </w:t>
        </w:r>
      </w:hyperlink>
    </w:p>
    <w:p w14:paraId="56BE0BA3" w14:textId="77777777" w:rsidR="00C7236E" w:rsidRDefault="004E2251">
      <w:pPr>
        <w:numPr>
          <w:ilvl w:val="0"/>
          <w:numId w:val="6"/>
        </w:numPr>
        <w:spacing w:after="158" w:line="259" w:lineRule="auto"/>
        <w:ind w:hanging="360"/>
      </w:pPr>
      <w:hyperlink r:id="rId19">
        <w:r>
          <w:rPr>
            <w:color w:val="0563C1"/>
            <w:u w:val="single" w:color="0563C1"/>
          </w:rPr>
          <w:t>Docker Commands Cheat Sheet</w:t>
        </w:r>
      </w:hyperlink>
      <w:hyperlink r:id="rId20">
        <w:r>
          <w:t xml:space="preserve"> </w:t>
        </w:r>
      </w:hyperlink>
    </w:p>
    <w:p w14:paraId="53D16320" w14:textId="77777777" w:rsidR="00C7236E" w:rsidRDefault="004E2251">
      <w:pPr>
        <w:spacing w:after="0" w:line="259" w:lineRule="auto"/>
        <w:ind w:left="0" w:firstLine="0"/>
      </w:pPr>
      <w:r>
        <w:t xml:space="preserve"> </w:t>
      </w:r>
    </w:p>
    <w:sectPr w:rsidR="00C7236E">
      <w:headerReference w:type="even" r:id="rId21"/>
      <w:headerReference w:type="default" r:id="rId22"/>
      <w:headerReference w:type="first" r:id="rId23"/>
      <w:pgSz w:w="11906" w:h="16838"/>
      <w:pgMar w:top="1527" w:right="1440" w:bottom="1826" w:left="1440" w:header="159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B36F6" w14:textId="77777777" w:rsidR="004E2251" w:rsidRDefault="004E2251">
      <w:pPr>
        <w:spacing w:after="0" w:line="240" w:lineRule="auto"/>
      </w:pPr>
      <w:r>
        <w:separator/>
      </w:r>
    </w:p>
  </w:endnote>
  <w:endnote w:type="continuationSeparator" w:id="0">
    <w:p w14:paraId="33A07762" w14:textId="77777777" w:rsidR="004E2251" w:rsidRDefault="004E2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77B8A" w14:textId="77777777" w:rsidR="004E2251" w:rsidRDefault="004E2251">
      <w:pPr>
        <w:spacing w:after="0" w:line="240" w:lineRule="auto"/>
      </w:pPr>
      <w:r>
        <w:separator/>
      </w:r>
    </w:p>
  </w:footnote>
  <w:footnote w:type="continuationSeparator" w:id="0">
    <w:p w14:paraId="316DECCA" w14:textId="77777777" w:rsidR="004E2251" w:rsidRDefault="004E2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1B14E" w14:textId="77777777" w:rsidR="00C7236E" w:rsidRDefault="00C7236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B1CFF" w14:textId="77777777" w:rsidR="00C7236E" w:rsidRDefault="004E2251">
    <w:pPr>
      <w:spacing w:after="0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DEB2B" w14:textId="77777777" w:rsidR="00C7236E" w:rsidRDefault="00C7236E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331DF" w14:textId="77777777" w:rsidR="00C7236E" w:rsidRDefault="004E2251">
    <w:pPr>
      <w:spacing w:after="0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15B1" w14:textId="77777777" w:rsidR="00C7236E" w:rsidRDefault="004E2251">
    <w:pPr>
      <w:spacing w:after="0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FC47E" w14:textId="77777777" w:rsidR="00C7236E" w:rsidRDefault="004E2251">
    <w:pPr>
      <w:spacing w:after="0" w:line="259" w:lineRule="auto"/>
      <w:ind w:left="1080" w:firstLine="0"/>
    </w:pPr>
    <w:r>
      <w:rPr>
        <w:rFonts w:ascii="Courier New" w:eastAsia="Courier New" w:hAnsi="Courier New" w:cs="Courier New"/>
        <w:sz w:val="20"/>
      </w:rPr>
      <w:t>o</w:t>
    </w: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063FC"/>
    <w:multiLevelType w:val="hybridMultilevel"/>
    <w:tmpl w:val="2656FCDE"/>
    <w:lvl w:ilvl="0" w:tplc="82ACA670">
      <w:start w:val="1"/>
      <w:numFmt w:val="decimal"/>
      <w:lvlText w:val="%1.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5185AF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48850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9520F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7AEB9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CB05E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566442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20C5B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6C4DF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4D06C0"/>
    <w:multiLevelType w:val="hybridMultilevel"/>
    <w:tmpl w:val="388A617A"/>
    <w:lvl w:ilvl="0" w:tplc="F844E2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4FA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86B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FA02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182D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94CC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B46C9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833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7CD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332F9C"/>
    <w:multiLevelType w:val="hybridMultilevel"/>
    <w:tmpl w:val="76CCE16E"/>
    <w:lvl w:ilvl="0" w:tplc="DE1453E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BD43F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BBCC6A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25493E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56E5F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9D8D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C284F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864971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C8AF4B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DD33B9"/>
    <w:multiLevelType w:val="hybridMultilevel"/>
    <w:tmpl w:val="1390E818"/>
    <w:lvl w:ilvl="0" w:tplc="A8D8031E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38C55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CCDE16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022C62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7C5D96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526FC32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CCBC2A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267D20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BEB30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4318DE"/>
    <w:multiLevelType w:val="hybridMultilevel"/>
    <w:tmpl w:val="51F481A0"/>
    <w:lvl w:ilvl="0" w:tplc="3FBEE11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FDE76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5D81C2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6B2948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C0285D0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3302F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7E08A0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9ECE3C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26445E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4C1F66"/>
    <w:multiLevelType w:val="hybridMultilevel"/>
    <w:tmpl w:val="76D08A46"/>
    <w:lvl w:ilvl="0" w:tplc="1D6624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386E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EC16F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E6F5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4879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DEF26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E4DD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1CF7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AE18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3932368">
    <w:abstractNumId w:val="1"/>
  </w:num>
  <w:num w:numId="2" w16cid:durableId="1930506051">
    <w:abstractNumId w:val="2"/>
  </w:num>
  <w:num w:numId="3" w16cid:durableId="334311773">
    <w:abstractNumId w:val="0"/>
  </w:num>
  <w:num w:numId="4" w16cid:durableId="1233000670">
    <w:abstractNumId w:val="4"/>
  </w:num>
  <w:num w:numId="5" w16cid:durableId="33431802">
    <w:abstractNumId w:val="3"/>
  </w:num>
  <w:num w:numId="6" w16cid:durableId="15934723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6E"/>
    <w:rsid w:val="004E2251"/>
    <w:rsid w:val="00B75F23"/>
    <w:rsid w:val="00C7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4A4B"/>
  <w15:docId w15:val="{80DB3712-CD5A-4934-9BD0-8CFA50B5A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8" w:line="265" w:lineRule="auto"/>
      <w:ind w:left="10" w:hanging="1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docker.com/get-docker/" TargetMode="External"/><Relationship Id="rId18" Type="http://schemas.openxmlformats.org/officeDocument/2006/relationships/hyperlink" Target="https://docs.docker.com/config/containers/resource_constraints/" TargetMode="Externa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image" Target="media/image1.jpg"/><Relationship Id="rId12" Type="http://schemas.openxmlformats.org/officeDocument/2006/relationships/hyperlink" Target="https://docs.docker.com/get-docker/" TargetMode="External"/><Relationship Id="rId17" Type="http://schemas.openxmlformats.org/officeDocument/2006/relationships/hyperlink" Target="https://docs.docker.com/config/containers/resource_constraint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hyperlink" Target="https://dockerlabs.collabnix.com/docker/cheatshe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eader" Target="header6.xml"/><Relationship Id="rId10" Type="http://schemas.openxmlformats.org/officeDocument/2006/relationships/image" Target="media/image1.png"/><Relationship Id="rId19" Type="http://schemas.openxmlformats.org/officeDocument/2006/relationships/hyperlink" Target="https://dockerlabs.collabnix.com/docker/cheatshe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0.jpg"/><Relationship Id="rId14" Type="http://schemas.openxmlformats.org/officeDocument/2006/relationships/header" Target="header1.xml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freeda moses</cp:lastModifiedBy>
  <cp:revision>2</cp:revision>
  <dcterms:created xsi:type="dcterms:W3CDTF">2025-02-28T01:26:00Z</dcterms:created>
  <dcterms:modified xsi:type="dcterms:W3CDTF">2025-02-28T01:26:00Z</dcterms:modified>
</cp:coreProperties>
</file>